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734EF5"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«____» ____________________</w:t>
      </w:r>
      <w:r w:rsidR="000F4AC0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752"/>
        <w:gridCol w:w="5249"/>
      </w:tblGrid>
      <w:tr w:rsidR="000F4AC0" w:rsidRPr="00AB1553" w:rsidTr="000F4AC0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E2361B" w:rsidRDefault="000F4AC0" w:rsidP="000F4AC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F4AC0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F4AC0">
              <w:rPr>
                <w:rFonts w:ascii="Times New Roman" w:hAnsi="Times New Roman" w:cs="Times New Roman"/>
                <w:b/>
              </w:rPr>
              <w:t>Кольцо для пластики митрального клапана, полужёсткое</w:t>
            </w: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32.50.22.900</w:t>
            </w: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Части человеческого тела искусственные, не включенные в другие группировки</w:t>
            </w: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25 шт.</w:t>
            </w: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2-4 квартал 2026 года</w:t>
            </w: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1.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Кардиохирургия;</w:t>
            </w: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Состав набора/комплекта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Кольцо для пластики митрального клапана, полужёсткое 1 шт.</w:t>
            </w:r>
          </w:p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Паспорт кольца 1 шт.</w:t>
            </w:r>
          </w:p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Серийный номер кольца 1 шт.</w:t>
            </w:r>
          </w:p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Инструкция по применению кольца клапана сердца 1 шт.</w:t>
            </w:r>
          </w:p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Регистрационная форма пациента 1 шт.</w:t>
            </w: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Товар: новый</w:t>
            </w:r>
          </w:p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Вид: упруго-эластичное, замкнутое</w:t>
            </w:r>
          </w:p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Манжета: силиконовый эластомер, покрытый плетеным полотном из полиэстера(полиэфира)</w:t>
            </w:r>
          </w:p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Наличие: переменной эластичности, сохранение физиологической подвижности кольца митрального клапана в систолу</w:t>
            </w:r>
          </w:p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Описание: соотношение физиологичного переднезаднего и поперечного размера.</w:t>
            </w:r>
          </w:p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 xml:space="preserve">Форма: кольца во фронтальном сечении почковидная, соответствует физиологической форме кольца митрального </w:t>
            </w:r>
            <w:proofErr w:type="spellStart"/>
            <w:proofErr w:type="gramStart"/>
            <w:r w:rsidRPr="000F4AC0">
              <w:rPr>
                <w:rFonts w:ascii="Times New Roman" w:hAnsi="Times New Roman" w:cs="Times New Roman"/>
              </w:rPr>
              <w:t>клапана.Трехмерная</w:t>
            </w:r>
            <w:proofErr w:type="spellEnd"/>
            <w:proofErr w:type="gramEnd"/>
            <w:r w:rsidRPr="000F4AC0">
              <w:rPr>
                <w:rFonts w:ascii="Times New Roman" w:hAnsi="Times New Roman" w:cs="Times New Roman"/>
              </w:rPr>
              <w:t xml:space="preserve"> конфигурация кольца - седловидный изгиб, повторяющий трехмерную конфигурацию митрального клапана</w:t>
            </w:r>
          </w:p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Упаковка: в блистере, на индивидуальном держателе</w:t>
            </w:r>
          </w:p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 xml:space="preserve">Наличие: </w:t>
            </w:r>
            <w:proofErr w:type="gramStart"/>
            <w:r w:rsidRPr="000F4AC0">
              <w:rPr>
                <w:rFonts w:ascii="Times New Roman" w:hAnsi="Times New Roman" w:cs="Times New Roman"/>
              </w:rPr>
              <w:t>изогнутого держателя</w:t>
            </w:r>
            <w:proofErr w:type="gramEnd"/>
            <w:r w:rsidRPr="000F4AC0">
              <w:rPr>
                <w:rFonts w:ascii="Times New Roman" w:hAnsi="Times New Roman" w:cs="Times New Roman"/>
              </w:rPr>
              <w:t xml:space="preserve"> улучшающего визуализацию при имплантации</w:t>
            </w:r>
          </w:p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Стерильность: стерильно</w:t>
            </w:r>
          </w:p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Использование: одноразовое</w:t>
            </w:r>
          </w:p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Размер: 24-26-28-30-32-34-36-38-40</w:t>
            </w:r>
          </w:p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lastRenderedPageBreak/>
              <w:t xml:space="preserve">Требования: согласование типоразмеров закупаемых изделий и график их поставок по отдельному согласованию на момент заключения договора </w:t>
            </w:r>
          </w:p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Требования: В комплект поставки должен входить набор измерителей, который  должен быть полностью совместим с закупаемыми кольцами.- 1 набор</w:t>
            </w:r>
          </w:p>
        </w:tc>
      </w:tr>
      <w:tr w:rsidR="000F4AC0" w:rsidRPr="00AB1553" w:rsidTr="000F4AC0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  <w:b/>
              </w:rPr>
              <w:lastRenderedPageBreak/>
              <w:t>Лот № 2</w:t>
            </w: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F4AC0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F4AC0">
              <w:rPr>
                <w:rFonts w:ascii="Times New Roman" w:hAnsi="Times New Roman" w:cs="Times New Roman"/>
                <w:b/>
              </w:rPr>
              <w:t>Кольцо для пластики митрального клапана полужесткое, замкнутое</w:t>
            </w: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32.50.22.900</w:t>
            </w: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Части человеческого тела искусственные, не включенные в другие группировки</w:t>
            </w: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25 шт.</w:t>
            </w: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2-4 квартал 2026 года</w:t>
            </w: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1.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Кардиохирургия;</w:t>
            </w: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Состав набора/комплекта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Кольцо для пластики митрального клапана полужесткое, замкнутое 1 шт.</w:t>
            </w:r>
          </w:p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Паспорт кольца 1 шт.</w:t>
            </w:r>
          </w:p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Серийный номер кольца 1 шт.</w:t>
            </w:r>
          </w:p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Инструкция по применению кольца клапана сердца 1 шт.</w:t>
            </w:r>
          </w:p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Держатель (есть 216mm и 373mm) 1 шт.</w:t>
            </w:r>
          </w:p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 xml:space="preserve">Набор измерителей </w:t>
            </w:r>
            <w:proofErr w:type="spellStart"/>
            <w:r w:rsidRPr="000F4AC0">
              <w:rPr>
                <w:rFonts w:ascii="Times New Roman" w:hAnsi="Times New Roman" w:cs="Times New Roman"/>
              </w:rPr>
              <w:t>полисульфоновых</w:t>
            </w:r>
            <w:proofErr w:type="spellEnd"/>
            <w:r w:rsidRPr="000F4AC0">
              <w:rPr>
                <w:rFonts w:ascii="Times New Roman" w:hAnsi="Times New Roman" w:cs="Times New Roman"/>
              </w:rPr>
              <w:t xml:space="preserve"> 1 шт.</w:t>
            </w: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Товар: новый</w:t>
            </w:r>
          </w:p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Наличие: цветных меток на кольце, соответствующих треугольникам (митрального клапана) для облегчения позиционирования; кольцо должно быть рентген контрастным; наличие контрольной хордовой нити</w:t>
            </w:r>
            <w:proofErr w:type="gramStart"/>
            <w:r w:rsidRPr="000F4AC0">
              <w:rPr>
                <w:rFonts w:ascii="Times New Roman" w:hAnsi="Times New Roman" w:cs="Times New Roman"/>
              </w:rPr>
              <w:t>.</w:t>
            </w:r>
            <w:proofErr w:type="gramEnd"/>
            <w:r w:rsidRPr="000F4AC0">
              <w:rPr>
                <w:rFonts w:ascii="Times New Roman" w:hAnsi="Times New Roman" w:cs="Times New Roman"/>
              </w:rPr>
              <w:t xml:space="preserve"> что помогает хирургу ориентироваться во время процедуры восстановления хорд</w:t>
            </w:r>
          </w:p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 xml:space="preserve">Описание: изготовлено в заднем сегменте из проволочного элемента жесткости, который тянется от треугольника до </w:t>
            </w:r>
            <w:proofErr w:type="spellStart"/>
            <w:proofErr w:type="gramStart"/>
            <w:r w:rsidRPr="000F4AC0">
              <w:rPr>
                <w:rFonts w:ascii="Times New Roman" w:hAnsi="Times New Roman" w:cs="Times New Roman"/>
              </w:rPr>
              <w:t>треугольника;элемент</w:t>
            </w:r>
            <w:proofErr w:type="spellEnd"/>
            <w:proofErr w:type="gramEnd"/>
            <w:r w:rsidRPr="000F4AC0">
              <w:rPr>
                <w:rFonts w:ascii="Times New Roman" w:hAnsi="Times New Roman" w:cs="Times New Roman"/>
              </w:rPr>
              <w:t xml:space="preserve"> жесткости заключен в спиральную пружину с малым шагом; пружина проходит по окружности кольца; пружина покрыта тонкой силиконовой оболочкой; для покрытия и формирования корпуса кольца используется плетеная полиэфирная ткань</w:t>
            </w:r>
          </w:p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Форма: замкнутая</w:t>
            </w:r>
          </w:p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Стерильность: стерильно</w:t>
            </w:r>
          </w:p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Использование: одноразовое</w:t>
            </w:r>
          </w:p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Размер: 24-26-28-30-32-34-36-38-40</w:t>
            </w:r>
          </w:p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 xml:space="preserve">Требования: согласование типоразмеров закупаемых изделий и график их поставок по отдельному согласованию на момент заключения договора </w:t>
            </w:r>
          </w:p>
        </w:tc>
      </w:tr>
      <w:tr w:rsidR="000F4AC0" w:rsidRPr="00AB1553" w:rsidTr="000F4AC0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  <w:b/>
              </w:rPr>
              <w:t>Лот № 3</w:t>
            </w: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F4AC0">
              <w:rPr>
                <w:rFonts w:ascii="Times New Roman" w:hAnsi="Times New Roman" w:cs="Times New Roman"/>
                <w:b/>
              </w:rPr>
              <w:lastRenderedPageBreak/>
              <w:t xml:space="preserve">Наименование товаров (работ, услуг) 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F4AC0">
              <w:rPr>
                <w:rFonts w:ascii="Times New Roman" w:hAnsi="Times New Roman" w:cs="Times New Roman"/>
                <w:b/>
              </w:rPr>
              <w:t xml:space="preserve">Устройство для наложения швов на </w:t>
            </w:r>
            <w:proofErr w:type="spellStart"/>
            <w:r w:rsidRPr="000F4AC0">
              <w:rPr>
                <w:rFonts w:ascii="Times New Roman" w:hAnsi="Times New Roman" w:cs="Times New Roman"/>
                <w:b/>
              </w:rPr>
              <w:t>нативное</w:t>
            </w:r>
            <w:proofErr w:type="spellEnd"/>
            <w:r w:rsidRPr="000F4AC0">
              <w:rPr>
                <w:rFonts w:ascii="Times New Roman" w:hAnsi="Times New Roman" w:cs="Times New Roman"/>
                <w:b/>
              </w:rPr>
              <w:t xml:space="preserve"> кольцо клапана</w:t>
            </w: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32.50.50.390</w:t>
            </w: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12 шт.</w:t>
            </w: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2-4 квартал 2026 года</w:t>
            </w: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1.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Кардиохирургия;</w:t>
            </w: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Товар: новый</w:t>
            </w:r>
          </w:p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 xml:space="preserve">Описание: Устройства для наложения швов должны обеспечивать быстрое прошивание </w:t>
            </w:r>
            <w:proofErr w:type="spellStart"/>
            <w:r w:rsidRPr="000F4AC0">
              <w:rPr>
                <w:rFonts w:ascii="Times New Roman" w:hAnsi="Times New Roman" w:cs="Times New Roman"/>
              </w:rPr>
              <w:t>нативного</w:t>
            </w:r>
            <w:proofErr w:type="spellEnd"/>
            <w:r w:rsidRPr="000F4AC0">
              <w:rPr>
                <w:rFonts w:ascii="Times New Roman" w:hAnsi="Times New Roman" w:cs="Times New Roman"/>
              </w:rPr>
              <w:t xml:space="preserve"> кольца (одно нажатие должно обеспечить одновременное прохождение двух нитей через кольцо). Устройства должно иметь регуляторы угла наклона наконечника и поворота </w:t>
            </w:r>
            <w:proofErr w:type="spellStart"/>
            <w:r w:rsidRPr="000F4AC0">
              <w:rPr>
                <w:rFonts w:ascii="Times New Roman" w:hAnsi="Times New Roman" w:cs="Times New Roman"/>
              </w:rPr>
              <w:t>шафта</w:t>
            </w:r>
            <w:proofErr w:type="spellEnd"/>
            <w:r w:rsidRPr="000F4AC0">
              <w:rPr>
                <w:rFonts w:ascii="Times New Roman" w:hAnsi="Times New Roman" w:cs="Times New Roman"/>
              </w:rPr>
              <w:t xml:space="preserve"> для обеспечения оптимального доступа к месту наложения швов.</w:t>
            </w:r>
          </w:p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Комплектация: Должны предлагаться наборы шовного материала из расчёта 18 нитей для кольца и 1 органайзер нитей.</w:t>
            </w:r>
          </w:p>
        </w:tc>
      </w:tr>
      <w:tr w:rsidR="000F4AC0" w:rsidRPr="00AB1553" w:rsidTr="000F4AC0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  <w:b/>
              </w:rPr>
              <w:t>Лот № 4</w:t>
            </w: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F4AC0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F4AC0">
              <w:rPr>
                <w:rFonts w:ascii="Times New Roman" w:hAnsi="Times New Roman" w:cs="Times New Roman"/>
                <w:b/>
              </w:rPr>
              <w:t>Устройство для наложения швов на искусственный клапан/кольцо</w:t>
            </w: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32.50.50.390</w:t>
            </w: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12 шт.</w:t>
            </w: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2-4 квартал 2026 года</w:t>
            </w: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1.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Кардиохирургия;</w:t>
            </w: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Товар: новый</w:t>
            </w:r>
          </w:p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 xml:space="preserve">Описание: Устройства для наложения швов на клапан/кольцо </w:t>
            </w:r>
            <w:proofErr w:type="spellStart"/>
            <w:r w:rsidRPr="000F4AC0">
              <w:rPr>
                <w:rFonts w:ascii="Times New Roman" w:hAnsi="Times New Roman" w:cs="Times New Roman"/>
              </w:rPr>
              <w:t>длжны</w:t>
            </w:r>
            <w:proofErr w:type="spellEnd"/>
            <w:r w:rsidRPr="000F4AC0">
              <w:rPr>
                <w:rFonts w:ascii="Times New Roman" w:hAnsi="Times New Roman" w:cs="Times New Roman"/>
              </w:rPr>
              <w:t xml:space="preserve"> обеспечивать быстрое прошивание манжеты клапана/кольца нитями, прошившими </w:t>
            </w:r>
            <w:proofErr w:type="spellStart"/>
            <w:r w:rsidRPr="000F4AC0">
              <w:rPr>
                <w:rFonts w:ascii="Times New Roman" w:hAnsi="Times New Roman" w:cs="Times New Roman"/>
              </w:rPr>
              <w:t>нативное</w:t>
            </w:r>
            <w:proofErr w:type="spellEnd"/>
            <w:r w:rsidRPr="000F4AC0">
              <w:rPr>
                <w:rFonts w:ascii="Times New Roman" w:hAnsi="Times New Roman" w:cs="Times New Roman"/>
              </w:rPr>
              <w:t xml:space="preserve"> кольцо (одно нажатие должно обеспечивать одновременное прохождение двух нитей, </w:t>
            </w:r>
            <w:proofErr w:type="spellStart"/>
            <w:r w:rsidRPr="000F4AC0">
              <w:rPr>
                <w:rFonts w:ascii="Times New Roman" w:hAnsi="Times New Roman" w:cs="Times New Roman"/>
              </w:rPr>
              <w:t>пршивших</w:t>
            </w:r>
            <w:proofErr w:type="spellEnd"/>
            <w:r w:rsidRPr="000F4AC0">
              <w:rPr>
                <w:rFonts w:ascii="Times New Roman" w:hAnsi="Times New Roman" w:cs="Times New Roman"/>
              </w:rPr>
              <w:t xml:space="preserve"> кольцо).</w:t>
            </w:r>
          </w:p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Комплектация: Должны предлагаться наборы из расчета 18 кассет для прошивания для одного клапана/кольца.</w:t>
            </w:r>
          </w:p>
        </w:tc>
      </w:tr>
      <w:tr w:rsidR="000F4AC0" w:rsidRPr="00AB1553" w:rsidTr="000F4AC0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0F4AC0">
              <w:rPr>
                <w:rFonts w:ascii="Times New Roman" w:hAnsi="Times New Roman" w:cs="Times New Roman"/>
                <w:b/>
              </w:rPr>
              <w:t>Лот № 5</w:t>
            </w: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F4AC0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F4AC0">
              <w:rPr>
                <w:rFonts w:ascii="Times New Roman" w:hAnsi="Times New Roman" w:cs="Times New Roman"/>
                <w:b/>
              </w:rPr>
              <w:t>Устройство для восстановления митральных хор</w:t>
            </w: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lastRenderedPageBreak/>
              <w:t>Код по ОКРБ 007-2012 (подвид)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32.50.50.390</w:t>
            </w: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12 шт.</w:t>
            </w: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2-4 квартал 2026 года</w:t>
            </w: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 xml:space="preserve"> 1.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Кардиохирургия;</w:t>
            </w: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Товар: новый</w:t>
            </w:r>
          </w:p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 xml:space="preserve">Описание: Система должна состоять из компонентов, обеспечивающих создание (восстановление) митральной хорды и её надежной фиксации. Устройство для восстановления хорд должно обеспечивать прошивание створки клапана и </w:t>
            </w:r>
            <w:proofErr w:type="spellStart"/>
            <w:r w:rsidRPr="000F4AC0">
              <w:rPr>
                <w:rFonts w:ascii="Times New Roman" w:hAnsi="Times New Roman" w:cs="Times New Roman"/>
              </w:rPr>
              <w:t>папилярной</w:t>
            </w:r>
            <w:proofErr w:type="spellEnd"/>
            <w:r w:rsidRPr="000F4AC0">
              <w:rPr>
                <w:rFonts w:ascii="Times New Roman" w:hAnsi="Times New Roman" w:cs="Times New Roman"/>
              </w:rPr>
              <w:t xml:space="preserve"> мышцы </w:t>
            </w:r>
            <w:proofErr w:type="spellStart"/>
            <w:r w:rsidRPr="000F4AC0">
              <w:rPr>
                <w:rFonts w:ascii="Times New Roman" w:hAnsi="Times New Roman" w:cs="Times New Roman"/>
              </w:rPr>
              <w:t>предзагруженной</w:t>
            </w:r>
            <w:proofErr w:type="spellEnd"/>
            <w:r w:rsidRPr="000F4A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4AC0">
              <w:rPr>
                <w:rFonts w:ascii="Times New Roman" w:hAnsi="Times New Roman" w:cs="Times New Roman"/>
              </w:rPr>
              <w:t>ePTFE</w:t>
            </w:r>
            <w:proofErr w:type="spellEnd"/>
            <w:r w:rsidRPr="000F4AC0">
              <w:rPr>
                <w:rFonts w:ascii="Times New Roman" w:hAnsi="Times New Roman" w:cs="Times New Roman"/>
              </w:rPr>
              <w:t xml:space="preserve"> хирургической нитью (одно нажатие должно обеспечивать прохождение двух нитей). Устройство должно иметь регуляторы угла наклона наконечника и поворота </w:t>
            </w:r>
            <w:proofErr w:type="spellStart"/>
            <w:r w:rsidRPr="000F4AC0">
              <w:rPr>
                <w:rFonts w:ascii="Times New Roman" w:hAnsi="Times New Roman" w:cs="Times New Roman"/>
              </w:rPr>
              <w:t>шафта</w:t>
            </w:r>
            <w:proofErr w:type="spellEnd"/>
            <w:r w:rsidRPr="000F4AC0">
              <w:rPr>
                <w:rFonts w:ascii="Times New Roman" w:hAnsi="Times New Roman" w:cs="Times New Roman"/>
              </w:rPr>
              <w:t xml:space="preserve"> для обеспечения оптимального доступа к месту наложения швов. Устройства для фиксации должно обеспечивать надежную фиксацию хорды с помощью предустановленной титановой клипсы и одновременно обрезания нити.</w:t>
            </w:r>
          </w:p>
        </w:tc>
      </w:tr>
      <w:tr w:rsidR="000F4AC0" w:rsidRPr="00AB1553" w:rsidTr="000F4AC0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  <w:b/>
              </w:rPr>
              <w:t>Лот № 6</w:t>
            </w: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F4AC0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F4AC0">
              <w:rPr>
                <w:rFonts w:ascii="Times New Roman" w:hAnsi="Times New Roman" w:cs="Times New Roman"/>
                <w:b/>
              </w:rPr>
              <w:t>Устройство для временного удержания хирургической нити для восстановления митральных хорд</w:t>
            </w: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32.50.50.390</w:t>
            </w: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12 шт.</w:t>
            </w: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2-4 квартал 2026 года</w:t>
            </w: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1.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Кардиохирургия;</w:t>
            </w: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Товар: новый</w:t>
            </w:r>
          </w:p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Описание: Устройство должно надежно удерживать хирургический шовный материал для стабилизации. Устройство должно иметь эргономичное управление петлей захвата, позволяя при необходимости отрегулировать хирургический шов.</w:t>
            </w:r>
          </w:p>
        </w:tc>
      </w:tr>
      <w:tr w:rsidR="000F4AC0" w:rsidRPr="00AB1553" w:rsidTr="000F4AC0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  <w:b/>
              </w:rPr>
              <w:t>Лот № 7</w:t>
            </w: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F4AC0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F4AC0">
              <w:rPr>
                <w:rFonts w:ascii="Times New Roman" w:hAnsi="Times New Roman" w:cs="Times New Roman"/>
                <w:b/>
              </w:rPr>
              <w:t>Титановые лигатурные клипсы (средние, голубой картридж)</w:t>
            </w: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lastRenderedPageBreak/>
              <w:t>Код по ОКРБ 007-2012 (подвид)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32.50.13.150</w:t>
            </w: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Иглы для наложения швов, используемые в медицине, хирургии, стоматологии или ветеринарии</w:t>
            </w: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5 400 шт.</w:t>
            </w: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2-4 квартал 2026 года</w:t>
            </w: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1.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Кардиохирургия;</w:t>
            </w: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Товар: новый</w:t>
            </w:r>
          </w:p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Стерильность: стерильно</w:t>
            </w:r>
          </w:p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Механизм: механизм закрытия клипса предусматривает возможность его репозиции. Структура внутренней поверхности предупреждает его нежелательное соскальзывание.</w:t>
            </w:r>
          </w:p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Размер: ширина 6,2мм, высота 4,9мм</w:t>
            </w:r>
          </w:p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Упаковка: 30 картриджей по 6 клипсов (180) клипсов</w:t>
            </w:r>
          </w:p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Описание: цвет картриджа - голубой</w:t>
            </w:r>
          </w:p>
        </w:tc>
      </w:tr>
      <w:tr w:rsidR="000F4AC0" w:rsidRPr="00AB1553" w:rsidTr="000F4AC0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  <w:b/>
              </w:rPr>
              <w:t>Лот № 8</w:t>
            </w: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F4AC0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F4AC0">
              <w:rPr>
                <w:rFonts w:ascii="Times New Roman" w:hAnsi="Times New Roman" w:cs="Times New Roman"/>
                <w:b/>
              </w:rPr>
              <w:t>Титановые лигатурные клипсы (малые, желтый картридж)</w:t>
            </w: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32.50.13.150</w:t>
            </w: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Иглы для наложения швов, используемые в медицине, хирургии, стоматологии или ветеринарии</w:t>
            </w: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4 320 шт.</w:t>
            </w: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2-4 квартал 2026 года</w:t>
            </w: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1. Срок годности товара на момент поставки на склад Покупателя должен составлять не менее 80% общего срока годности, установленного производителем.</w:t>
            </w:r>
          </w:p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Кардиохирургия;</w:t>
            </w:r>
          </w:p>
        </w:tc>
      </w:tr>
      <w:tr w:rsidR="000F4AC0" w:rsidRPr="00AB1553" w:rsidTr="00F92ADA">
        <w:trPr>
          <w:trHeight w:val="160"/>
        </w:trPr>
        <w:tc>
          <w:tcPr>
            <w:tcW w:w="2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Товар: новый</w:t>
            </w:r>
          </w:p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Стерильность: стерильно</w:t>
            </w:r>
          </w:p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Механизм: механизм закрытия клипса предусматривает возможность его репозиции. Структура внутренней поверхности предупреждает его нежелательное соскальзывание.</w:t>
            </w:r>
          </w:p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Размер: ширина 4мм, высота 3,1мм</w:t>
            </w:r>
          </w:p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Упаковка: 30 картриджей по 6 клипсов (180) клипсов</w:t>
            </w:r>
          </w:p>
          <w:p w:rsidR="000F4AC0" w:rsidRPr="000F4AC0" w:rsidRDefault="000F4AC0" w:rsidP="000F4AC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0F4AC0">
              <w:rPr>
                <w:rFonts w:ascii="Times New Roman" w:hAnsi="Times New Roman" w:cs="Times New Roman"/>
              </w:rPr>
              <w:t>Описание: цвет картриджа - желтый</w:t>
            </w:r>
          </w:p>
        </w:tc>
      </w:tr>
    </w:tbl>
    <w:p w:rsidR="00734EF5" w:rsidRPr="001C0FA7" w:rsidRDefault="00734EF5" w:rsidP="00FE75D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C000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0F4AC0" w:rsidRDefault="000F4AC0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0F4AC0" w:rsidRDefault="000F4AC0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4AC0" w:rsidRPr="006145DB" w:rsidRDefault="000F4AC0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Врач-хирург (заведующий)_____________________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Кухарчик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М.С.</w:t>
      </w:r>
    </w:p>
    <w:sectPr w:rsidR="000F4AC0" w:rsidRPr="006145DB" w:rsidSect="00F92ADA">
      <w:pgSz w:w="11906" w:h="16838"/>
      <w:pgMar w:top="568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B546A"/>
    <w:rsid w:val="000F4AC0"/>
    <w:rsid w:val="00125D0B"/>
    <w:rsid w:val="00182067"/>
    <w:rsid w:val="001A36B9"/>
    <w:rsid w:val="001C0FA7"/>
    <w:rsid w:val="001F29BF"/>
    <w:rsid w:val="00201774"/>
    <w:rsid w:val="00232359"/>
    <w:rsid w:val="002B3485"/>
    <w:rsid w:val="002D3695"/>
    <w:rsid w:val="002D7250"/>
    <w:rsid w:val="00337B28"/>
    <w:rsid w:val="00363191"/>
    <w:rsid w:val="00384B0E"/>
    <w:rsid w:val="003A4D6A"/>
    <w:rsid w:val="00407339"/>
    <w:rsid w:val="00482BDE"/>
    <w:rsid w:val="004B00C2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D40A9"/>
    <w:rsid w:val="00852B10"/>
    <w:rsid w:val="00853453"/>
    <w:rsid w:val="00893BC8"/>
    <w:rsid w:val="008A64F9"/>
    <w:rsid w:val="00915CCA"/>
    <w:rsid w:val="0095449A"/>
    <w:rsid w:val="00A93BD1"/>
    <w:rsid w:val="00AA5D5D"/>
    <w:rsid w:val="00AA6F31"/>
    <w:rsid w:val="00AC3623"/>
    <w:rsid w:val="00B25714"/>
    <w:rsid w:val="00B517F9"/>
    <w:rsid w:val="00B71C4C"/>
    <w:rsid w:val="00B76F8D"/>
    <w:rsid w:val="00B8064B"/>
    <w:rsid w:val="00BB23F8"/>
    <w:rsid w:val="00C12CA4"/>
    <w:rsid w:val="00C50B57"/>
    <w:rsid w:val="00C86FD2"/>
    <w:rsid w:val="00CD1D42"/>
    <w:rsid w:val="00D07887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3549E"/>
    <w:rsid w:val="00F92ADA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77F8C-2A81-4AF0-8B7E-59EAF30D4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1727</Words>
  <Characters>9850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2</cp:revision>
  <dcterms:created xsi:type="dcterms:W3CDTF">2026-04-23T08:04:00Z</dcterms:created>
  <dcterms:modified xsi:type="dcterms:W3CDTF">2026-04-23T08:04:00Z</dcterms:modified>
</cp:coreProperties>
</file>