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 328/26-ЭА «Реагенты и расходные материалы для проведения исследований кислотно-основного состояния 
на анализаторе газов крови Siemens Rapid Point 500»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 328/26-ЭА «Реагенты и расходные материалы для проведения исследований кислотно-основного состояния 
на анализаторе газов крови Siemens Rapid Point 500»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 328/26-ЭА «Реагенты и расходные материалы для проведения исследований кислотно-основного состояния 
на анализаторе газов крови Siemens Rapid Point 500»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 328/26-ЭА «Реагенты и расходные материалы для проведения исследований кислотно-основного состояния 
на анализаторе газов крови Siemens Rapid Point 500»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