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EZ20260610379985 «ГродМТ № 262/26-ЗОИ(2П) «Закрытая аспирационная система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