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 xml:space="preserve">Директор </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5B9C7155"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w:t>
      </w:r>
      <w:proofErr w:type="spellStart"/>
      <w:r w:rsidRPr="007D3914">
        <w:rPr>
          <w:rFonts w:ascii="Times New Roman" w:eastAsia="Times New Roman" w:hAnsi="Times New Roman"/>
          <w:b/>
          <w:sz w:val="24"/>
          <w:szCs w:val="24"/>
        </w:rPr>
        <w:t>О.Г.Карпиеня</w:t>
      </w:r>
      <w:proofErr w:type="spellEnd"/>
    </w:p>
    <w:p w14:paraId="58AC32FA" w14:textId="1941B93C" w:rsidR="007B0A1A" w:rsidRPr="007D3914" w:rsidRDefault="00C3172B"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2A4B13">
        <w:rPr>
          <w:rFonts w:ascii="Times New Roman" w:eastAsia="Times New Roman" w:hAnsi="Times New Roman"/>
          <w:b/>
          <w:sz w:val="24"/>
          <w:szCs w:val="24"/>
        </w:rPr>
        <w:t>16</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июня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68C63602"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A82C58" w:rsidRPr="007D3914">
        <w:rPr>
          <w:rFonts w:ascii="Times New Roman" w:eastAsia="Times New Roman" w:hAnsi="Times New Roman"/>
          <w:b/>
          <w:sz w:val="24"/>
          <w:szCs w:val="24"/>
        </w:rPr>
        <w:t>А</w:t>
      </w:r>
      <w:r w:rsidR="007C623D">
        <w:rPr>
          <w:rFonts w:ascii="Times New Roman" w:eastAsia="Times New Roman" w:hAnsi="Times New Roman"/>
          <w:b/>
          <w:sz w:val="24"/>
          <w:szCs w:val="24"/>
        </w:rPr>
        <w:t>5</w:t>
      </w:r>
      <w:r w:rsidR="005C6818">
        <w:rPr>
          <w:rFonts w:ascii="Times New Roman" w:eastAsia="Times New Roman" w:hAnsi="Times New Roman"/>
          <w:b/>
          <w:sz w:val="24"/>
          <w:szCs w:val="24"/>
        </w:rPr>
        <w:t>26</w:t>
      </w:r>
      <w:r w:rsidR="007C623D">
        <w:rPr>
          <w:rFonts w:ascii="Times New Roman" w:eastAsia="Times New Roman" w:hAnsi="Times New Roman"/>
          <w:b/>
          <w:sz w:val="24"/>
          <w:szCs w:val="24"/>
        </w:rPr>
        <w:t>-06</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43610F" w:rsidRPr="007D3914">
        <w:rPr>
          <w:rFonts w:ascii="Times New Roman" w:eastAsia="Times New Roman" w:hAnsi="Times New Roman"/>
          <w:b/>
          <w:sz w:val="24"/>
          <w:szCs w:val="24"/>
        </w:rPr>
        <w:t>1</w:t>
      </w:r>
      <w:r w:rsidRPr="007D3914">
        <w:rPr>
          <w:rFonts w:ascii="Times New Roman" w:eastAsia="Times New Roman" w:hAnsi="Times New Roman"/>
          <w:b/>
          <w:sz w:val="24"/>
          <w:szCs w:val="24"/>
        </w:rPr>
        <w:t xml:space="preserve"> по электронному аукциону </w:t>
      </w:r>
      <w:r w:rsidR="00CA2D73" w:rsidRPr="007D3914">
        <w:rPr>
          <w:rFonts w:ascii="Times New Roman" w:eastAsia="Times New Roman" w:hAnsi="Times New Roman"/>
          <w:b/>
          <w:sz w:val="24"/>
          <w:szCs w:val="24"/>
        </w:rPr>
        <w:t xml:space="preserve">на закупку </w:t>
      </w:r>
      <w:proofErr w:type="spellStart"/>
      <w:r w:rsidR="005C6818" w:rsidRPr="005C6818">
        <w:rPr>
          <w:rFonts w:ascii="Times New Roman" w:hAnsi="Times New Roman"/>
          <w:b/>
          <w:color w:val="000000"/>
          <w:sz w:val="24"/>
          <w:szCs w:val="24"/>
        </w:rPr>
        <w:t>пескосолераспределител</w:t>
      </w:r>
      <w:r w:rsidR="0096336C">
        <w:rPr>
          <w:rFonts w:ascii="Times New Roman" w:hAnsi="Times New Roman"/>
          <w:b/>
          <w:color w:val="000000"/>
          <w:sz w:val="24"/>
          <w:szCs w:val="24"/>
        </w:rPr>
        <w:t>ей</w:t>
      </w:r>
      <w:proofErr w:type="spellEnd"/>
      <w:r w:rsidR="005C6818" w:rsidRPr="005C6818">
        <w:rPr>
          <w:rFonts w:ascii="Times New Roman" w:hAnsi="Times New Roman"/>
          <w:b/>
          <w:color w:val="000000"/>
          <w:sz w:val="24"/>
          <w:szCs w:val="24"/>
        </w:rPr>
        <w:t xml:space="preserve"> в интересах производственного коммунального унитарного предприятия «</w:t>
      </w:r>
      <w:proofErr w:type="spellStart"/>
      <w:r w:rsidR="005C6818" w:rsidRPr="005C6818">
        <w:rPr>
          <w:rFonts w:ascii="Times New Roman" w:hAnsi="Times New Roman"/>
          <w:b/>
          <w:color w:val="000000"/>
          <w:sz w:val="24"/>
          <w:szCs w:val="24"/>
        </w:rPr>
        <w:t>Минскзеленстрой</w:t>
      </w:r>
      <w:proofErr w:type="spellEnd"/>
      <w:r w:rsidR="005C6818" w:rsidRPr="005C6818">
        <w:rPr>
          <w:rFonts w:ascii="Times New Roman" w:hAnsi="Times New Roman"/>
          <w:b/>
          <w:color w:val="000000"/>
          <w:sz w:val="24"/>
          <w:szCs w:val="24"/>
        </w:rPr>
        <w:t>»</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732"/>
      </w:tblGrid>
      <w:tr w:rsidR="007B0A1A" w:rsidRPr="007B0A1A" w14:paraId="42D4E80D" w14:textId="77777777" w:rsidTr="007D3914">
        <w:tc>
          <w:tcPr>
            <w:tcW w:w="3969"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7D3914">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4983A7E4" w:rsidR="00432222" w:rsidRPr="005C6818" w:rsidRDefault="005C6818" w:rsidP="00432222">
            <w:pPr>
              <w:pStyle w:val="ConsPlusNormal"/>
              <w:jc w:val="both"/>
              <w:rPr>
                <w:rFonts w:ascii="Times New Roman" w:hAnsi="Times New Roman" w:cs="Times New Roman"/>
                <w:bCs/>
                <w:sz w:val="24"/>
                <w:szCs w:val="24"/>
              </w:rPr>
            </w:pPr>
            <w:r w:rsidRPr="005C6818">
              <w:rPr>
                <w:rFonts w:ascii="Times New Roman" w:hAnsi="Times New Roman"/>
                <w:bCs/>
                <w:color w:val="000000"/>
                <w:sz w:val="24"/>
                <w:szCs w:val="24"/>
              </w:rPr>
              <w:t>Производственное коммунальное унитарное предприятие «</w:t>
            </w:r>
            <w:proofErr w:type="spellStart"/>
            <w:r w:rsidRPr="005C6818">
              <w:rPr>
                <w:rFonts w:ascii="Times New Roman" w:hAnsi="Times New Roman"/>
                <w:bCs/>
                <w:color w:val="000000"/>
                <w:sz w:val="24"/>
                <w:szCs w:val="24"/>
              </w:rPr>
              <w:t>Минскзеленстрой</w:t>
            </w:r>
            <w:proofErr w:type="spellEnd"/>
            <w:r w:rsidRPr="005C6818">
              <w:rPr>
                <w:rFonts w:ascii="Times New Roman" w:hAnsi="Times New Roman"/>
                <w:bCs/>
                <w:color w:val="000000"/>
                <w:sz w:val="24"/>
                <w:szCs w:val="24"/>
              </w:rPr>
              <w:t>»</w:t>
            </w:r>
          </w:p>
        </w:tc>
      </w:tr>
      <w:tr w:rsidR="00432222" w:rsidRPr="007B0A1A" w14:paraId="28F7E225" w14:textId="77777777" w:rsidTr="007D3914">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6B23C6E6"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00</w:t>
            </w:r>
            <w:r w:rsidR="005C6818">
              <w:rPr>
                <w:rFonts w:ascii="Times New Roman" w:hAnsi="Times New Roman" w:cs="Times New Roman"/>
                <w:sz w:val="24"/>
                <w:szCs w:val="24"/>
              </w:rPr>
              <w:t>92</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ул. </w:t>
            </w:r>
            <w:r w:rsidR="005C6818">
              <w:rPr>
                <w:rFonts w:ascii="Times New Roman" w:hAnsi="Times New Roman" w:cs="Times New Roman"/>
                <w:sz w:val="24"/>
                <w:szCs w:val="24"/>
              </w:rPr>
              <w:t>Одоевского, 58</w:t>
            </w:r>
          </w:p>
        </w:tc>
      </w:tr>
      <w:tr w:rsidR="00432222" w:rsidRPr="007B0A1A" w14:paraId="7A1C5C4D" w14:textId="77777777" w:rsidTr="007D3914">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76A64630" w:rsidR="00432222" w:rsidRPr="009B2A97" w:rsidRDefault="005C6818" w:rsidP="00432222">
            <w:pPr>
              <w:pStyle w:val="ConsPlusNormal"/>
              <w:rPr>
                <w:rFonts w:ascii="Times New Roman" w:hAnsi="Times New Roman" w:cs="Times New Roman"/>
                <w:sz w:val="24"/>
                <w:szCs w:val="24"/>
              </w:rPr>
            </w:pPr>
            <w:r>
              <w:rPr>
                <w:rFonts w:ascii="Times New Roman" w:hAnsi="Times New Roman" w:cs="Times New Roman"/>
                <w:sz w:val="24"/>
                <w:szCs w:val="24"/>
              </w:rPr>
              <w:t>190255831</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7D3914">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7D3914">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7D3914">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7D3914">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7517E1BA" w:rsidR="007B0A1A" w:rsidRPr="00046CBC" w:rsidRDefault="002A4B13" w:rsidP="00E223BE">
            <w:pPr>
              <w:pStyle w:val="ConsPlusNormal"/>
              <w:rPr>
                <w:rFonts w:ascii="Times New Roman" w:hAnsi="Times New Roman" w:cs="Times New Roman"/>
                <w:sz w:val="24"/>
                <w:szCs w:val="24"/>
              </w:rPr>
            </w:pPr>
            <w:r>
              <w:rPr>
                <w:rFonts w:ascii="Times New Roman" w:hAnsi="Times New Roman" w:cs="Times New Roman"/>
                <w:sz w:val="24"/>
                <w:szCs w:val="24"/>
              </w:rPr>
              <w:t>26</w:t>
            </w:r>
            <w:r w:rsidR="008A0D3F" w:rsidRPr="009B2A97">
              <w:rPr>
                <w:rFonts w:ascii="Times New Roman" w:hAnsi="Times New Roman" w:cs="Times New Roman"/>
                <w:sz w:val="24"/>
                <w:szCs w:val="24"/>
              </w:rPr>
              <w:t>.</w:t>
            </w:r>
            <w:r w:rsidR="001E5F93">
              <w:rPr>
                <w:rFonts w:ascii="Times New Roman" w:hAnsi="Times New Roman" w:cs="Times New Roman"/>
                <w:sz w:val="24"/>
                <w:szCs w:val="24"/>
              </w:rPr>
              <w:t>0</w:t>
            </w:r>
            <w:r>
              <w:rPr>
                <w:rFonts w:ascii="Times New Roman" w:hAnsi="Times New Roman" w:cs="Times New Roman"/>
                <w:sz w:val="24"/>
                <w:szCs w:val="24"/>
              </w:rPr>
              <w:t>6</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7D3914">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2591A37D" w:rsidR="00D7589C" w:rsidRPr="009B2A97" w:rsidRDefault="00DF25B7" w:rsidP="009B2A97">
            <w:pPr>
              <w:pStyle w:val="ConsPlusNormal"/>
              <w:rPr>
                <w:rFonts w:ascii="Times New Roman" w:hAnsi="Times New Roman" w:cs="Times New Roman"/>
                <w:sz w:val="24"/>
                <w:szCs w:val="24"/>
                <w:highlight w:val="yellow"/>
              </w:rPr>
            </w:pPr>
            <w:r>
              <w:rPr>
                <w:rFonts w:ascii="Times New Roman" w:hAnsi="Times New Roman" w:cs="Times New Roman"/>
                <w:b/>
                <w:sz w:val="24"/>
                <w:szCs w:val="24"/>
              </w:rPr>
              <w:t>125</w:t>
            </w:r>
            <w:r w:rsidR="00DB68F9">
              <w:rPr>
                <w:rFonts w:ascii="Times New Roman" w:hAnsi="Times New Roman" w:cs="Times New Roman"/>
                <w:b/>
                <w:sz w:val="24"/>
                <w:szCs w:val="24"/>
              </w:rPr>
              <w:t> 500</w:t>
            </w:r>
            <w:r w:rsidR="009B2A97">
              <w:rPr>
                <w:rFonts w:ascii="Times New Roman" w:hAnsi="Times New Roman" w:cs="Times New Roman"/>
                <w:b/>
                <w:sz w:val="24"/>
                <w:szCs w:val="24"/>
              </w:rPr>
              <w:t>,</w:t>
            </w:r>
            <w:r w:rsidR="00FD188B">
              <w:rPr>
                <w:rFonts w:ascii="Times New Roman" w:hAnsi="Times New Roman" w:cs="Times New Roman"/>
                <w:b/>
                <w:sz w:val="24"/>
                <w:szCs w:val="24"/>
              </w:rPr>
              <w:t>00</w:t>
            </w:r>
            <w:r w:rsidR="00235F5F" w:rsidRPr="009B2A97">
              <w:rPr>
                <w:rFonts w:ascii="Times New Roman" w:hAnsi="Times New Roman" w:cs="Times New Roman"/>
                <w:b/>
                <w:sz w:val="24"/>
                <w:szCs w:val="24"/>
              </w:rPr>
              <w:t xml:space="preserve"> </w:t>
            </w:r>
            <w:r w:rsidR="003A45C9" w:rsidRPr="009B2A97">
              <w:rPr>
                <w:rFonts w:ascii="Times New Roman" w:hAnsi="Times New Roman" w:cs="Times New Roman"/>
                <w:b/>
                <w:sz w:val="24"/>
                <w:szCs w:val="24"/>
              </w:rPr>
              <w:t>белорусских рублей с НДС 20%</w:t>
            </w:r>
          </w:p>
        </w:tc>
      </w:tr>
      <w:tr w:rsidR="00EB354E" w:rsidRPr="007B0A1A" w14:paraId="34C85858" w14:textId="77777777" w:rsidTr="007D3914">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свидетельством о государственной регистрации </w:t>
            </w:r>
            <w:r w:rsidRPr="009B2A97">
              <w:rPr>
                <w:rFonts w:ascii="Times New Roman" w:hAnsi="Times New Roman" w:cs="Times New Roman"/>
                <w:sz w:val="24"/>
                <w:szCs w:val="24"/>
              </w:rPr>
              <w:lastRenderedPageBreak/>
              <w:t>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w:t>
            </w:r>
            <w:r w:rsidRPr="009B2A97">
              <w:rPr>
                <w:rFonts w:ascii="Times New Roman" w:hAnsi="Times New Roman" w:cs="Times New Roman"/>
                <w:sz w:val="24"/>
                <w:szCs w:val="24"/>
              </w:rPr>
              <w:lastRenderedPageBreak/>
              <w:t>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w:t>
            </w:r>
            <w:r w:rsidRPr="009B2A97">
              <w:rPr>
                <w:rFonts w:ascii="Times New Roman" w:hAnsi="Times New Roman" w:cs="Times New Roman"/>
                <w:sz w:val="24"/>
                <w:szCs w:val="24"/>
              </w:rPr>
              <w:lastRenderedPageBreak/>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w:t>
            </w:r>
            <w:r w:rsidRPr="009B2A97">
              <w:rPr>
                <w:rFonts w:ascii="Times New Roman" w:hAnsi="Times New Roman" w:cs="Times New Roman"/>
                <w:sz w:val="24"/>
                <w:szCs w:val="24"/>
              </w:rPr>
              <w:lastRenderedPageBreak/>
              <w:t>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не должны быть включены в перечень организаций и физических лиц, </w:t>
            </w:r>
            <w:r w:rsidRPr="009B2A97">
              <w:rPr>
                <w:rFonts w:ascii="Times New Roman" w:hAnsi="Times New Roman" w:cs="Times New Roman"/>
                <w:sz w:val="24"/>
                <w:szCs w:val="24"/>
              </w:rPr>
              <w:lastRenderedPageBreak/>
              <w:t>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7D3914">
        <w:tc>
          <w:tcPr>
            <w:tcW w:w="3969" w:type="dxa"/>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7D3914">
        <w:trPr>
          <w:trHeight w:val="136"/>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EB354E" w:rsidRPr="007B0A1A" w14:paraId="19DDCE3A" w14:textId="77777777" w:rsidTr="007D3914">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257B595" w14:textId="27BD8BF2" w:rsidR="00EB354E" w:rsidRPr="009B2A97" w:rsidRDefault="00DF25B7" w:rsidP="00D54BF2">
            <w:pPr>
              <w:pStyle w:val="ConsPlusNormal"/>
              <w:rPr>
                <w:rFonts w:ascii="Times New Roman" w:hAnsi="Times New Roman" w:cs="Times New Roman"/>
                <w:b/>
                <w:bCs/>
                <w:sz w:val="24"/>
                <w:szCs w:val="24"/>
              </w:rPr>
            </w:pPr>
            <w:proofErr w:type="spellStart"/>
            <w:r>
              <w:rPr>
                <w:rFonts w:ascii="Times New Roman" w:hAnsi="Times New Roman" w:cs="Times New Roman"/>
                <w:b/>
                <w:color w:val="000000"/>
                <w:sz w:val="24"/>
                <w:szCs w:val="24"/>
              </w:rPr>
              <w:t>Пескосолераспределител</w:t>
            </w:r>
            <w:r w:rsidR="0096336C">
              <w:rPr>
                <w:rFonts w:ascii="Times New Roman" w:hAnsi="Times New Roman" w:cs="Times New Roman"/>
                <w:b/>
                <w:color w:val="000000"/>
                <w:sz w:val="24"/>
                <w:szCs w:val="24"/>
              </w:rPr>
              <w:t>и</w:t>
            </w:r>
            <w:proofErr w:type="spellEnd"/>
          </w:p>
        </w:tc>
      </w:tr>
      <w:tr w:rsidR="00EB354E" w:rsidRPr="007B0A1A" w14:paraId="2F57BDD6" w14:textId="77777777" w:rsidTr="007D3914">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79A40DE4" w:rsidR="00EB354E" w:rsidRPr="009B2A97" w:rsidRDefault="00DF25B7" w:rsidP="00EB354E">
            <w:pPr>
              <w:pStyle w:val="ConsPlusNormal"/>
              <w:rPr>
                <w:rFonts w:ascii="Times New Roman" w:hAnsi="Times New Roman" w:cs="Times New Roman"/>
                <w:sz w:val="24"/>
                <w:szCs w:val="24"/>
              </w:rPr>
            </w:pPr>
            <w:r>
              <w:rPr>
                <w:rFonts w:ascii="Times New Roman" w:hAnsi="Times New Roman" w:cs="Times New Roman"/>
                <w:sz w:val="24"/>
                <w:szCs w:val="24"/>
              </w:rPr>
              <w:t>28.92.30.900</w:t>
            </w:r>
          </w:p>
        </w:tc>
      </w:tr>
      <w:tr w:rsidR="00EB354E" w:rsidRPr="007B0A1A" w14:paraId="3114DAF8" w14:textId="77777777" w:rsidTr="007D3914">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503CED21" w:rsidR="00EB354E" w:rsidRPr="00486508" w:rsidRDefault="00046CBC" w:rsidP="00D54BF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Машины </w:t>
            </w:r>
            <w:r w:rsidR="00DF25B7">
              <w:rPr>
                <w:rFonts w:ascii="Times New Roman" w:hAnsi="Times New Roman" w:cs="Times New Roman"/>
                <w:sz w:val="24"/>
                <w:szCs w:val="24"/>
              </w:rPr>
              <w:t>и оборудование для общественных, строительных и аналогичных работ</w:t>
            </w:r>
          </w:p>
        </w:tc>
      </w:tr>
      <w:tr w:rsidR="00EB354E" w:rsidRPr="007B0A1A" w14:paraId="15D33805" w14:textId="77777777" w:rsidTr="007D3914">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25B64246" w:rsidR="00EB354E" w:rsidRPr="009B2A97" w:rsidRDefault="00DF25B7" w:rsidP="00CD58BB">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235F5F" w:rsidRPr="009B2A97">
              <w:rPr>
                <w:rFonts w:ascii="Times New Roman" w:hAnsi="Times New Roman" w:cs="Times New Roman"/>
                <w:sz w:val="24"/>
                <w:szCs w:val="24"/>
              </w:rPr>
              <w:t xml:space="preserve"> </w:t>
            </w:r>
            <w:r w:rsidR="008004E5">
              <w:rPr>
                <w:rFonts w:ascii="Times New Roman" w:hAnsi="Times New Roman" w:cs="Times New Roman"/>
                <w:sz w:val="24"/>
                <w:szCs w:val="24"/>
              </w:rPr>
              <w:t>шт</w:t>
            </w:r>
            <w:r w:rsidR="00046CBC">
              <w:rPr>
                <w:rFonts w:ascii="Times New Roman" w:hAnsi="Times New Roman" w:cs="Times New Roman"/>
                <w:sz w:val="24"/>
                <w:szCs w:val="24"/>
              </w:rPr>
              <w:t>.</w:t>
            </w:r>
          </w:p>
        </w:tc>
      </w:tr>
      <w:tr w:rsidR="00EB354E" w:rsidRPr="007B0A1A" w14:paraId="1A638C1B" w14:textId="77777777" w:rsidTr="007D3914">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37A7CF3" w14:textId="77777777" w:rsidR="00DF25B7" w:rsidRPr="00DF25B7" w:rsidRDefault="00DF25B7" w:rsidP="00DF25B7">
            <w:pPr>
              <w:pStyle w:val="ConsPlusNormal"/>
              <w:jc w:val="both"/>
              <w:rPr>
                <w:rFonts w:ascii="Times New Roman" w:hAnsi="Times New Roman" w:cs="Times New Roman"/>
                <w:sz w:val="24"/>
                <w:szCs w:val="24"/>
              </w:rPr>
            </w:pPr>
            <w:r w:rsidRPr="003E7E11">
              <w:rPr>
                <w:rFonts w:ascii="Times New Roman" w:hAnsi="Times New Roman" w:cs="Times New Roman"/>
                <w:b/>
                <w:bCs/>
                <w:sz w:val="24"/>
                <w:szCs w:val="24"/>
              </w:rPr>
              <w:t>для непосредственных производителей товара, являющихся резидентами Республики Беларусь:</w:t>
            </w:r>
            <w:r w:rsidRPr="00DF25B7">
              <w:rPr>
                <w:rFonts w:ascii="Times New Roman" w:hAnsi="Times New Roman" w:cs="Times New Roman"/>
                <w:sz w:val="24"/>
                <w:szCs w:val="24"/>
              </w:rPr>
              <w:t xml:space="preserve"> в течение 80 рабочих дней с момента предоплаты стоимости материальных затрат;</w:t>
            </w:r>
          </w:p>
          <w:p w14:paraId="4895156B" w14:textId="3609D07F" w:rsidR="00EB354E" w:rsidRPr="009B2A97" w:rsidRDefault="00DF25B7" w:rsidP="00DF25B7">
            <w:pPr>
              <w:pStyle w:val="ConsPlusNormal"/>
              <w:jc w:val="both"/>
              <w:rPr>
                <w:rFonts w:ascii="Times New Roman" w:hAnsi="Times New Roman" w:cs="Times New Roman"/>
                <w:sz w:val="24"/>
                <w:szCs w:val="24"/>
              </w:rPr>
            </w:pPr>
            <w:r w:rsidRPr="003E7E11">
              <w:rPr>
                <w:rFonts w:ascii="Times New Roman" w:hAnsi="Times New Roman" w:cs="Times New Roman"/>
                <w:b/>
                <w:bCs/>
                <w:sz w:val="24"/>
                <w:szCs w:val="24"/>
              </w:rPr>
              <w:t>для иных поставщиков:</w:t>
            </w:r>
            <w:r w:rsidRPr="00DF25B7">
              <w:rPr>
                <w:rFonts w:ascii="Times New Roman" w:hAnsi="Times New Roman" w:cs="Times New Roman"/>
                <w:sz w:val="24"/>
                <w:szCs w:val="24"/>
              </w:rPr>
              <w:t xml:space="preserve"> в течение 80 рабочих дней с момента подписания договора поставки</w:t>
            </w:r>
          </w:p>
        </w:tc>
      </w:tr>
      <w:tr w:rsidR="00FD188B" w:rsidRPr="007B0A1A" w14:paraId="7DB2297A" w14:textId="77777777" w:rsidTr="007D3914">
        <w:tc>
          <w:tcPr>
            <w:tcW w:w="3969" w:type="dxa"/>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16A14F1" w14:textId="4343E10D" w:rsidR="00FD188B" w:rsidRPr="00DB68F9" w:rsidRDefault="00DB68F9" w:rsidP="00046CBC">
            <w:pPr>
              <w:pStyle w:val="ConsPlusNormal"/>
              <w:rPr>
                <w:rFonts w:ascii="Times New Roman" w:hAnsi="Times New Roman" w:cs="Times New Roman"/>
                <w:sz w:val="24"/>
                <w:szCs w:val="24"/>
              </w:rPr>
            </w:pPr>
            <w:r>
              <w:rPr>
                <w:rFonts w:ascii="Times New Roman" w:hAnsi="Times New Roman" w:cs="Times New Roman"/>
                <w:sz w:val="24"/>
                <w:szCs w:val="24"/>
              </w:rPr>
              <w:t>с</w:t>
            </w:r>
            <w:r w:rsidRPr="00DB68F9">
              <w:rPr>
                <w:rFonts w:ascii="Times New Roman" w:hAnsi="Times New Roman" w:cs="Times New Roman"/>
                <w:sz w:val="24"/>
                <w:szCs w:val="24"/>
              </w:rPr>
              <w:t>амовывоз со склада поставщика</w:t>
            </w:r>
            <w:r w:rsidR="003E7E11">
              <w:rPr>
                <w:rFonts w:ascii="Times New Roman" w:hAnsi="Times New Roman" w:cs="Times New Roman"/>
                <w:sz w:val="24"/>
                <w:szCs w:val="24"/>
              </w:rPr>
              <w:t xml:space="preserve">, расположенного на </w:t>
            </w:r>
            <w:r>
              <w:rPr>
                <w:rFonts w:ascii="Times New Roman" w:hAnsi="Times New Roman" w:cs="Times New Roman"/>
                <w:sz w:val="24"/>
                <w:szCs w:val="24"/>
              </w:rPr>
              <w:t>территории Республики Беларусь</w:t>
            </w:r>
          </w:p>
        </w:tc>
      </w:tr>
      <w:tr w:rsidR="00FD188B" w:rsidRPr="007B0A1A" w14:paraId="183E83F7" w14:textId="77777777" w:rsidTr="007D3914">
        <w:tc>
          <w:tcPr>
            <w:tcW w:w="3969" w:type="dxa"/>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0FBC7764" w:rsidR="00FD188B" w:rsidRPr="009B2A97" w:rsidRDefault="003E7E11" w:rsidP="00FD188B">
            <w:pPr>
              <w:pStyle w:val="ConsPlusNormal"/>
              <w:rPr>
                <w:rFonts w:ascii="Times New Roman" w:hAnsi="Times New Roman" w:cs="Times New Roman"/>
                <w:sz w:val="24"/>
                <w:szCs w:val="24"/>
              </w:rPr>
            </w:pPr>
            <w:r>
              <w:rPr>
                <w:rFonts w:ascii="Times New Roman" w:hAnsi="Times New Roman" w:cs="Times New Roman"/>
                <w:b/>
                <w:sz w:val="24"/>
                <w:szCs w:val="24"/>
              </w:rPr>
              <w:t>125 </w:t>
            </w:r>
            <w:r w:rsidR="00DB68F9">
              <w:rPr>
                <w:rFonts w:ascii="Times New Roman" w:hAnsi="Times New Roman" w:cs="Times New Roman"/>
                <w:b/>
                <w:sz w:val="24"/>
                <w:szCs w:val="24"/>
              </w:rPr>
              <w:t>500,00</w:t>
            </w:r>
            <w:r w:rsidR="00FD188B" w:rsidRPr="009B2A97">
              <w:rPr>
                <w:rFonts w:ascii="Times New Roman" w:hAnsi="Times New Roman" w:cs="Times New Roman"/>
                <w:b/>
                <w:sz w:val="24"/>
                <w:szCs w:val="24"/>
              </w:rPr>
              <w:t xml:space="preserve"> белорусских рублей с НДС 20%</w:t>
            </w:r>
          </w:p>
        </w:tc>
      </w:tr>
      <w:tr w:rsidR="00FD188B" w:rsidRPr="007B0A1A" w14:paraId="483E5B3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788BBDB2" w:rsidR="00FD188B" w:rsidRPr="009B2A97" w:rsidRDefault="00046CBC" w:rsidP="00FD188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местный </w:t>
            </w:r>
            <w:r w:rsidR="00FD552A">
              <w:rPr>
                <w:rFonts w:ascii="Times New Roman" w:hAnsi="Times New Roman" w:cs="Times New Roman"/>
                <w:sz w:val="24"/>
                <w:szCs w:val="24"/>
              </w:rPr>
              <w:t>бюджет</w:t>
            </w:r>
          </w:p>
        </w:tc>
      </w:tr>
      <w:tr w:rsidR="00FD552A" w:rsidRPr="007B0A1A" w14:paraId="18E94008"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A513849" w14:textId="4FDBB29B" w:rsidR="00FD552A" w:rsidRPr="009B2A97" w:rsidRDefault="00FD552A" w:rsidP="00FD552A">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FD552A" w:rsidRPr="007B0A1A" w14:paraId="2A26660C" w14:textId="77777777" w:rsidTr="007D3914">
        <w:tc>
          <w:tcPr>
            <w:tcW w:w="3969" w:type="dxa"/>
            <w:tcBorders>
              <w:top w:val="single" w:sz="4" w:space="0" w:color="auto"/>
              <w:left w:val="single" w:sz="4" w:space="0" w:color="auto"/>
              <w:bottom w:val="single" w:sz="4" w:space="0" w:color="auto"/>
              <w:right w:val="single" w:sz="4" w:space="0" w:color="auto"/>
            </w:tcBorders>
          </w:tcPr>
          <w:p w14:paraId="1F5D019E" w14:textId="77777777" w:rsidR="00FD552A" w:rsidRPr="009B2A97" w:rsidRDefault="00FD552A" w:rsidP="00FD552A">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w:t>
            </w:r>
            <w:r w:rsidRPr="009B2A97">
              <w:rPr>
                <w:rFonts w:ascii="Times New Roman" w:hAnsi="Times New Roman" w:cs="Times New Roman"/>
                <w:sz w:val="24"/>
                <w:szCs w:val="24"/>
              </w:rPr>
              <w:lastRenderedPageBreak/>
              <w:t xml:space="preserve">государственной закупки </w:t>
            </w:r>
          </w:p>
        </w:tc>
        <w:tc>
          <w:tcPr>
            <w:tcW w:w="5732" w:type="dxa"/>
            <w:tcBorders>
              <w:top w:val="single" w:sz="4" w:space="0" w:color="auto"/>
              <w:left w:val="single" w:sz="4" w:space="0" w:color="auto"/>
              <w:bottom w:val="single" w:sz="4" w:space="0" w:color="auto"/>
              <w:right w:val="single" w:sz="4" w:space="0" w:color="auto"/>
            </w:tcBorders>
          </w:tcPr>
          <w:p w14:paraId="6E77A2E7" w14:textId="26A051BC" w:rsidR="00FD552A" w:rsidRPr="009B2A97" w:rsidRDefault="00FD552A" w:rsidP="00FD552A">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lastRenderedPageBreak/>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FD552A" w:rsidRPr="009B2A97" w:rsidRDefault="00FD552A" w:rsidP="00FD552A">
            <w:pPr>
              <w:pStyle w:val="ConsPlusNormal"/>
              <w:jc w:val="both"/>
              <w:rPr>
                <w:rFonts w:ascii="Times New Roman" w:hAnsi="Times New Roman" w:cs="Times New Roman"/>
                <w:sz w:val="24"/>
                <w:szCs w:val="24"/>
              </w:rPr>
            </w:pPr>
          </w:p>
          <w:p w14:paraId="7890D80F" w14:textId="1D9858A0" w:rsidR="00FD552A" w:rsidRPr="009B2A97" w:rsidRDefault="00FD552A" w:rsidP="00FD552A">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 xml:space="preserve">Сведениями, подтверждающими соответствие предмету государственной закупки и требованиям к предмету государственной закупки, являются </w:t>
            </w:r>
            <w:r w:rsidRPr="009B2A97">
              <w:rPr>
                <w:rFonts w:ascii="Times New Roman" w:hAnsi="Times New Roman" w:cs="Times New Roman"/>
                <w:i/>
                <w:sz w:val="24"/>
                <w:szCs w:val="24"/>
              </w:rPr>
              <w:lastRenderedPageBreak/>
              <w:t>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FD552A" w:rsidRPr="009B2A97" w:rsidRDefault="00FD552A" w:rsidP="00FD552A">
            <w:pPr>
              <w:pStyle w:val="ConsPlusNormal"/>
              <w:jc w:val="both"/>
              <w:rPr>
                <w:rFonts w:ascii="Times New Roman" w:hAnsi="Times New Roman" w:cs="Times New Roman"/>
                <w:sz w:val="24"/>
                <w:szCs w:val="24"/>
              </w:rPr>
            </w:pPr>
          </w:p>
          <w:p w14:paraId="721EFEEB" w14:textId="3888EA3B" w:rsidR="00FD552A" w:rsidRPr="009B2A97" w:rsidRDefault="00FD552A" w:rsidP="00FD552A">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396C0B7F"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p>
    <w:p w14:paraId="4307D9E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F3FAC85" w14:textId="77777777" w:rsidR="00546253" w:rsidRPr="00546253" w:rsidRDefault="00546253" w:rsidP="00546253">
      <w:pPr>
        <w:spacing w:after="0" w:line="240" w:lineRule="auto"/>
        <w:ind w:firstLine="709"/>
        <w:jc w:val="both"/>
        <w:rPr>
          <w:rFonts w:ascii="Times New Roman" w:hAnsi="Times New Roman"/>
          <w:sz w:val="24"/>
          <w:szCs w:val="24"/>
        </w:rPr>
      </w:pPr>
    </w:p>
    <w:p w14:paraId="68CA1ADE"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C75AB77"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393FAE8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B1730A8"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3B27F0A"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1C06C97"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129B0C"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546253">
        <w:rPr>
          <w:rFonts w:ascii="Times New Roman" w:hAnsi="Times New Roman"/>
          <w:sz w:val="24"/>
          <w:szCs w:val="24"/>
        </w:rPr>
        <w:t>:</w:t>
      </w:r>
    </w:p>
    <w:p w14:paraId="4AD2EC0F"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w:t>
      </w:r>
      <w:r w:rsidRPr="00546253">
        <w:rPr>
          <w:rFonts w:ascii="Times New Roman" w:hAnsi="Times New Roman"/>
          <w:sz w:val="24"/>
          <w:szCs w:val="24"/>
        </w:rPr>
        <w:lastRenderedPageBreak/>
        <w:t>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B6C6FB" w14:textId="77777777" w:rsidR="00546253" w:rsidRPr="00546253" w:rsidRDefault="00546253" w:rsidP="00546253">
      <w:pPr>
        <w:spacing w:after="0" w:line="240" w:lineRule="auto"/>
        <w:ind w:firstLine="709"/>
        <w:jc w:val="both"/>
        <w:rPr>
          <w:rFonts w:ascii="Times New Roman" w:hAnsi="Times New Roman"/>
          <w:sz w:val="24"/>
          <w:szCs w:val="24"/>
          <w:u w:val="single"/>
        </w:rPr>
      </w:pPr>
    </w:p>
    <w:p w14:paraId="36FC4242" w14:textId="77777777" w:rsidR="00546253" w:rsidRPr="00546253" w:rsidRDefault="00546253" w:rsidP="00546253">
      <w:pPr>
        <w:spacing w:after="0" w:line="240" w:lineRule="auto"/>
        <w:ind w:firstLine="709"/>
        <w:jc w:val="both"/>
        <w:rPr>
          <w:rFonts w:ascii="Times New Roman" w:hAnsi="Times New Roman"/>
          <w:sz w:val="24"/>
          <w:szCs w:val="24"/>
          <w:u w:val="single"/>
        </w:rPr>
      </w:pPr>
      <w:r w:rsidRPr="00546253">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686A4DD" w14:textId="77777777" w:rsidR="00546253" w:rsidRPr="00546253" w:rsidRDefault="00546253" w:rsidP="00546253">
      <w:pPr>
        <w:spacing w:after="0" w:line="240" w:lineRule="auto"/>
        <w:ind w:firstLine="709"/>
        <w:jc w:val="both"/>
        <w:rPr>
          <w:rFonts w:ascii="Times New Roman" w:hAnsi="Times New Roman"/>
          <w:sz w:val="24"/>
          <w:szCs w:val="24"/>
        </w:rPr>
      </w:pPr>
      <w:r w:rsidRPr="00546253">
        <w:rPr>
          <w:rFonts w:ascii="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E607B1" w:rsidRDefault="00FF2C9E" w:rsidP="00FF2C9E">
      <w:pPr>
        <w:spacing w:after="0" w:line="240" w:lineRule="auto"/>
        <w:ind w:right="-144" w:firstLine="708"/>
        <w:jc w:val="both"/>
        <w:rPr>
          <w:rFonts w:ascii="Times New Roman" w:hAnsi="Times New Roman"/>
          <w:sz w:val="24"/>
          <w:szCs w:val="24"/>
        </w:rPr>
      </w:pPr>
    </w:p>
    <w:p w14:paraId="503F1880" w14:textId="72AB8C51" w:rsidR="00FF2C9E" w:rsidRPr="00E607B1" w:rsidRDefault="00FF2C9E" w:rsidP="00FF2C9E">
      <w:pPr>
        <w:spacing w:after="0" w:line="240" w:lineRule="auto"/>
        <w:ind w:right="-144" w:firstLine="708"/>
        <w:jc w:val="both"/>
        <w:rPr>
          <w:rFonts w:ascii="Times New Roman" w:hAnsi="Times New Roman"/>
          <w:sz w:val="24"/>
          <w:szCs w:val="24"/>
        </w:rPr>
      </w:pPr>
      <w:r w:rsidRPr="00E607B1">
        <w:rPr>
          <w:rFonts w:ascii="Times New Roman" w:hAnsi="Times New Roman"/>
          <w:sz w:val="24"/>
          <w:szCs w:val="24"/>
        </w:rPr>
        <w:t>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w:t>
      </w:r>
    </w:p>
    <w:p w14:paraId="1F9BB7F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77777777" w:rsidR="00FF2C9E" w:rsidRPr="00E607B1" w:rsidRDefault="00FF2C9E" w:rsidP="00FF2C9E">
      <w:pPr>
        <w:spacing w:after="0" w:line="240" w:lineRule="auto"/>
        <w:ind w:right="-144" w:firstLine="567"/>
        <w:jc w:val="both"/>
        <w:rPr>
          <w:rFonts w:ascii="Times New Roman" w:hAnsi="Times New Roman"/>
          <w:sz w:val="24"/>
          <w:szCs w:val="24"/>
        </w:rPr>
      </w:pPr>
      <w:r w:rsidRPr="00E607B1">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E607B1" w:rsidRDefault="00FF2C9E" w:rsidP="00FF2C9E">
      <w:pPr>
        <w:spacing w:after="0" w:line="240" w:lineRule="auto"/>
        <w:ind w:right="-144" w:firstLine="567"/>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наличие соглашения о совместном участии в процедуре государственной закупки, </w:t>
      </w:r>
      <w:r w:rsidRPr="00053095">
        <w:rPr>
          <w:rFonts w:ascii="Times New Roman" w:hAnsi="Times New Roman" w:cs="Times New Roman"/>
          <w:bCs/>
          <w:sz w:val="24"/>
          <w:szCs w:val="24"/>
        </w:rPr>
        <w:lastRenderedPageBreak/>
        <w:t>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5E1A8632" w:rsidR="00A91840" w:rsidRPr="00E607B1" w:rsidRDefault="00053095" w:rsidP="00053095">
      <w:pPr>
        <w:pStyle w:val="ConsPlusNormal"/>
        <w:ind w:firstLine="540"/>
        <w:jc w:val="both"/>
        <w:rPr>
          <w:rFonts w:ascii="Times New Roman" w:hAnsi="Times New Roman" w:cs="Times New Roman"/>
          <w:b/>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35566D0F"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FA29BA9" w14:textId="18680A0E"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15 процентов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w:t>
      </w:r>
      <w:r w:rsidRPr="00535072">
        <w:rPr>
          <w:rFonts w:ascii="Times New Roman" w:eastAsia="Times New Roman" w:hAnsi="Times New Roman"/>
          <w:sz w:val="24"/>
          <w:szCs w:val="24"/>
        </w:rPr>
        <w:lastRenderedPageBreak/>
        <w:t>соответствии с международными договорами Республики Беларусь.</w:t>
      </w:r>
    </w:p>
    <w:p w14:paraId="2C3A799D" w14:textId="3DE7D81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535072">
        <w:rPr>
          <w:rFonts w:ascii="Times New Roman" w:eastAsia="Times New Roman" w:hAnsi="Times New Roman"/>
          <w:b/>
          <w:sz w:val="24"/>
          <w:szCs w:val="24"/>
        </w:rPr>
        <w:t>25 процентов</w:t>
      </w:r>
      <w:r>
        <w:rPr>
          <w:rFonts w:ascii="Times New Roman" w:eastAsia="Times New Roman" w:hAnsi="Times New Roman"/>
          <w:b/>
          <w:sz w:val="24"/>
          <w:szCs w:val="24"/>
        </w:rPr>
        <w:t> – </w:t>
      </w:r>
      <w:r w:rsidRPr="00535072">
        <w:rPr>
          <w:rFonts w:ascii="Times New Roman" w:eastAsia="Times New Roman" w:hAnsi="Times New Roman"/>
          <w:sz w:val="24"/>
          <w:szCs w:val="24"/>
        </w:rPr>
        <w:t>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A583FFE"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69BE9D0" w14:textId="77777777" w:rsidR="00535072" w:rsidRPr="00535072" w:rsidRDefault="00535072" w:rsidP="00535072">
      <w:pPr>
        <w:widowControl w:val="0"/>
        <w:autoSpaceDE w:val="0"/>
        <w:autoSpaceDN w:val="0"/>
        <w:adjustRightInd w:val="0"/>
        <w:spacing w:after="0" w:line="240" w:lineRule="auto"/>
        <w:ind w:firstLine="540"/>
        <w:jc w:val="both"/>
        <w:rPr>
          <w:rFonts w:ascii="Times New Roman" w:eastAsia="Times New Roman" w:hAnsi="Times New Roman"/>
          <w:i/>
          <w:sz w:val="24"/>
          <w:szCs w:val="24"/>
        </w:rPr>
      </w:pPr>
      <w:r w:rsidRPr="00535072">
        <w:rPr>
          <w:rFonts w:ascii="Times New Roman" w:eastAsia="Times New Roman" w:hAnsi="Times New Roman"/>
          <w:i/>
          <w:sz w:val="24"/>
          <w:szCs w:val="24"/>
        </w:rPr>
        <w:t>Документами, подтверждающими право на применение преференциальной поправки, являются:</w:t>
      </w:r>
    </w:p>
    <w:p w14:paraId="266591AD"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15 процентов:</w:t>
      </w:r>
    </w:p>
    <w:p w14:paraId="21926DC5" w14:textId="0259B49D" w:rsidR="00535072" w:rsidRPr="00535072" w:rsidRDefault="00535072" w:rsidP="00535072">
      <w:pPr>
        <w:spacing w:after="0" w:line="240" w:lineRule="auto"/>
        <w:ind w:right="-144" w:firstLine="709"/>
        <w:jc w:val="both"/>
        <w:rPr>
          <w:rFonts w:ascii="Times New Roman" w:eastAsia="Times New Roman" w:hAnsi="Times New Roman"/>
          <w:sz w:val="24"/>
          <w:szCs w:val="24"/>
        </w:rPr>
      </w:pPr>
      <w:r w:rsidRPr="00535072">
        <w:rPr>
          <w:rFonts w:ascii="Times New Roman" w:eastAsia="Times New Roman" w:hAnsi="Times New Roman"/>
          <w:sz w:val="24"/>
          <w:szCs w:val="24"/>
          <w:u w:val="single"/>
        </w:rPr>
        <w:t>для товаров, происходящих из Республики Беларусь, один из следующих документов</w:t>
      </w:r>
      <w:r w:rsidRPr="00535072">
        <w:rPr>
          <w:rFonts w:ascii="Times New Roman" w:eastAsia="Times New Roman" w:hAnsi="Times New Roman"/>
          <w:sz w:val="24"/>
          <w:szCs w:val="24"/>
        </w:rPr>
        <w:t xml:space="preserve">: </w:t>
      </w:r>
    </w:p>
    <w:p w14:paraId="0989E2D4" w14:textId="2E4B7D5B"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выдаваемый Белорусской торгово-промышленной палатой или ее унитарными предприятиями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соответствии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критериями определения страны происхождения товаров, предусмотренными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Правилами определения страны происхождения товаров, являющимися неотъемлемой частью Соглашения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Правилах определения страны происхождения товаров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Содружестве Независимых Государств от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535072">
        <w:rPr>
          <w:rFonts w:ascii="Times New Roman" w:eastAsia="Times New Roman" w:hAnsi="Times New Roman"/>
          <w:sz w:val="24"/>
          <w:szCs w:val="24"/>
        </w:rPr>
        <w:t>20</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ноября 2009</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года, или его копия. Указанный документ выдается по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форме сертификата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товара, установленной названными Правилами,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заполняется в</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порядке, определенном ими для</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сертификатов о</w:t>
      </w:r>
      <w:r>
        <w:rPr>
          <w:rFonts w:ascii="Times New Roman" w:eastAsia="Times New Roman" w:hAnsi="Times New Roman"/>
          <w:sz w:val="24"/>
          <w:szCs w:val="24"/>
        </w:rPr>
        <w:t xml:space="preserve"> </w:t>
      </w:r>
      <w:r w:rsidRPr="00535072">
        <w:rPr>
          <w:rFonts w:ascii="Times New Roman" w:eastAsia="Times New Roman" w:hAnsi="Times New Roman"/>
          <w:sz w:val="24"/>
          <w:szCs w:val="24"/>
        </w:rPr>
        <w:t>происхождении товаров, с</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учетом особенностей, устанавливаемых Министерством антимонопольного регулирования и</w:t>
      </w:r>
      <w:r>
        <w:rPr>
          <w:rFonts w:ascii="Times New Roman" w:eastAsia="Times New Roman" w:hAnsi="Times New Roman"/>
          <w:sz w:val="24"/>
          <w:szCs w:val="24"/>
        </w:rPr>
        <w:t xml:space="preserve"> </w:t>
      </w:r>
      <w:r w:rsidRPr="00535072">
        <w:rPr>
          <w:rFonts w:ascii="Times New Roman" w:eastAsia="Times New Roman" w:hAnsi="Times New Roman"/>
          <w:sz w:val="24"/>
          <w:szCs w:val="24"/>
        </w:rPr>
        <w:t>торговли;</w:t>
      </w:r>
    </w:p>
    <w:p w14:paraId="09CFA4B4" w14:textId="75D2AD33" w:rsidR="00535072" w:rsidRPr="00535072" w:rsidRDefault="00535072" w:rsidP="0053507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535072">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35072">
        <w:rPr>
          <w:rFonts w:ascii="Times New Roman" w:eastAsia="Times New Roman" w:hAnsi="Times New Roman"/>
          <w:b/>
          <w:sz w:val="24"/>
          <w:szCs w:val="24"/>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535072">
        <w:rPr>
          <w:rFonts w:ascii="Times New Roman" w:eastAsia="Times New Roman" w:hAnsi="Times New Roman"/>
          <w:sz w:val="24"/>
          <w:szCs w:val="24"/>
        </w:rPr>
        <w:t xml:space="preserve">,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w:t>
      </w:r>
      <w:r>
        <w:rPr>
          <w:rFonts w:ascii="Times New Roman" w:eastAsia="Times New Roman" w:hAnsi="Times New Roman"/>
          <w:sz w:val="24"/>
          <w:szCs w:val="24"/>
        </w:rPr>
        <w:br/>
      </w:r>
      <w:r w:rsidRPr="00535072">
        <w:rPr>
          <w:rFonts w:ascii="Times New Roman" w:eastAsia="Times New Roman" w:hAnsi="Times New Roman"/>
          <w:sz w:val="24"/>
          <w:szCs w:val="24"/>
        </w:rPr>
        <w:t xml:space="preserve">17 декабря 2001 г. </w:t>
      </w:r>
      <w:r>
        <w:rPr>
          <w:rFonts w:ascii="Times New Roman" w:eastAsia="Times New Roman" w:hAnsi="Times New Roman"/>
          <w:sz w:val="24"/>
          <w:szCs w:val="24"/>
        </w:rPr>
        <w:t>№</w:t>
      </w:r>
      <w:r w:rsidRPr="00535072">
        <w:rPr>
          <w:rFonts w:ascii="Times New Roman" w:eastAsia="Times New Roman" w:hAnsi="Times New Roman"/>
          <w:sz w:val="24"/>
          <w:szCs w:val="24"/>
        </w:rPr>
        <w:t>1817;</w:t>
      </w:r>
    </w:p>
    <w:p w14:paraId="7DEE3E04" w14:textId="34EC7BE3"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выписка из евразийского реестра промышленных товаров государств</w:t>
      </w:r>
      <w:r>
        <w:rPr>
          <w:rFonts w:ascii="Times New Roman" w:eastAsia="Times New Roman" w:hAnsi="Times New Roman"/>
          <w:sz w:val="24"/>
          <w:szCs w:val="24"/>
        </w:rPr>
        <w:t> – </w:t>
      </w:r>
      <w:r w:rsidRPr="00535072">
        <w:rPr>
          <w:rFonts w:ascii="Times New Roman" w:eastAsia="Times New Roman" w:hAnsi="Times New Roman"/>
          <w:sz w:val="24"/>
          <w:szCs w:val="24"/>
        </w:rPr>
        <w:t xml:space="preserve">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7CE1B3C" w14:textId="59B13974" w:rsidR="00535072" w:rsidRPr="00535072" w:rsidRDefault="00535072" w:rsidP="00535072">
      <w:pPr>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8F7A955"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p>
    <w:p w14:paraId="5028083B" w14:textId="4EC1B79B" w:rsidR="00535072" w:rsidRPr="00535072" w:rsidRDefault="00546253"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EC1B2F">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AD09E12" w14:textId="67188304"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sidRPr="00535072">
        <w:rPr>
          <w:rFonts w:ascii="Times New Roman" w:eastAsia="Calibri" w:hAnsi="Times New Roman"/>
          <w:sz w:val="24"/>
          <w:szCs w:val="24"/>
          <w:lang w:eastAsia="en-US"/>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4CDBD4" w14:textId="77777777"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p>
    <w:p w14:paraId="3F9A0BD6" w14:textId="5D715BA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u w:val="single"/>
          <w:lang w:eastAsia="en-US"/>
        </w:rPr>
      </w:pPr>
      <w:r w:rsidRPr="00535072">
        <w:rPr>
          <w:rFonts w:ascii="Times New Roman" w:eastAsia="Calibri" w:hAnsi="Times New Roman"/>
          <w:sz w:val="24"/>
          <w:szCs w:val="24"/>
          <w:u w:val="single"/>
          <w:lang w:eastAsia="en-US"/>
        </w:rPr>
        <w:t>для товаров, происходящий из государств</w:t>
      </w:r>
      <w:r>
        <w:rPr>
          <w:rFonts w:ascii="Times New Roman" w:eastAsia="Calibri" w:hAnsi="Times New Roman"/>
          <w:sz w:val="24"/>
          <w:szCs w:val="24"/>
          <w:u w:val="single"/>
          <w:lang w:eastAsia="en-US"/>
        </w:rPr>
        <w:t> – </w:t>
      </w:r>
      <w:r w:rsidRPr="00535072">
        <w:rPr>
          <w:rFonts w:ascii="Times New Roman" w:eastAsia="Calibri" w:hAnsi="Times New Roman"/>
          <w:sz w:val="24"/>
          <w:szCs w:val="24"/>
          <w:u w:val="single"/>
          <w:lang w:eastAsia="en-US"/>
        </w:rPr>
        <w:t>членов Евразийского экономического союза, за исключением происходящих из Республики Беларусь:</w:t>
      </w:r>
    </w:p>
    <w:p w14:paraId="13C4F6F3" w14:textId="1302CA7C" w:rsidR="00535072" w:rsidRPr="00535072" w:rsidRDefault="00535072" w:rsidP="00535072">
      <w:pPr>
        <w:autoSpaceDE w:val="0"/>
        <w:autoSpaceDN w:val="0"/>
        <w:adjustRightInd w:val="0"/>
        <w:spacing w:after="0" w:line="240" w:lineRule="auto"/>
        <w:ind w:firstLine="540"/>
        <w:jc w:val="both"/>
        <w:rPr>
          <w:rFonts w:ascii="Times New Roman" w:eastAsia="Calibri" w:hAnsi="Times New Roman"/>
          <w:sz w:val="24"/>
          <w:szCs w:val="24"/>
          <w:lang w:eastAsia="en-US"/>
        </w:rPr>
      </w:pPr>
      <w:r>
        <w:rPr>
          <w:rFonts w:ascii="Times New Roman" w:eastAsia="Calibri" w:hAnsi="Times New Roman"/>
          <w:sz w:val="24"/>
          <w:szCs w:val="24"/>
          <w:lang w:eastAsia="en-US"/>
        </w:rPr>
        <w:t>в</w:t>
      </w:r>
      <w:r w:rsidRPr="00535072">
        <w:rPr>
          <w:rFonts w:ascii="Times New Roman" w:eastAsia="Calibri" w:hAnsi="Times New Roman"/>
          <w:sz w:val="24"/>
          <w:szCs w:val="24"/>
          <w:lang w:eastAsia="en-US"/>
        </w:rPr>
        <w:t>ыписка из евразийского реестра промышленных товаров государств</w:t>
      </w:r>
      <w:r>
        <w:rPr>
          <w:rFonts w:ascii="Times New Roman" w:eastAsia="Calibri" w:hAnsi="Times New Roman"/>
          <w:sz w:val="24"/>
          <w:szCs w:val="24"/>
          <w:lang w:eastAsia="en-US"/>
        </w:rPr>
        <w:t> – </w:t>
      </w:r>
      <w:r w:rsidRPr="00535072">
        <w:rPr>
          <w:rFonts w:ascii="Times New Roman" w:eastAsia="Calibri" w:hAnsi="Times New Roman"/>
          <w:sz w:val="24"/>
          <w:szCs w:val="24"/>
          <w:lang w:eastAsia="en-US"/>
        </w:rPr>
        <w:t xml:space="preserve">членов Евразийского экономического союза, полученная в соответствии с пунктом 24 Правил </w:t>
      </w:r>
      <w:r w:rsidRPr="00535072">
        <w:rPr>
          <w:rFonts w:ascii="Times New Roman" w:eastAsia="Calibri" w:hAnsi="Times New Roman"/>
          <w:sz w:val="24"/>
          <w:szCs w:val="24"/>
          <w:lang w:eastAsia="en-US"/>
        </w:rPr>
        <w:lastRenderedPageBreak/>
        <w:t>определения страны происхождения отдельных видов товаров для целей государственных (муниципальных) закупок, или ее копия.</w:t>
      </w:r>
    </w:p>
    <w:p w14:paraId="06427277" w14:textId="77777777" w:rsidR="00535072" w:rsidRPr="00535072" w:rsidRDefault="00535072" w:rsidP="00535072">
      <w:pPr>
        <w:widowControl w:val="0"/>
        <w:autoSpaceDE w:val="0"/>
        <w:autoSpaceDN w:val="0"/>
        <w:adjustRightInd w:val="0"/>
        <w:spacing w:after="0" w:line="240" w:lineRule="auto"/>
        <w:jc w:val="both"/>
        <w:rPr>
          <w:rFonts w:ascii="Times New Roman" w:eastAsia="Calibri" w:hAnsi="Times New Roman"/>
          <w:sz w:val="24"/>
          <w:szCs w:val="24"/>
          <w:lang w:eastAsia="en-US"/>
        </w:rPr>
      </w:pPr>
    </w:p>
    <w:p w14:paraId="3E2DFCD2" w14:textId="77777777" w:rsidR="00535072" w:rsidRPr="00535072" w:rsidRDefault="00535072" w:rsidP="00535072">
      <w:pPr>
        <w:widowControl w:val="0"/>
        <w:autoSpaceDE w:val="0"/>
        <w:autoSpaceDN w:val="0"/>
        <w:adjustRightInd w:val="0"/>
        <w:spacing w:after="0" w:line="240" w:lineRule="auto"/>
        <w:jc w:val="both"/>
        <w:rPr>
          <w:rFonts w:ascii="Times New Roman" w:eastAsia="Times New Roman" w:hAnsi="Times New Roman"/>
          <w:b/>
          <w:bCs/>
          <w:sz w:val="24"/>
          <w:szCs w:val="24"/>
          <w:u w:val="single"/>
        </w:rPr>
      </w:pPr>
      <w:r w:rsidRPr="00535072">
        <w:rPr>
          <w:rFonts w:ascii="Times New Roman" w:eastAsia="Times New Roman" w:hAnsi="Times New Roman"/>
          <w:b/>
          <w:bCs/>
          <w:sz w:val="24"/>
          <w:szCs w:val="24"/>
          <w:u w:val="single"/>
        </w:rPr>
        <w:t>в размере 25 процентов:</w:t>
      </w:r>
    </w:p>
    <w:p w14:paraId="0548E9F8" w14:textId="4C73B8EF" w:rsidR="00535072"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44953A" w14:textId="77777777" w:rsidR="00535072" w:rsidRPr="00535072" w:rsidRDefault="00535072" w:rsidP="0053507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14:paraId="1633D6DB" w14:textId="371DAC82" w:rsidR="0079405C" w:rsidRPr="00535072" w:rsidRDefault="00535072" w:rsidP="00535072">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35072">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Pr="00E607B1"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2FCB714E" w14:textId="53B6CB41" w:rsidR="00A91840" w:rsidRPr="00E607B1"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3ED6C63A" w14:textId="77777777" w:rsidR="00F87C10" w:rsidRPr="00E607B1" w:rsidRDefault="00F87C10"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0977C78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 xml:space="preserve">. </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1529A310" w14:textId="2AC68F29"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E607B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lastRenderedPageBreak/>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7E95ED89" w14:textId="04A98B5C" w:rsidR="00535072" w:rsidRPr="00E607B1" w:rsidRDefault="00535072" w:rsidP="00470C35">
            <w:pPr>
              <w:spacing w:after="0" w:line="240" w:lineRule="auto"/>
              <w:ind w:firstLine="709"/>
              <w:jc w:val="both"/>
              <w:rPr>
                <w:rFonts w:ascii="Times New Roman" w:eastAsia="Times New Roman" w:hAnsi="Times New Roman"/>
                <w:b/>
                <w:sz w:val="24"/>
                <w:szCs w:val="24"/>
              </w:rPr>
            </w:pPr>
            <w:r w:rsidRPr="00E607B1">
              <w:rPr>
                <w:rFonts w:ascii="Times New Roman" w:eastAsia="Times New Roman" w:hAnsi="Times New Roman"/>
                <w:b/>
                <w:sz w:val="24"/>
                <w:szCs w:val="24"/>
              </w:rPr>
              <w:t>2.</w:t>
            </w:r>
            <w:r w:rsidRPr="00E607B1">
              <w:rPr>
                <w:rFonts w:ascii="Times New Roman" w:eastAsia="Times New Roman" w:hAnsi="Times New Roman"/>
                <w:sz w:val="24"/>
                <w:szCs w:val="24"/>
              </w:rPr>
              <w:t xml:space="preserve"> </w:t>
            </w:r>
            <w:r w:rsidRPr="00E607B1">
              <w:rPr>
                <w:rFonts w:ascii="Times New Roman" w:eastAsia="Times New Roman" w:hAnsi="Times New Roman"/>
                <w:b/>
                <w:sz w:val="24"/>
                <w:szCs w:val="24"/>
              </w:rPr>
              <w:t>Заявление о праве на применение преференциальной поправки</w:t>
            </w:r>
            <w:r w:rsidRPr="00E607B1">
              <w:rPr>
                <w:rFonts w:ascii="Times New Roman" w:eastAsia="Times New Roman" w:hAnsi="Times New Roman"/>
                <w:sz w:val="24"/>
                <w:szCs w:val="24"/>
              </w:rPr>
              <w:t xml:space="preserve">, если участник заявляет о таком праве и ее применение установлено Советом Министров Республики Беларусь </w:t>
            </w:r>
            <w:r w:rsidRPr="00E607B1">
              <w:rPr>
                <w:rFonts w:ascii="Times New Roman" w:eastAsia="Times New Roman" w:hAnsi="Times New Roman"/>
                <w:i/>
                <w:color w:val="000000" w:themeColor="text1"/>
                <w:sz w:val="24"/>
                <w:szCs w:val="24"/>
              </w:rPr>
              <w:t xml:space="preserve">(заполняется по форме, установленной регламентом оператора электронной торговой площадки) </w:t>
            </w:r>
            <w:r w:rsidRPr="00E607B1">
              <w:rPr>
                <w:rFonts w:ascii="Times New Roman" w:eastAsia="Times New Roman" w:hAnsi="Times New Roman"/>
                <w:b/>
                <w:color w:val="000000" w:themeColor="text1"/>
                <w:sz w:val="24"/>
                <w:szCs w:val="24"/>
              </w:rPr>
              <w:t>и документы, подтверждающие право на её применение.</w:t>
            </w:r>
          </w:p>
          <w:p w14:paraId="26D3B250" w14:textId="092ADA4A"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Pr>
                <w:rFonts w:ascii="Times New Roman" w:eastAsia="Times New Roman" w:hAnsi="Times New Roman"/>
                <w:b/>
                <w:sz w:val="24"/>
                <w:szCs w:val="24"/>
              </w:rPr>
              <w:t>3</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74B439B7" w:rsidR="00D43348"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4</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54EC46" w:rsidR="002E3912" w:rsidRPr="00E607B1" w:rsidRDefault="00535072"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5</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E607B1" w14:paraId="387EE578" w14:textId="77777777" w:rsidTr="00535072">
        <w:trPr>
          <w:trHeight w:val="127"/>
        </w:trPr>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4321100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Учетный номер плательщика (для юридического лица, индивидуального предпринимателя)</w:t>
            </w:r>
          </w:p>
          <w:p w14:paraId="1060D496" w14:textId="7AC71943" w:rsidR="002E3912" w:rsidRPr="00E607B1" w:rsidRDefault="002E3912" w:rsidP="00440B3B">
            <w:pPr>
              <w:pStyle w:val="ConsPlusNormal"/>
              <w:rPr>
                <w:rFonts w:ascii="Times New Roman" w:hAnsi="Times New Roman" w:cs="Times New Roman"/>
                <w:sz w:val="24"/>
                <w:szCs w:val="24"/>
              </w:rPr>
            </w:pP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Данные документа, удостоверяющего </w:t>
            </w:r>
            <w:r w:rsidRPr="00E607B1">
              <w:rPr>
                <w:rFonts w:ascii="Times New Roman" w:hAnsi="Times New Roman" w:cs="Times New Roman"/>
                <w:sz w:val="24"/>
                <w:szCs w:val="24"/>
              </w:rPr>
              <w:lastRenderedPageBreak/>
              <w:t>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2E368269" w14:textId="06FA230F" w:rsidR="00622E2B" w:rsidRPr="00E607B1" w:rsidRDefault="00622E2B" w:rsidP="00622E2B">
      <w:pPr>
        <w:spacing w:after="0" w:line="240" w:lineRule="auto"/>
        <w:jc w:val="both"/>
        <w:rPr>
          <w:rFonts w:ascii="Times New Roman" w:hAnsi="Times New Roman"/>
          <w:sz w:val="24"/>
          <w:szCs w:val="24"/>
        </w:rPr>
      </w:pPr>
    </w:p>
    <w:p w14:paraId="7C35B77B" w14:textId="1456BE7E"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674431">
        <w:rPr>
          <w:rFonts w:ascii="Times New Roman" w:hAnsi="Times New Roman"/>
          <w:sz w:val="24"/>
          <w:szCs w:val="24"/>
        </w:rPr>
        <w:t>4</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0FA2BD07" w:rsidR="00622E2B" w:rsidRPr="00E607B1"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674431">
        <w:rPr>
          <w:rFonts w:ascii="Times New Roman" w:hAnsi="Times New Roman"/>
          <w:sz w:val="24"/>
          <w:szCs w:val="24"/>
        </w:rPr>
        <w:t>1</w:t>
      </w:r>
      <w:r w:rsidRPr="00E607B1">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0E3325D8" w14:textId="1DB5676D"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5B3F7FF2" w14:textId="77777777" w:rsidR="00BE5A2B" w:rsidRPr="00E607B1" w:rsidRDefault="00BE5A2B" w:rsidP="00BE5A2B">
      <w:pPr>
        <w:spacing w:after="0"/>
        <w:rPr>
          <w:rFonts w:ascii="Times New Roman" w:hAnsi="Times New Roman"/>
          <w:sz w:val="24"/>
          <w:szCs w:val="24"/>
        </w:rPr>
      </w:pPr>
    </w:p>
    <w:p w14:paraId="4CE7EBC8" w14:textId="786A1DEB"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proofErr w:type="spellStart"/>
      <w:r w:rsidR="00470C35">
        <w:rPr>
          <w:rFonts w:ascii="Times New Roman" w:hAnsi="Times New Roman"/>
          <w:sz w:val="24"/>
          <w:szCs w:val="24"/>
        </w:rPr>
        <w:t>А.И.Саруханова</w:t>
      </w:r>
      <w:proofErr w:type="spellEnd"/>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46CBC"/>
    <w:rsid w:val="00050852"/>
    <w:rsid w:val="0005161A"/>
    <w:rsid w:val="00051ED9"/>
    <w:rsid w:val="00053095"/>
    <w:rsid w:val="00053AEB"/>
    <w:rsid w:val="00054866"/>
    <w:rsid w:val="0005579C"/>
    <w:rsid w:val="0006276C"/>
    <w:rsid w:val="000726A9"/>
    <w:rsid w:val="0008265F"/>
    <w:rsid w:val="0008366D"/>
    <w:rsid w:val="000850AF"/>
    <w:rsid w:val="00086130"/>
    <w:rsid w:val="00086331"/>
    <w:rsid w:val="00086D52"/>
    <w:rsid w:val="00093451"/>
    <w:rsid w:val="00094590"/>
    <w:rsid w:val="00096224"/>
    <w:rsid w:val="000A0654"/>
    <w:rsid w:val="000A12A6"/>
    <w:rsid w:val="000A30DA"/>
    <w:rsid w:val="000A33C6"/>
    <w:rsid w:val="000A3AE7"/>
    <w:rsid w:val="000A4E5B"/>
    <w:rsid w:val="000A7A7D"/>
    <w:rsid w:val="000B078D"/>
    <w:rsid w:val="000B5362"/>
    <w:rsid w:val="000B553A"/>
    <w:rsid w:val="000B7556"/>
    <w:rsid w:val="000C2082"/>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EDD"/>
    <w:rsid w:val="002245DF"/>
    <w:rsid w:val="00233C28"/>
    <w:rsid w:val="0023430C"/>
    <w:rsid w:val="00235F5F"/>
    <w:rsid w:val="00236EC0"/>
    <w:rsid w:val="00237D3E"/>
    <w:rsid w:val="002424B8"/>
    <w:rsid w:val="00242EF6"/>
    <w:rsid w:val="00244FC0"/>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4B13"/>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E7E11"/>
    <w:rsid w:val="003F4B53"/>
    <w:rsid w:val="00411979"/>
    <w:rsid w:val="00412441"/>
    <w:rsid w:val="00413784"/>
    <w:rsid w:val="004300D7"/>
    <w:rsid w:val="00432222"/>
    <w:rsid w:val="0043610F"/>
    <w:rsid w:val="00440B3B"/>
    <w:rsid w:val="00442E13"/>
    <w:rsid w:val="004534A7"/>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6253"/>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C6818"/>
    <w:rsid w:val="005D1FBB"/>
    <w:rsid w:val="005E188B"/>
    <w:rsid w:val="005E1C66"/>
    <w:rsid w:val="005F44C0"/>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4431"/>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46B5"/>
    <w:rsid w:val="009076C3"/>
    <w:rsid w:val="009104FB"/>
    <w:rsid w:val="00912DD1"/>
    <w:rsid w:val="0092231A"/>
    <w:rsid w:val="00925EF4"/>
    <w:rsid w:val="00932EC3"/>
    <w:rsid w:val="00934EEF"/>
    <w:rsid w:val="00940E70"/>
    <w:rsid w:val="0094479B"/>
    <w:rsid w:val="009462E1"/>
    <w:rsid w:val="009544A4"/>
    <w:rsid w:val="00956A76"/>
    <w:rsid w:val="00960466"/>
    <w:rsid w:val="0096336C"/>
    <w:rsid w:val="00964F18"/>
    <w:rsid w:val="00974F0C"/>
    <w:rsid w:val="00977262"/>
    <w:rsid w:val="00977F16"/>
    <w:rsid w:val="0099282F"/>
    <w:rsid w:val="009958FE"/>
    <w:rsid w:val="009A313C"/>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60D5C"/>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D1112"/>
    <w:rsid w:val="00BD13A4"/>
    <w:rsid w:val="00BD7005"/>
    <w:rsid w:val="00BE10AE"/>
    <w:rsid w:val="00BE5A2B"/>
    <w:rsid w:val="00BF03C9"/>
    <w:rsid w:val="00BF0735"/>
    <w:rsid w:val="00BF0D0F"/>
    <w:rsid w:val="00BF27C4"/>
    <w:rsid w:val="00BF3001"/>
    <w:rsid w:val="00C02007"/>
    <w:rsid w:val="00C10A3F"/>
    <w:rsid w:val="00C210F6"/>
    <w:rsid w:val="00C2229A"/>
    <w:rsid w:val="00C222D4"/>
    <w:rsid w:val="00C258A2"/>
    <w:rsid w:val="00C26B4A"/>
    <w:rsid w:val="00C30181"/>
    <w:rsid w:val="00C3172B"/>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1173"/>
    <w:rsid w:val="00CD179A"/>
    <w:rsid w:val="00CD3AD8"/>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4091"/>
    <w:rsid w:val="00DD55DA"/>
    <w:rsid w:val="00DF25B7"/>
    <w:rsid w:val="00DF62C0"/>
    <w:rsid w:val="00E01E37"/>
    <w:rsid w:val="00E052CF"/>
    <w:rsid w:val="00E177C1"/>
    <w:rsid w:val="00E223BE"/>
    <w:rsid w:val="00E25BBA"/>
    <w:rsid w:val="00E30D76"/>
    <w:rsid w:val="00E30F56"/>
    <w:rsid w:val="00E35806"/>
    <w:rsid w:val="00E4054C"/>
    <w:rsid w:val="00E42425"/>
    <w:rsid w:val="00E51461"/>
    <w:rsid w:val="00E56B9C"/>
    <w:rsid w:val="00E57EC1"/>
    <w:rsid w:val="00E607B1"/>
    <w:rsid w:val="00E635E7"/>
    <w:rsid w:val="00E64116"/>
    <w:rsid w:val="00E647FB"/>
    <w:rsid w:val="00E65BC4"/>
    <w:rsid w:val="00E741E7"/>
    <w:rsid w:val="00E8341E"/>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34013"/>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3E8D"/>
    <w:rsid w:val="00FD473E"/>
    <w:rsid w:val="00FD552A"/>
    <w:rsid w:val="00FE25A1"/>
    <w:rsid w:val="00FF18F7"/>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13</Pages>
  <Words>4837</Words>
  <Characters>27577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231</cp:revision>
  <cp:lastPrinted>2026-06-16T14:26:00Z</cp:lastPrinted>
  <dcterms:created xsi:type="dcterms:W3CDTF">2023-01-18T22:11:00Z</dcterms:created>
  <dcterms:modified xsi:type="dcterms:W3CDTF">2026-06-16T14:26:00Z</dcterms:modified>
</cp:coreProperties>
</file>