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8256B" w14:textId="3DE3EFCE" w:rsidR="001C5FC0" w:rsidRPr="001C5FC0" w:rsidRDefault="001C5FC0" w:rsidP="001C5FC0">
      <w:pPr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0" w:name="_Hlk194391693"/>
      <w:r w:rsidRPr="001C5FC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Приложение 4 к документам №</w:t>
      </w:r>
      <w:bookmarkEnd w:id="0"/>
      <w:r w:rsidRPr="001C5FC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ГЦ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523</w:t>
      </w:r>
      <w:r w:rsidRPr="001C5FC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-0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6</w:t>
      </w:r>
      <w:r w:rsidRPr="001C5FC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/261</w:t>
      </w:r>
    </w:p>
    <w:p w14:paraId="4B2A2FBE" w14:textId="77777777" w:rsidR="002577C3" w:rsidRDefault="002577C3" w:rsidP="00011A56">
      <w:pPr>
        <w:pStyle w:val="ConsPlusNonformat"/>
        <w:ind w:left="5040" w:firstLine="347"/>
        <w:rPr>
          <w:rFonts w:ascii="Times New Roman" w:hAnsi="Times New Roman" w:cs="Times New Roman"/>
          <w:sz w:val="28"/>
          <w:szCs w:val="28"/>
        </w:rPr>
      </w:pPr>
    </w:p>
    <w:p w14:paraId="2C7665F0" w14:textId="77777777" w:rsidR="00C94814" w:rsidRDefault="00C94814" w:rsidP="001C5FC0">
      <w:pPr>
        <w:spacing w:after="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2577C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ТЕХНИЧЕСКОЕ ЗАДАНИЕ</w:t>
      </w:r>
    </w:p>
    <w:p w14:paraId="0C4DC811" w14:textId="123113A3" w:rsidR="00E44700" w:rsidRDefault="002577C3" w:rsidP="001C5FC0">
      <w:pPr>
        <w:shd w:val="clear" w:color="auto" w:fill="FFFFFF"/>
        <w:tabs>
          <w:tab w:val="left" w:pos="709"/>
          <w:tab w:val="left" w:pos="851"/>
          <w:tab w:val="left" w:pos="1701"/>
        </w:tabs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2577C3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закупку </w:t>
      </w:r>
      <w:r w:rsidR="004B470F">
        <w:rPr>
          <w:rFonts w:ascii="Times New Roman" w:eastAsia="Times New Roman" w:hAnsi="Times New Roman"/>
          <w:sz w:val="28"/>
          <w:szCs w:val="28"/>
          <w:lang w:eastAsia="ru-RU"/>
        </w:rPr>
        <w:t>машины стирально-отжимной</w:t>
      </w:r>
    </w:p>
    <w:p w14:paraId="02A0EDE0" w14:textId="0522B088" w:rsidR="00E44700" w:rsidRPr="00975616" w:rsidRDefault="00F26900" w:rsidP="00F26900">
      <w:pPr>
        <w:tabs>
          <w:tab w:val="left" w:pos="-1134"/>
        </w:tabs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9A127A5" w14:textId="189A3C21" w:rsidR="00275940" w:rsidRPr="0040168D" w:rsidRDefault="00C94814" w:rsidP="0040168D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/>
          <w:b/>
          <w:bCs/>
          <w:sz w:val="28"/>
          <w:szCs w:val="28"/>
        </w:rPr>
      </w:pPr>
      <w:r w:rsidRPr="0040168D">
        <w:rPr>
          <w:rFonts w:ascii="Times New Roman" w:eastAsia="Times New Roman" w:hAnsi="Times New Roman"/>
          <w:b/>
          <w:bCs/>
          <w:sz w:val="28"/>
          <w:szCs w:val="28"/>
        </w:rPr>
        <w:t>Технические характеристики</w:t>
      </w:r>
      <w:r w:rsidR="00473994" w:rsidRPr="0040168D">
        <w:rPr>
          <w:b/>
          <w:bCs/>
          <w:sz w:val="28"/>
          <w:szCs w:val="28"/>
        </w:rPr>
        <w:t xml:space="preserve"> </w:t>
      </w:r>
      <w:r w:rsidR="00975616" w:rsidRPr="0040168D">
        <w:rPr>
          <w:rFonts w:ascii="Times New Roman" w:eastAsia="Times New Roman" w:hAnsi="Times New Roman"/>
          <w:b/>
          <w:bCs/>
          <w:sz w:val="28"/>
          <w:szCs w:val="28"/>
        </w:rPr>
        <w:t>закупаемого товара:</w:t>
      </w:r>
      <w:r w:rsidR="00473994" w:rsidRPr="0040168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14:paraId="6CD09E12" w14:textId="51A72DF0" w:rsidR="00B22503" w:rsidRDefault="0040168D" w:rsidP="00812AED">
      <w:pPr>
        <w:pStyle w:val="a6"/>
        <w:spacing w:after="0"/>
        <w:ind w:left="106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</w:t>
      </w:r>
      <w:r w:rsidR="0088545B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</w:t>
      </w:r>
    </w:p>
    <w:p w14:paraId="69DCF542" w14:textId="215A9460" w:rsidR="00A2613A" w:rsidRDefault="00A2613A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Назначение машины                                                        промышленн</w:t>
      </w:r>
      <w:r w:rsidR="00812AED">
        <w:rPr>
          <w:rFonts w:ascii="Times New Roman" w:eastAsia="Times New Roman" w:hAnsi="Times New Roman"/>
          <w:sz w:val="28"/>
          <w:szCs w:val="28"/>
        </w:rPr>
        <w:t>ая</w:t>
      </w:r>
    </w:p>
    <w:p w14:paraId="2CA22139" w14:textId="1AFD34BE" w:rsidR="00A2613A" w:rsidRDefault="00A2613A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Внутренний и наружный барабан, </w:t>
      </w:r>
    </w:p>
    <w:p w14:paraId="05A30413" w14:textId="39FDBF4C" w:rsidR="00A2613A" w:rsidRDefault="00A2613A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облицовка корпуса                                                           нержавеющая сталь</w:t>
      </w:r>
    </w:p>
    <w:p w14:paraId="00EF7B63" w14:textId="1A3D1FC3" w:rsidR="00C72B29" w:rsidRDefault="00C72B29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Вид обогрева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электро</w:t>
      </w:r>
      <w:proofErr w:type="spellEnd"/>
    </w:p>
    <w:p w14:paraId="69AB7F4B" w14:textId="180AEEE2" w:rsidR="00A2613A" w:rsidRDefault="00A2613A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Напряжение питающей сети, В                                       380 + 10%</w:t>
      </w:r>
    </w:p>
    <w:p w14:paraId="69DB7F0E" w14:textId="2EFAECD9" w:rsidR="00A2613A" w:rsidRDefault="00A2613A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Частота</w:t>
      </w:r>
      <w:r w:rsidR="00C72B29">
        <w:rPr>
          <w:rFonts w:ascii="Times New Roman" w:eastAsia="Times New Roman" w:hAnsi="Times New Roman"/>
          <w:sz w:val="28"/>
          <w:szCs w:val="28"/>
        </w:rPr>
        <w:t xml:space="preserve"> тока питающей сети, Гц                                     50</w:t>
      </w:r>
    </w:p>
    <w:p w14:paraId="6D98ACDF" w14:textId="199C4C9F" w:rsidR="00C72B29" w:rsidRDefault="00C72B29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Номинальная загрузочная масса, кг</w:t>
      </w:r>
      <w:r w:rsidR="00812AED">
        <w:rPr>
          <w:rFonts w:ascii="Times New Roman" w:eastAsia="Times New Roman" w:hAnsi="Times New Roman"/>
          <w:sz w:val="28"/>
          <w:szCs w:val="28"/>
        </w:rPr>
        <w:t>, не менее</w:t>
      </w:r>
      <w:r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="00812AED">
        <w:rPr>
          <w:rFonts w:ascii="Times New Roman" w:eastAsia="Times New Roman" w:hAnsi="Times New Roman"/>
          <w:sz w:val="28"/>
          <w:szCs w:val="28"/>
        </w:rPr>
        <w:t>15</w:t>
      </w:r>
    </w:p>
    <w:p w14:paraId="2FE17CC1" w14:textId="21B74274" w:rsidR="009B3BB6" w:rsidRDefault="009B3BB6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Номинальная мощность, кВт</w:t>
      </w:r>
    </w:p>
    <w:p w14:paraId="735EDD6F" w14:textId="6CEC3081" w:rsidR="009B3BB6" w:rsidRDefault="009B3BB6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электродвигателя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привода</w:t>
      </w:r>
      <w:r w:rsidR="00812AED">
        <w:rPr>
          <w:rFonts w:ascii="Times New Roman" w:eastAsia="Times New Roman" w:hAnsi="Times New Roman"/>
          <w:sz w:val="28"/>
          <w:szCs w:val="28"/>
        </w:rPr>
        <w:t xml:space="preserve">, </w:t>
      </w:r>
      <w:r w:rsidR="00812AED" w:rsidRPr="00812AED">
        <w:rPr>
          <w:rFonts w:ascii="Times New Roman" w:eastAsia="Times New Roman" w:hAnsi="Times New Roman"/>
          <w:sz w:val="28"/>
          <w:szCs w:val="28"/>
        </w:rPr>
        <w:t xml:space="preserve"> </w:t>
      </w:r>
      <w:r w:rsidR="00812AED">
        <w:rPr>
          <w:rFonts w:ascii="Times New Roman" w:eastAsia="Times New Roman" w:hAnsi="Times New Roman"/>
          <w:sz w:val="28"/>
          <w:szCs w:val="28"/>
        </w:rPr>
        <w:t>не</w:t>
      </w:r>
      <w:proofErr w:type="gramEnd"/>
      <w:r w:rsidR="00812AED">
        <w:rPr>
          <w:rFonts w:ascii="Times New Roman" w:eastAsia="Times New Roman" w:hAnsi="Times New Roman"/>
          <w:sz w:val="28"/>
          <w:szCs w:val="28"/>
        </w:rPr>
        <w:t xml:space="preserve"> менее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="00812AE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2,2</w:t>
      </w:r>
    </w:p>
    <w:p w14:paraId="6B8B57B4" w14:textId="46B5B6C3" w:rsidR="009B3BB6" w:rsidRDefault="009B3BB6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элементов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нагрева</w:t>
      </w:r>
      <w:r w:rsidR="00812AED">
        <w:rPr>
          <w:rFonts w:ascii="Times New Roman" w:eastAsia="Times New Roman" w:hAnsi="Times New Roman"/>
          <w:sz w:val="28"/>
          <w:szCs w:val="28"/>
        </w:rPr>
        <w:t xml:space="preserve">,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812AED">
        <w:rPr>
          <w:rFonts w:ascii="Times New Roman" w:eastAsia="Times New Roman" w:hAnsi="Times New Roman"/>
          <w:sz w:val="28"/>
          <w:szCs w:val="28"/>
        </w:rPr>
        <w:t>не менее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</w:t>
      </w:r>
      <w:r w:rsidR="0088545B">
        <w:rPr>
          <w:rFonts w:ascii="Times New Roman" w:eastAsia="Times New Roman" w:hAnsi="Times New Roman"/>
          <w:sz w:val="28"/>
          <w:szCs w:val="28"/>
        </w:rPr>
        <w:t xml:space="preserve"> </w:t>
      </w:r>
      <w:r w:rsidR="00812AE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10,5                                   </w:t>
      </w:r>
    </w:p>
    <w:p w14:paraId="69DB93B2" w14:textId="1049458B" w:rsidR="00F26900" w:rsidRDefault="00F26900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Удельный расход электроэнергии за </w:t>
      </w:r>
    </w:p>
    <w:p w14:paraId="4B4A2C7E" w14:textId="0EE46904" w:rsidR="00F26900" w:rsidRDefault="00F26900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цикл,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кВт.ч</w:t>
      </w:r>
      <w:proofErr w:type="spellEnd"/>
      <w:r>
        <w:rPr>
          <w:rFonts w:ascii="Times New Roman" w:eastAsia="Times New Roman" w:hAnsi="Times New Roman"/>
          <w:sz w:val="28"/>
          <w:szCs w:val="28"/>
        </w:rPr>
        <w:t>/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кг</w:t>
      </w:r>
      <w:r w:rsidR="00812AED">
        <w:rPr>
          <w:rFonts w:ascii="Times New Roman" w:eastAsia="Times New Roman" w:hAnsi="Times New Roman"/>
          <w:sz w:val="28"/>
          <w:szCs w:val="28"/>
        </w:rPr>
        <w:t xml:space="preserve">,   </w:t>
      </w:r>
      <w:proofErr w:type="gramEnd"/>
      <w:r w:rsidR="00812AED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="00812AED">
        <w:rPr>
          <w:rFonts w:ascii="Times New Roman" w:eastAsia="Times New Roman" w:hAnsi="Times New Roman"/>
          <w:sz w:val="28"/>
          <w:szCs w:val="28"/>
        </w:rPr>
        <w:t xml:space="preserve">не более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0,34                                  </w:t>
      </w:r>
    </w:p>
    <w:p w14:paraId="78599E4C" w14:textId="09F7959A" w:rsidR="00C72B29" w:rsidRDefault="00C72B29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Остаточная влажность,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%</w:t>
      </w:r>
      <w:r w:rsidR="00812AED">
        <w:rPr>
          <w:rFonts w:ascii="Times New Roman" w:eastAsia="Times New Roman" w:hAnsi="Times New Roman"/>
          <w:sz w:val="28"/>
          <w:szCs w:val="28"/>
        </w:rPr>
        <w:t xml:space="preserve">,   </w:t>
      </w:r>
      <w:proofErr w:type="gramEnd"/>
      <w:r w:rsidR="00812AED">
        <w:rPr>
          <w:rFonts w:ascii="Times New Roman" w:eastAsia="Times New Roman" w:hAnsi="Times New Roman"/>
          <w:sz w:val="28"/>
          <w:szCs w:val="28"/>
        </w:rPr>
        <w:t xml:space="preserve">не более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36737A" w:rsidRPr="0036737A">
        <w:rPr>
          <w:rFonts w:ascii="Times New Roman" w:eastAsia="Times New Roman" w:hAnsi="Times New Roman"/>
          <w:sz w:val="28"/>
          <w:szCs w:val="28"/>
        </w:rPr>
        <w:t>7</w:t>
      </w:r>
      <w:r w:rsidRPr="0036737A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</w:p>
    <w:p w14:paraId="5A6D9408" w14:textId="7032D692" w:rsidR="00C72B29" w:rsidRDefault="00C72B29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Фактор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разделения  при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отжиме</w:t>
      </w:r>
      <w:r w:rsidR="005B6A2A">
        <w:rPr>
          <w:rFonts w:ascii="Times New Roman" w:eastAsia="Times New Roman" w:hAnsi="Times New Roman"/>
          <w:sz w:val="28"/>
          <w:szCs w:val="28"/>
        </w:rPr>
        <w:t>, не менее</w:t>
      </w:r>
      <w:r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="0088545B"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B6A2A">
        <w:rPr>
          <w:rFonts w:ascii="Times New Roman" w:eastAsia="Times New Roman" w:hAnsi="Times New Roman"/>
          <w:sz w:val="28"/>
          <w:szCs w:val="28"/>
        </w:rPr>
        <w:t>110</w:t>
      </w:r>
      <w:r w:rsidRPr="00812AED">
        <w:rPr>
          <w:rFonts w:ascii="Times New Roman" w:eastAsia="Times New Roman" w:hAnsi="Times New Roman"/>
          <w:color w:val="FF0000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</w:t>
      </w:r>
    </w:p>
    <w:p w14:paraId="7EA3B9D6" w14:textId="733FA367" w:rsidR="00C72B29" w:rsidRDefault="00496D08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Частота вращения барабана, об/мин</w:t>
      </w:r>
    </w:p>
    <w:p w14:paraId="40C2A4C9" w14:textId="434509F1" w:rsidR="00496D08" w:rsidRDefault="00496D08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стирка, </w:t>
      </w:r>
      <w:r w:rsidR="00812AED"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gramEnd"/>
      <w:r w:rsidR="00812AED"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 xml:space="preserve">не менее                                       </w:t>
      </w:r>
      <w:r w:rsidR="0088545B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42                                   </w:t>
      </w:r>
    </w:p>
    <w:p w14:paraId="4AB71E6A" w14:textId="1E9FFD2E" w:rsidR="00496D08" w:rsidRDefault="00496D08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отжим, </w:t>
      </w:r>
      <w:r w:rsidR="00812AED"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gramEnd"/>
      <w:r w:rsidR="00812AED"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 xml:space="preserve">не более                                         </w:t>
      </w:r>
      <w:r w:rsidR="0088545B">
        <w:rPr>
          <w:rFonts w:ascii="Times New Roman" w:eastAsia="Times New Roman" w:hAnsi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/>
          <w:sz w:val="28"/>
          <w:szCs w:val="28"/>
        </w:rPr>
        <w:t xml:space="preserve">523                                      </w:t>
      </w:r>
    </w:p>
    <w:p w14:paraId="651584FA" w14:textId="2DCBF92B" w:rsidR="002815E2" w:rsidRDefault="002815E2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Габаритные размеры, мм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ДхШхВ</w:t>
      </w:r>
      <w:proofErr w:type="spellEnd"/>
      <w:r w:rsidR="00812AED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812AED">
        <w:rPr>
          <w:rFonts w:ascii="Times New Roman" w:eastAsia="Times New Roman" w:hAnsi="Times New Roman"/>
          <w:sz w:val="28"/>
          <w:szCs w:val="28"/>
        </w:rPr>
        <w:t>не более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88545B"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6737A">
        <w:rPr>
          <w:rFonts w:ascii="Times New Roman" w:eastAsia="Times New Roman" w:hAnsi="Times New Roman"/>
          <w:sz w:val="28"/>
          <w:szCs w:val="28"/>
        </w:rPr>
        <w:t>90</w:t>
      </w:r>
      <w:r>
        <w:rPr>
          <w:rFonts w:ascii="Times New Roman" w:eastAsia="Times New Roman" w:hAnsi="Times New Roman"/>
          <w:sz w:val="28"/>
          <w:szCs w:val="28"/>
        </w:rPr>
        <w:t>0х</w:t>
      </w:r>
      <w:r w:rsidR="0036737A">
        <w:rPr>
          <w:rFonts w:ascii="Times New Roman" w:eastAsia="Times New Roman" w:hAnsi="Times New Roman"/>
          <w:sz w:val="28"/>
          <w:szCs w:val="28"/>
        </w:rPr>
        <w:t>90</w:t>
      </w:r>
      <w:r>
        <w:rPr>
          <w:rFonts w:ascii="Times New Roman" w:eastAsia="Times New Roman" w:hAnsi="Times New Roman"/>
          <w:sz w:val="28"/>
          <w:szCs w:val="28"/>
        </w:rPr>
        <w:t>0х1</w:t>
      </w:r>
      <w:r w:rsidR="0036737A">
        <w:rPr>
          <w:rFonts w:ascii="Times New Roman" w:eastAsia="Times New Roman" w:hAnsi="Times New Roman"/>
          <w:sz w:val="28"/>
          <w:szCs w:val="28"/>
        </w:rPr>
        <w:t>400</w:t>
      </w: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</w:p>
    <w:p w14:paraId="6DCDA5AE" w14:textId="491457EE" w:rsidR="00496D08" w:rsidRPr="00163C64" w:rsidRDefault="00F26900" w:rsidP="00B2250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Масса, кг, не более                                        </w:t>
      </w:r>
      <w:r w:rsidR="0088545B">
        <w:rPr>
          <w:rFonts w:ascii="Times New Roman" w:eastAsia="Times New Roman" w:hAnsi="Times New Roman"/>
          <w:sz w:val="28"/>
          <w:szCs w:val="28"/>
        </w:rPr>
        <w:t xml:space="preserve">                    </w:t>
      </w:r>
      <w:r w:rsidR="0036737A">
        <w:rPr>
          <w:rFonts w:ascii="Times New Roman" w:eastAsia="Times New Roman" w:hAnsi="Times New Roman"/>
          <w:sz w:val="28"/>
          <w:szCs w:val="28"/>
        </w:rPr>
        <w:t>300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</w:p>
    <w:p w14:paraId="4E7C5C7A" w14:textId="277D4724" w:rsidR="001C5FC0" w:rsidRDefault="009857BE" w:rsidP="001C5FC0">
      <w:pPr>
        <w:tabs>
          <w:tab w:val="left" w:pos="-1134"/>
        </w:tabs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Cs/>
          <w:sz w:val="28"/>
          <w:szCs w:val="28"/>
          <w:lang w:val="be-BY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be-BY"/>
        </w:rPr>
        <w:t xml:space="preserve">  </w:t>
      </w:r>
      <w:r w:rsidR="007206D6">
        <w:rPr>
          <w:rFonts w:ascii="Times New Roman" w:eastAsia="Times New Roman" w:hAnsi="Times New Roman"/>
          <w:bCs/>
          <w:iCs/>
          <w:sz w:val="28"/>
          <w:szCs w:val="28"/>
          <w:lang w:val="be-BY"/>
        </w:rPr>
        <w:t xml:space="preserve"> Поставляемый товар должен  быть новым (</w:t>
      </w:r>
      <w:r w:rsidR="000877D9">
        <w:rPr>
          <w:rFonts w:ascii="Times New Roman" w:eastAsia="Times New Roman" w:hAnsi="Times New Roman"/>
          <w:bCs/>
          <w:iCs/>
          <w:sz w:val="28"/>
          <w:szCs w:val="28"/>
          <w:lang w:val="be-BY"/>
        </w:rPr>
        <w:t>товаром, к</w:t>
      </w:r>
      <w:r w:rsidR="004F254B">
        <w:rPr>
          <w:rFonts w:ascii="Times New Roman" w:eastAsia="Times New Roman" w:hAnsi="Times New Roman"/>
          <w:bCs/>
          <w:iCs/>
          <w:sz w:val="28"/>
          <w:szCs w:val="28"/>
          <w:lang w:val="be-BY"/>
        </w:rPr>
        <w:t>о</w:t>
      </w:r>
      <w:r w:rsidR="000877D9">
        <w:rPr>
          <w:rFonts w:ascii="Times New Roman" w:eastAsia="Times New Roman" w:hAnsi="Times New Roman"/>
          <w:bCs/>
          <w:iCs/>
          <w:sz w:val="28"/>
          <w:szCs w:val="28"/>
          <w:lang w:val="be-BY"/>
        </w:rPr>
        <w:t>торый не был в употреблении, ремонте, в т. ч. к</w:t>
      </w:r>
      <w:r w:rsidR="00AE1D52">
        <w:rPr>
          <w:rFonts w:ascii="Times New Roman" w:eastAsia="Times New Roman" w:hAnsi="Times New Roman"/>
          <w:bCs/>
          <w:iCs/>
          <w:sz w:val="28"/>
          <w:szCs w:val="28"/>
          <w:lang w:val="be-BY"/>
        </w:rPr>
        <w:t>о</w:t>
      </w:r>
      <w:r w:rsidR="000877D9">
        <w:rPr>
          <w:rFonts w:ascii="Times New Roman" w:eastAsia="Times New Roman" w:hAnsi="Times New Roman"/>
          <w:bCs/>
          <w:iCs/>
          <w:sz w:val="28"/>
          <w:szCs w:val="28"/>
          <w:lang w:val="be-BY"/>
        </w:rPr>
        <w:t>торый не был восстановлен, у к</w:t>
      </w:r>
      <w:r w:rsidR="00AE1D52">
        <w:rPr>
          <w:rFonts w:ascii="Times New Roman" w:eastAsia="Times New Roman" w:hAnsi="Times New Roman"/>
          <w:bCs/>
          <w:iCs/>
          <w:sz w:val="28"/>
          <w:szCs w:val="28"/>
          <w:lang w:val="be-BY"/>
        </w:rPr>
        <w:t>о</w:t>
      </w:r>
      <w:r w:rsidR="000877D9">
        <w:rPr>
          <w:rFonts w:ascii="Times New Roman" w:eastAsia="Times New Roman" w:hAnsi="Times New Roman"/>
          <w:bCs/>
          <w:iCs/>
          <w:sz w:val="28"/>
          <w:szCs w:val="28"/>
          <w:lang w:val="be-BY"/>
        </w:rPr>
        <w:t>торого не была осуществлена замена составных частей, не были восстановлены потребительские свойства).</w:t>
      </w:r>
    </w:p>
    <w:p w14:paraId="0C1EF132" w14:textId="1A17B8B9" w:rsidR="001C5FC0" w:rsidRDefault="001C5FC0" w:rsidP="001C5FC0">
      <w:pPr>
        <w:tabs>
          <w:tab w:val="left" w:pos="-1134"/>
        </w:tabs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Cs/>
          <w:sz w:val="28"/>
          <w:szCs w:val="28"/>
          <w:lang w:val="be-BY"/>
        </w:rPr>
      </w:pPr>
    </w:p>
    <w:p w14:paraId="1B165578" w14:textId="26827CDD" w:rsidR="001C5FC0" w:rsidRPr="001C5FC0" w:rsidRDefault="001C5FC0" w:rsidP="001C5FC0">
      <w:pPr>
        <w:tabs>
          <w:tab w:val="left" w:pos="-1134"/>
        </w:tabs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Cs/>
          <w:sz w:val="28"/>
          <w:szCs w:val="28"/>
          <w:lang w:val="be-BY"/>
        </w:rPr>
      </w:pPr>
      <w:r w:rsidRPr="001C5FC0">
        <w:rPr>
          <w:rFonts w:ascii="Times New Roman" w:eastAsia="Times New Roman" w:hAnsi="Times New Roman"/>
          <w:bCs/>
          <w:iCs/>
          <w:sz w:val="28"/>
          <w:szCs w:val="28"/>
          <w:lang w:val="be-BY"/>
        </w:rPr>
        <w:t>Гарантийные обязательства: гарантийные обязательства должны начинаться с даты ввода товара в эксплуатацию с оформлением акта</w:t>
      </w:r>
      <w:bookmarkStart w:id="1" w:name="_GoBack"/>
      <w:bookmarkEnd w:id="1"/>
      <w:r w:rsidRPr="001C5FC0">
        <w:rPr>
          <w:rFonts w:ascii="Times New Roman" w:eastAsia="Times New Roman" w:hAnsi="Times New Roman"/>
          <w:bCs/>
          <w:iCs/>
          <w:sz w:val="28"/>
          <w:szCs w:val="28"/>
          <w:lang w:val="be-BY"/>
        </w:rPr>
        <w:t xml:space="preserve"> и составлять не менее 24 месяцев</w:t>
      </w:r>
      <w:r>
        <w:rPr>
          <w:rFonts w:ascii="Times New Roman" w:eastAsia="Times New Roman" w:hAnsi="Times New Roman"/>
          <w:bCs/>
          <w:iCs/>
          <w:sz w:val="28"/>
          <w:szCs w:val="28"/>
          <w:lang w:val="be-BY"/>
        </w:rPr>
        <w:t>.</w:t>
      </w:r>
    </w:p>
    <w:sectPr w:rsidR="001C5FC0" w:rsidRPr="001C5FC0" w:rsidSect="00F26900">
      <w:pgSz w:w="11906" w:h="16838"/>
      <w:pgMar w:top="567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3EA41" w14:textId="77777777" w:rsidR="009A6751" w:rsidRDefault="009A6751" w:rsidP="00C538FA">
      <w:pPr>
        <w:spacing w:after="0" w:line="240" w:lineRule="auto"/>
      </w:pPr>
      <w:r>
        <w:separator/>
      </w:r>
    </w:p>
  </w:endnote>
  <w:endnote w:type="continuationSeparator" w:id="0">
    <w:p w14:paraId="3F2A4D78" w14:textId="77777777" w:rsidR="009A6751" w:rsidRDefault="009A6751" w:rsidP="00C53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59A87" w14:textId="77777777" w:rsidR="009A6751" w:rsidRDefault="009A6751" w:rsidP="00C538FA">
      <w:pPr>
        <w:spacing w:after="0" w:line="240" w:lineRule="auto"/>
      </w:pPr>
      <w:r>
        <w:separator/>
      </w:r>
    </w:p>
  </w:footnote>
  <w:footnote w:type="continuationSeparator" w:id="0">
    <w:p w14:paraId="38D235E3" w14:textId="77777777" w:rsidR="009A6751" w:rsidRDefault="009A6751" w:rsidP="00C53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7469B"/>
    <w:multiLevelType w:val="multilevel"/>
    <w:tmpl w:val="FB3A6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D1F5E44"/>
    <w:multiLevelType w:val="hybridMultilevel"/>
    <w:tmpl w:val="194859C6"/>
    <w:lvl w:ilvl="0" w:tplc="ED2C2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2E7E36"/>
    <w:multiLevelType w:val="hybridMultilevel"/>
    <w:tmpl w:val="5CEC43D0"/>
    <w:lvl w:ilvl="0" w:tplc="FA7641B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B9E061B"/>
    <w:multiLevelType w:val="multilevel"/>
    <w:tmpl w:val="7F9C041A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b/>
        <w:i/>
        <w:color w:val="auto"/>
        <w:u w:val="single"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  <w:b/>
        <w:i/>
        <w:color w:val="auto"/>
        <w:u w:val="none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  <w:b/>
        <w:i/>
        <w:color w:val="auto"/>
        <w:u w:val="single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  <w:b/>
        <w:i/>
        <w:color w:val="auto"/>
        <w:u w:val="single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  <w:b/>
        <w:i/>
        <w:color w:val="auto"/>
        <w:u w:val="single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  <w:b/>
        <w:i/>
        <w:color w:val="auto"/>
        <w:u w:val="single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  <w:b/>
        <w:i/>
        <w:color w:val="auto"/>
        <w:u w:val="single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  <w:b/>
        <w:i/>
        <w:color w:val="auto"/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  <w:b/>
        <w:i/>
        <w:color w:val="auto"/>
        <w:u w:val="singl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14"/>
    <w:rsid w:val="00011A56"/>
    <w:rsid w:val="00066490"/>
    <w:rsid w:val="000877D9"/>
    <w:rsid w:val="0009028F"/>
    <w:rsid w:val="000A7E5A"/>
    <w:rsid w:val="000E4890"/>
    <w:rsid w:val="000F10F4"/>
    <w:rsid w:val="000F627B"/>
    <w:rsid w:val="001607E9"/>
    <w:rsid w:val="00163C64"/>
    <w:rsid w:val="00172DE3"/>
    <w:rsid w:val="0018014B"/>
    <w:rsid w:val="001A1478"/>
    <w:rsid w:val="001B71BB"/>
    <w:rsid w:val="001C1150"/>
    <w:rsid w:val="001C5FC0"/>
    <w:rsid w:val="00204CC7"/>
    <w:rsid w:val="002577C3"/>
    <w:rsid w:val="00265209"/>
    <w:rsid w:val="00275940"/>
    <w:rsid w:val="002815E2"/>
    <w:rsid w:val="002A7044"/>
    <w:rsid w:val="002F5FBA"/>
    <w:rsid w:val="00301C80"/>
    <w:rsid w:val="00317EE1"/>
    <w:rsid w:val="0032743E"/>
    <w:rsid w:val="0036737A"/>
    <w:rsid w:val="003A59B0"/>
    <w:rsid w:val="0040168D"/>
    <w:rsid w:val="004045BF"/>
    <w:rsid w:val="00473994"/>
    <w:rsid w:val="00496D08"/>
    <w:rsid w:val="004A4232"/>
    <w:rsid w:val="004B470F"/>
    <w:rsid w:val="004B7BE1"/>
    <w:rsid w:val="004E7A82"/>
    <w:rsid w:val="004F254B"/>
    <w:rsid w:val="00512D22"/>
    <w:rsid w:val="005157B5"/>
    <w:rsid w:val="005861DC"/>
    <w:rsid w:val="005B6A2A"/>
    <w:rsid w:val="005B6E1D"/>
    <w:rsid w:val="0062038A"/>
    <w:rsid w:val="00624FC0"/>
    <w:rsid w:val="006471BD"/>
    <w:rsid w:val="007206D6"/>
    <w:rsid w:val="00720FEA"/>
    <w:rsid w:val="00782C26"/>
    <w:rsid w:val="007A4F72"/>
    <w:rsid w:val="007B227C"/>
    <w:rsid w:val="007C75BC"/>
    <w:rsid w:val="007D1EEF"/>
    <w:rsid w:val="007E63CB"/>
    <w:rsid w:val="00812AED"/>
    <w:rsid w:val="00822530"/>
    <w:rsid w:val="00832EF6"/>
    <w:rsid w:val="0088545B"/>
    <w:rsid w:val="008A1DA2"/>
    <w:rsid w:val="008A571B"/>
    <w:rsid w:val="008A7F92"/>
    <w:rsid w:val="008C32E0"/>
    <w:rsid w:val="008C7C28"/>
    <w:rsid w:val="008E366D"/>
    <w:rsid w:val="008E48A9"/>
    <w:rsid w:val="00932E4B"/>
    <w:rsid w:val="0095010D"/>
    <w:rsid w:val="00975616"/>
    <w:rsid w:val="009857BE"/>
    <w:rsid w:val="009A6751"/>
    <w:rsid w:val="009A7B1E"/>
    <w:rsid w:val="009B3BB6"/>
    <w:rsid w:val="009D05D3"/>
    <w:rsid w:val="009E2FFB"/>
    <w:rsid w:val="009F581B"/>
    <w:rsid w:val="00A07BED"/>
    <w:rsid w:val="00A11D68"/>
    <w:rsid w:val="00A2613A"/>
    <w:rsid w:val="00A5344C"/>
    <w:rsid w:val="00A53AA1"/>
    <w:rsid w:val="00AB276C"/>
    <w:rsid w:val="00AD1030"/>
    <w:rsid w:val="00AE1D52"/>
    <w:rsid w:val="00AE795D"/>
    <w:rsid w:val="00B06E6F"/>
    <w:rsid w:val="00B13E50"/>
    <w:rsid w:val="00B22503"/>
    <w:rsid w:val="00B7067E"/>
    <w:rsid w:val="00B8531D"/>
    <w:rsid w:val="00B91345"/>
    <w:rsid w:val="00B9585B"/>
    <w:rsid w:val="00BA1620"/>
    <w:rsid w:val="00BA4AE2"/>
    <w:rsid w:val="00BE130C"/>
    <w:rsid w:val="00C06C86"/>
    <w:rsid w:val="00C16E8E"/>
    <w:rsid w:val="00C179DA"/>
    <w:rsid w:val="00C24EAA"/>
    <w:rsid w:val="00C25078"/>
    <w:rsid w:val="00C339DC"/>
    <w:rsid w:val="00C34731"/>
    <w:rsid w:val="00C35E23"/>
    <w:rsid w:val="00C5253B"/>
    <w:rsid w:val="00C538FA"/>
    <w:rsid w:val="00C6632C"/>
    <w:rsid w:val="00C72B29"/>
    <w:rsid w:val="00C94814"/>
    <w:rsid w:val="00C96890"/>
    <w:rsid w:val="00CA5AFE"/>
    <w:rsid w:val="00CC3DCC"/>
    <w:rsid w:val="00CD2B28"/>
    <w:rsid w:val="00CE07AB"/>
    <w:rsid w:val="00CF3A6B"/>
    <w:rsid w:val="00D16823"/>
    <w:rsid w:val="00D2284C"/>
    <w:rsid w:val="00D51DB7"/>
    <w:rsid w:val="00D77F50"/>
    <w:rsid w:val="00D96550"/>
    <w:rsid w:val="00DA3CEB"/>
    <w:rsid w:val="00DB36D0"/>
    <w:rsid w:val="00DD26D4"/>
    <w:rsid w:val="00DE32F2"/>
    <w:rsid w:val="00E130BF"/>
    <w:rsid w:val="00E17089"/>
    <w:rsid w:val="00E360F8"/>
    <w:rsid w:val="00E44700"/>
    <w:rsid w:val="00E52CB5"/>
    <w:rsid w:val="00E94297"/>
    <w:rsid w:val="00EB01D4"/>
    <w:rsid w:val="00F005C4"/>
    <w:rsid w:val="00F26900"/>
    <w:rsid w:val="00F32EA0"/>
    <w:rsid w:val="00F55E8B"/>
    <w:rsid w:val="00F86851"/>
    <w:rsid w:val="00FA671E"/>
    <w:rsid w:val="00FD1249"/>
    <w:rsid w:val="00FF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37D7"/>
  <w15:docId w15:val="{6FA0C4A2-0D2B-4E1A-A746-14BE702C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29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C538FA"/>
    <w:rPr>
      <w:sz w:val="20"/>
      <w:szCs w:val="20"/>
    </w:rPr>
  </w:style>
  <w:style w:type="character" w:customStyle="1" w:styleId="a4">
    <w:name w:val="Текст концевой сноски Знак"/>
    <w:link w:val="a3"/>
    <w:uiPriority w:val="99"/>
    <w:semiHidden/>
    <w:rsid w:val="00C538FA"/>
    <w:rPr>
      <w:lang w:eastAsia="en-US"/>
    </w:rPr>
  </w:style>
  <w:style w:type="character" w:styleId="a5">
    <w:name w:val="endnote reference"/>
    <w:uiPriority w:val="99"/>
    <w:semiHidden/>
    <w:unhideWhenUsed/>
    <w:rsid w:val="00C538FA"/>
    <w:rPr>
      <w:vertAlign w:val="superscript"/>
    </w:rPr>
  </w:style>
  <w:style w:type="character" w:customStyle="1" w:styleId="word-wrapper">
    <w:name w:val="word-wrapper"/>
    <w:rsid w:val="00CC3DCC"/>
  </w:style>
  <w:style w:type="paragraph" w:customStyle="1" w:styleId="table10">
    <w:name w:val="table10"/>
    <w:basedOn w:val="a"/>
    <w:rsid w:val="009501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011A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6">
    <w:name w:val="List Paragraph"/>
    <w:basedOn w:val="a"/>
    <w:uiPriority w:val="34"/>
    <w:qFormat/>
    <w:rsid w:val="00401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CDBE2-E450-4D5D-A608-C33141BC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2026-04-27T13:15:00Z</cp:lastPrinted>
  <dcterms:created xsi:type="dcterms:W3CDTF">2026-06-16T07:47:00Z</dcterms:created>
  <dcterms:modified xsi:type="dcterms:W3CDTF">2026-06-16T07:47:00Z</dcterms:modified>
</cp:coreProperties>
</file>