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10B5033" w:rsidR="00E600B9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6C6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06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BB0" w:rsidRPr="00406C6D">
        <w:rPr>
          <w:rFonts w:ascii="Times New Roman" w:hAnsi="Times New Roman" w:cs="Times New Roman"/>
          <w:b/>
          <w:sz w:val="24"/>
          <w:szCs w:val="24"/>
        </w:rPr>
        <w:t>32</w:t>
      </w:r>
      <w:r w:rsidR="00406C6D" w:rsidRPr="00406C6D">
        <w:rPr>
          <w:rFonts w:ascii="Times New Roman" w:hAnsi="Times New Roman" w:cs="Times New Roman"/>
          <w:b/>
          <w:sz w:val="24"/>
          <w:szCs w:val="24"/>
        </w:rPr>
        <w:t>8</w:t>
      </w:r>
      <w:r w:rsidRPr="00406C6D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406C6D">
        <w:rPr>
          <w:rFonts w:ascii="Times New Roman" w:hAnsi="Times New Roman" w:cs="Times New Roman"/>
          <w:b/>
          <w:sz w:val="24"/>
          <w:szCs w:val="24"/>
        </w:rPr>
        <w:t>6</w:t>
      </w:r>
      <w:r w:rsidRPr="00406C6D">
        <w:rPr>
          <w:rFonts w:ascii="Times New Roman" w:hAnsi="Times New Roman" w:cs="Times New Roman"/>
          <w:b/>
          <w:sz w:val="24"/>
          <w:szCs w:val="24"/>
        </w:rPr>
        <w:t>-</w:t>
      </w:r>
      <w:r w:rsidR="0090632E">
        <w:rPr>
          <w:rFonts w:ascii="Times New Roman" w:hAnsi="Times New Roman" w:cs="Times New Roman"/>
          <w:b/>
          <w:sz w:val="24"/>
          <w:szCs w:val="24"/>
        </w:rPr>
        <w:t>ЗОИ</w:t>
      </w:r>
      <w:r w:rsidR="00062863">
        <w:rPr>
          <w:rFonts w:ascii="Times New Roman" w:hAnsi="Times New Roman" w:cs="Times New Roman"/>
          <w:b/>
          <w:sz w:val="24"/>
          <w:szCs w:val="24"/>
        </w:rPr>
        <w:t>(П)</w:t>
      </w:r>
      <w:r w:rsidRPr="00406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406C6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6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406C6D" w:rsidRDefault="003E3DBE" w:rsidP="00406C6D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EE2D32D" w14:textId="15112877" w:rsidR="003E3DBE" w:rsidRPr="00406C6D" w:rsidRDefault="007A6CF6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C6D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406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C6D" w:rsidRPr="00406C6D">
        <w:rPr>
          <w:rFonts w:ascii="Times New Roman" w:hAnsi="Times New Roman" w:cs="Times New Roman"/>
          <w:b/>
          <w:bCs/>
          <w:sz w:val="24"/>
          <w:szCs w:val="24"/>
        </w:rPr>
        <w:t>Аспирационный наконечник</w:t>
      </w:r>
    </w:p>
    <w:p w14:paraId="2153922C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E1023" w14:textId="2D5DEEDE" w:rsidR="00406C6D" w:rsidRPr="00406C6D" w:rsidRDefault="00406C6D" w:rsidP="00406C6D">
      <w:pPr>
        <w:pStyle w:val="a7"/>
        <w:numPr>
          <w:ilvl w:val="0"/>
          <w:numId w:val="47"/>
        </w:numPr>
        <w:mirrorIndents/>
        <w:rPr>
          <w:b/>
          <w:bCs/>
          <w:sz w:val="24"/>
          <w:szCs w:val="24"/>
        </w:rPr>
      </w:pPr>
      <w:r w:rsidRPr="00406C6D">
        <w:rPr>
          <w:b/>
          <w:bCs/>
          <w:sz w:val="24"/>
          <w:szCs w:val="24"/>
        </w:rPr>
        <w:t>Со</w:t>
      </w:r>
      <w:r w:rsidRPr="00406C6D">
        <w:rPr>
          <w:b/>
          <w:bCs/>
          <w:sz w:val="24"/>
          <w:szCs w:val="24"/>
          <w:lang w:val="en-US"/>
        </w:rPr>
        <w:t>c</w:t>
      </w:r>
      <w:proofErr w:type="spellStart"/>
      <w:r w:rsidRPr="00406C6D">
        <w:rPr>
          <w:b/>
          <w:bCs/>
          <w:sz w:val="24"/>
          <w:szCs w:val="24"/>
        </w:rPr>
        <w:t>тав</w:t>
      </w:r>
      <w:proofErr w:type="spellEnd"/>
      <w:r w:rsidRPr="00406C6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5927"/>
        <w:gridCol w:w="1497"/>
        <w:gridCol w:w="1499"/>
      </w:tblGrid>
      <w:tr w:rsidR="00406C6D" w:rsidRPr="00406C6D" w14:paraId="19EB9990" w14:textId="77777777" w:rsidTr="00406C6D">
        <w:trPr>
          <w:trHeight w:val="199"/>
        </w:trPr>
        <w:tc>
          <w:tcPr>
            <w:tcW w:w="353" w:type="pct"/>
            <w:vAlign w:val="center"/>
          </w:tcPr>
          <w:p w14:paraId="790DDA2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1" w:type="pct"/>
            <w:vAlign w:val="center"/>
          </w:tcPr>
          <w:p w14:paraId="23777A17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96" w:type="pct"/>
            <w:vAlign w:val="center"/>
          </w:tcPr>
          <w:p w14:paraId="39938F82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740" w:type="pct"/>
            <w:vAlign w:val="center"/>
          </w:tcPr>
          <w:p w14:paraId="6CF54F2E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06C6D" w:rsidRPr="00406C6D" w14:paraId="690B3078" w14:textId="77777777" w:rsidTr="00406C6D">
        <w:trPr>
          <w:trHeight w:val="251"/>
        </w:trPr>
        <w:tc>
          <w:tcPr>
            <w:tcW w:w="353" w:type="pct"/>
            <w:vAlign w:val="center"/>
          </w:tcPr>
          <w:p w14:paraId="029C8F12" w14:textId="0F8C303C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11" w:type="pct"/>
            <w:vAlign w:val="center"/>
          </w:tcPr>
          <w:p w14:paraId="0B294D10" w14:textId="11389F82" w:rsidR="00406C6D" w:rsidRPr="00406C6D" w:rsidRDefault="00406C6D" w:rsidP="00406C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Аспирационный наконечник</w:t>
            </w:r>
          </w:p>
        </w:tc>
        <w:tc>
          <w:tcPr>
            <w:tcW w:w="796" w:type="pct"/>
            <w:vAlign w:val="center"/>
          </w:tcPr>
          <w:p w14:paraId="63763CB2" w14:textId="444BEE41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40" w:type="pct"/>
            <w:vAlign w:val="center"/>
          </w:tcPr>
          <w:p w14:paraId="014C5951" w14:textId="30001E03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</w:tbl>
    <w:p w14:paraId="1A23D70B" w14:textId="2F2FBC4E" w:rsidR="00406C6D" w:rsidRPr="00406C6D" w:rsidRDefault="00406C6D" w:rsidP="00406C6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6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BFD77C4" w14:textId="77777777" w:rsidR="00406C6D" w:rsidRPr="00406C6D" w:rsidRDefault="00406C6D" w:rsidP="00406C6D">
      <w:pPr>
        <w:tabs>
          <w:tab w:val="left" w:pos="28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-   Применяются для интраоперационного удаления отделяемого из операционной раны с помощью медицинского аспиратора.</w:t>
      </w:r>
    </w:p>
    <w:p w14:paraId="75E891F0" w14:textId="77777777" w:rsidR="00406C6D" w:rsidRPr="00406C6D" w:rsidRDefault="00406C6D" w:rsidP="00406C6D">
      <w:pPr>
        <w:tabs>
          <w:tab w:val="left" w:pos="426"/>
          <w:tab w:val="left" w:pos="45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-  Должен быть изготовлен из полипропилена.</w:t>
      </w:r>
    </w:p>
    <w:p w14:paraId="76338837" w14:textId="77777777" w:rsidR="00406C6D" w:rsidRPr="00406C6D" w:rsidRDefault="00406C6D" w:rsidP="00406C6D">
      <w:pPr>
        <w:tabs>
          <w:tab w:val="left" w:pos="45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-  Должен иметь атравматичный кончик.</w:t>
      </w:r>
    </w:p>
    <w:p w14:paraId="31FD92B4" w14:textId="77777777" w:rsidR="00406C6D" w:rsidRPr="00406C6D" w:rsidRDefault="00406C6D" w:rsidP="00406C6D">
      <w:pPr>
        <w:tabs>
          <w:tab w:val="left" w:pos="45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-  Наличие пальцевой регулировки разряжения.</w:t>
      </w:r>
    </w:p>
    <w:p w14:paraId="67F1CC72" w14:textId="77777777" w:rsidR="00406C6D" w:rsidRPr="00406C6D" w:rsidRDefault="00406C6D" w:rsidP="00406C6D">
      <w:pPr>
        <w:tabs>
          <w:tab w:val="left" w:pos="45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-  Наличие коннектора, обеспечивающего герметичный контакт с соединительной трубкой</w:t>
      </w:r>
    </w:p>
    <w:p w14:paraId="1ABB7541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DCD59" w14:textId="02D7FF7E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6D">
        <w:rPr>
          <w:rFonts w:ascii="Times New Roman" w:hAnsi="Times New Roman" w:cs="Times New Roman"/>
          <w:b/>
          <w:sz w:val="24"/>
          <w:szCs w:val="24"/>
        </w:rPr>
        <w:t>Лот 2 Троакар оптический</w:t>
      </w:r>
    </w:p>
    <w:p w14:paraId="762F0E06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416C9" w14:textId="19B2DEFD" w:rsidR="00406C6D" w:rsidRPr="00406C6D" w:rsidRDefault="00406C6D" w:rsidP="00406C6D">
      <w:pPr>
        <w:pStyle w:val="a7"/>
        <w:numPr>
          <w:ilvl w:val="0"/>
          <w:numId w:val="48"/>
        </w:numPr>
        <w:mirrorIndents/>
        <w:rPr>
          <w:b/>
          <w:bCs/>
          <w:sz w:val="24"/>
          <w:szCs w:val="24"/>
        </w:rPr>
      </w:pPr>
      <w:r w:rsidRPr="00406C6D">
        <w:rPr>
          <w:b/>
          <w:bCs/>
          <w:sz w:val="24"/>
          <w:szCs w:val="24"/>
        </w:rPr>
        <w:t>Со</w:t>
      </w:r>
      <w:r w:rsidRPr="00406C6D">
        <w:rPr>
          <w:b/>
          <w:bCs/>
          <w:sz w:val="24"/>
          <w:szCs w:val="24"/>
          <w:lang w:val="en-US"/>
        </w:rPr>
        <w:t>c</w:t>
      </w:r>
      <w:proofErr w:type="spellStart"/>
      <w:r w:rsidRPr="00406C6D">
        <w:rPr>
          <w:b/>
          <w:bCs/>
          <w:sz w:val="24"/>
          <w:szCs w:val="24"/>
        </w:rPr>
        <w:t>тав</w:t>
      </w:r>
      <w:proofErr w:type="spellEnd"/>
      <w:r w:rsidRPr="00406C6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5408"/>
        <w:gridCol w:w="1438"/>
        <w:gridCol w:w="2192"/>
      </w:tblGrid>
      <w:tr w:rsidR="00406C6D" w:rsidRPr="00406C6D" w14:paraId="5925E3A6" w14:textId="77777777" w:rsidTr="00B260F9">
        <w:trPr>
          <w:trHeight w:val="651"/>
        </w:trPr>
        <w:tc>
          <w:tcPr>
            <w:tcW w:w="279" w:type="pct"/>
            <w:vAlign w:val="center"/>
          </w:tcPr>
          <w:p w14:paraId="1D4B0EB0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5" w:type="pct"/>
            <w:vAlign w:val="center"/>
          </w:tcPr>
          <w:p w14:paraId="637F3E77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238C54D7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599F8E60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06C6D" w:rsidRPr="00406C6D" w14:paraId="45C77D47" w14:textId="77777777" w:rsidTr="00B260F9">
        <w:tc>
          <w:tcPr>
            <w:tcW w:w="279" w:type="pct"/>
            <w:vAlign w:val="center"/>
          </w:tcPr>
          <w:p w14:paraId="1D9B2AED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pct"/>
            <w:vAlign w:val="center"/>
          </w:tcPr>
          <w:p w14:paraId="64CA94D8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Троакар 12,5-13,0 мм оптический</w:t>
            </w:r>
          </w:p>
        </w:tc>
        <w:tc>
          <w:tcPr>
            <w:tcW w:w="751" w:type="pct"/>
            <w:vAlign w:val="center"/>
          </w:tcPr>
          <w:p w14:paraId="4ABD1F00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545B187E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55408FD3" w14:textId="46EFBD6F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06C6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8DA637A" w14:textId="764320E4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рабочая длина 100-110 мм;</w:t>
      </w:r>
    </w:p>
    <w:p w14:paraId="5D270048" w14:textId="0851B54E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съемная герметичная крышка для удобства извлечения образцов;</w:t>
      </w:r>
    </w:p>
    <w:p w14:paraId="3C42B681" w14:textId="41A52928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наличие резьбы на тубусе троакара;</w:t>
      </w:r>
    </w:p>
    <w:p w14:paraId="66603F5D" w14:textId="7828C9BB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возможность использования инструментов от 5 до 10 мм без переходников;</w:t>
      </w:r>
    </w:p>
    <w:p w14:paraId="156BBE16" w14:textId="79E39F7F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наличие ручки (пистолетного типа)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для установки троакара;</w:t>
      </w:r>
    </w:p>
    <w:p w14:paraId="616809AA" w14:textId="2C6AB7C9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стилет без лезвия, оптический;</w:t>
      </w:r>
    </w:p>
    <w:p w14:paraId="6F479705" w14:textId="2B574F83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одноразовые.</w:t>
      </w:r>
    </w:p>
    <w:p w14:paraId="28411C36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492D1" w14:textId="25F6F2A8" w:rsidR="00406C6D" w:rsidRPr="004A14C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4CD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4A14CD" w:rsidRPr="004A14CD">
        <w:rPr>
          <w:rFonts w:ascii="Times New Roman" w:hAnsi="Times New Roman" w:cs="Times New Roman"/>
          <w:b/>
          <w:sz w:val="24"/>
          <w:szCs w:val="24"/>
        </w:rPr>
        <w:t>Троакар со стилетом</w:t>
      </w:r>
    </w:p>
    <w:p w14:paraId="752D9771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D4731" w14:textId="45182A3E" w:rsidR="00406C6D" w:rsidRPr="004A14CD" w:rsidRDefault="00406C6D" w:rsidP="004A14CD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4A14CD">
        <w:rPr>
          <w:b/>
          <w:bCs/>
          <w:sz w:val="24"/>
          <w:szCs w:val="24"/>
        </w:rPr>
        <w:t>Со</w:t>
      </w:r>
      <w:r w:rsidRPr="004A14CD">
        <w:rPr>
          <w:b/>
          <w:bCs/>
          <w:sz w:val="24"/>
          <w:szCs w:val="24"/>
          <w:lang w:val="en-US"/>
        </w:rPr>
        <w:t>c</w:t>
      </w:r>
      <w:proofErr w:type="spellStart"/>
      <w:r w:rsidRPr="004A14CD">
        <w:rPr>
          <w:b/>
          <w:bCs/>
          <w:sz w:val="24"/>
          <w:szCs w:val="24"/>
        </w:rPr>
        <w:t>тав</w:t>
      </w:r>
      <w:proofErr w:type="spellEnd"/>
      <w:r w:rsidRPr="004A14C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5408"/>
        <w:gridCol w:w="1438"/>
        <w:gridCol w:w="2192"/>
      </w:tblGrid>
      <w:tr w:rsidR="00406C6D" w:rsidRPr="00406C6D" w14:paraId="3BE5332D" w14:textId="77777777" w:rsidTr="00B260F9">
        <w:trPr>
          <w:trHeight w:val="651"/>
        </w:trPr>
        <w:tc>
          <w:tcPr>
            <w:tcW w:w="279" w:type="pct"/>
            <w:vAlign w:val="center"/>
          </w:tcPr>
          <w:p w14:paraId="6A10FAE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5" w:type="pct"/>
            <w:vAlign w:val="center"/>
          </w:tcPr>
          <w:p w14:paraId="2876D43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1B87A27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4D331624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06C6D" w:rsidRPr="00406C6D" w14:paraId="781DF4B9" w14:textId="77777777" w:rsidTr="00B260F9">
        <w:tc>
          <w:tcPr>
            <w:tcW w:w="279" w:type="pct"/>
            <w:vAlign w:val="center"/>
          </w:tcPr>
          <w:p w14:paraId="62E925D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pct"/>
            <w:vAlign w:val="center"/>
          </w:tcPr>
          <w:p w14:paraId="255E1A9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 xml:space="preserve">Троакар со стилетом 15–15,5 мм </w:t>
            </w:r>
          </w:p>
        </w:tc>
        <w:tc>
          <w:tcPr>
            <w:tcW w:w="751" w:type="pct"/>
            <w:vAlign w:val="center"/>
          </w:tcPr>
          <w:p w14:paraId="262F49D5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7F303995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C14E1C0" w14:textId="7D279A98" w:rsidR="00406C6D" w:rsidRPr="004A14C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A14C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A14CD" w:rsidRPr="004A1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4CD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48258A5F" w14:textId="7362B440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2.1.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длина 95-105 мм;</w:t>
      </w:r>
    </w:p>
    <w:p w14:paraId="633A2FA8" w14:textId="2CA9DEFB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2.2.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диаметр – 15-15,5 мм;</w:t>
      </w:r>
    </w:p>
    <w:p w14:paraId="4A43355E" w14:textId="0BDC1409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2.3.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 xml:space="preserve">с запорным краном; </w:t>
      </w:r>
    </w:p>
    <w:p w14:paraId="0F634239" w14:textId="14F95060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2.4.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стилет с пирамидальным наконечником;</w:t>
      </w:r>
    </w:p>
    <w:p w14:paraId="6DF04DD6" w14:textId="3B8D21B5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2.5.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многоразового использования;</w:t>
      </w:r>
    </w:p>
    <w:p w14:paraId="36E6EF5F" w14:textId="3052E463" w:rsidR="00406C6D" w:rsidRPr="00406C6D" w:rsidRDefault="00406C6D" w:rsidP="00406C6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2.6.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36A0496A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AACAD" w14:textId="5E0D313D" w:rsidR="00406C6D" w:rsidRPr="004A14C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4CD">
        <w:rPr>
          <w:rFonts w:ascii="Times New Roman" w:hAnsi="Times New Roman" w:cs="Times New Roman"/>
          <w:b/>
          <w:sz w:val="24"/>
          <w:szCs w:val="24"/>
        </w:rPr>
        <w:t xml:space="preserve">Лот 4 </w:t>
      </w:r>
      <w:r w:rsidR="004A14CD" w:rsidRPr="004A14CD">
        <w:rPr>
          <w:rFonts w:ascii="Times New Roman" w:hAnsi="Times New Roman" w:cs="Times New Roman"/>
          <w:b/>
          <w:sz w:val="24"/>
          <w:szCs w:val="24"/>
        </w:rPr>
        <w:t>Троакар универсальный одноразовый</w:t>
      </w:r>
    </w:p>
    <w:p w14:paraId="4D97DEC9" w14:textId="77777777" w:rsidR="004A14CD" w:rsidRPr="00406C6D" w:rsidRDefault="004A14C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6A100" w14:textId="5C37DA4C" w:rsidR="00406C6D" w:rsidRPr="004A14CD" w:rsidRDefault="00406C6D" w:rsidP="004A14CD">
      <w:pPr>
        <w:pStyle w:val="a7"/>
        <w:numPr>
          <w:ilvl w:val="0"/>
          <w:numId w:val="50"/>
        </w:numPr>
        <w:mirrorIndents/>
        <w:rPr>
          <w:b/>
          <w:bCs/>
          <w:sz w:val="24"/>
          <w:szCs w:val="24"/>
        </w:rPr>
      </w:pPr>
      <w:r w:rsidRPr="004A14CD">
        <w:rPr>
          <w:b/>
          <w:bCs/>
          <w:sz w:val="24"/>
          <w:szCs w:val="24"/>
        </w:rPr>
        <w:t>Со</w:t>
      </w:r>
      <w:r w:rsidRPr="004A14CD">
        <w:rPr>
          <w:b/>
          <w:bCs/>
          <w:sz w:val="24"/>
          <w:szCs w:val="24"/>
          <w:lang w:val="en-US"/>
        </w:rPr>
        <w:t>c</w:t>
      </w:r>
      <w:proofErr w:type="spellStart"/>
      <w:r w:rsidRPr="004A14CD">
        <w:rPr>
          <w:b/>
          <w:bCs/>
          <w:sz w:val="24"/>
          <w:szCs w:val="24"/>
        </w:rPr>
        <w:t>тав</w:t>
      </w:r>
      <w:proofErr w:type="spellEnd"/>
      <w:r w:rsidRPr="004A14C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953"/>
        <w:gridCol w:w="1277"/>
        <w:gridCol w:w="1807"/>
      </w:tblGrid>
      <w:tr w:rsidR="00406C6D" w:rsidRPr="00406C6D" w14:paraId="2696F90B" w14:textId="77777777" w:rsidTr="00B260F9">
        <w:trPr>
          <w:trHeight w:val="651"/>
        </w:trPr>
        <w:tc>
          <w:tcPr>
            <w:tcW w:w="279" w:type="pct"/>
            <w:vAlign w:val="center"/>
          </w:tcPr>
          <w:p w14:paraId="29AB3EA4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0" w:type="pct"/>
            <w:vAlign w:val="center"/>
          </w:tcPr>
          <w:p w14:paraId="298ED18D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14:paraId="6709DBFF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4" w:type="pct"/>
            <w:vAlign w:val="center"/>
          </w:tcPr>
          <w:p w14:paraId="0049B44F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06C6D" w:rsidRPr="00406C6D" w14:paraId="38BD8D08" w14:textId="77777777" w:rsidTr="00B260F9">
        <w:tc>
          <w:tcPr>
            <w:tcW w:w="279" w:type="pct"/>
            <w:vAlign w:val="center"/>
          </w:tcPr>
          <w:p w14:paraId="08DCD346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vAlign w:val="center"/>
          </w:tcPr>
          <w:p w14:paraId="1AA1CFBE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 xml:space="preserve">Троакар универсальный одноразовый 5–15 мм </w:t>
            </w:r>
          </w:p>
        </w:tc>
        <w:tc>
          <w:tcPr>
            <w:tcW w:w="667" w:type="pct"/>
            <w:vAlign w:val="center"/>
          </w:tcPr>
          <w:p w14:paraId="4CAB5F0D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44" w:type="pct"/>
            <w:vAlign w:val="center"/>
          </w:tcPr>
          <w:p w14:paraId="656A43F2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AD837E2" w14:textId="77777777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3E4B9FC" w14:textId="1507B1BE" w:rsidR="00406C6D" w:rsidRPr="004A14C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A14C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4A1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4CD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68BFCD10" w14:textId="6EC97516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2.1.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 xml:space="preserve">диаметр с 5мм на 15мм, </w:t>
      </w:r>
    </w:p>
    <w:p w14:paraId="212ADAD2" w14:textId="1F983857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2.2.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 xml:space="preserve">стилет конический экранированный, </w:t>
      </w:r>
    </w:p>
    <w:p w14:paraId="0419755F" w14:textId="2DB61529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2.3.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длина стилета не менее 100-105</w:t>
      </w:r>
      <w:proofErr w:type="gramStart"/>
      <w:r w:rsidRPr="00406C6D">
        <w:rPr>
          <w:rFonts w:ascii="Times New Roman" w:hAnsi="Times New Roman" w:cs="Times New Roman"/>
          <w:sz w:val="24"/>
          <w:szCs w:val="24"/>
        </w:rPr>
        <w:t xml:space="preserve">мм;   </w:t>
      </w:r>
      <w:proofErr w:type="gramEnd"/>
      <w:r w:rsidRPr="00406C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2.4.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канюля, длина не менее 100-105мм;</w:t>
      </w:r>
    </w:p>
    <w:p w14:paraId="5FB87123" w14:textId="76385B0A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2.5.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универсальный клапан (открытие автоматическое и ручное).</w:t>
      </w:r>
    </w:p>
    <w:p w14:paraId="2AC39778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2C4F6" w14:textId="65175FE4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6D">
        <w:rPr>
          <w:rFonts w:ascii="Times New Roman" w:hAnsi="Times New Roman" w:cs="Times New Roman"/>
          <w:b/>
          <w:sz w:val="24"/>
          <w:szCs w:val="24"/>
        </w:rPr>
        <w:t xml:space="preserve">Лот 5 Световод </w:t>
      </w:r>
      <w:proofErr w:type="spellStart"/>
      <w:r w:rsidRPr="00406C6D">
        <w:rPr>
          <w:rFonts w:ascii="Times New Roman" w:hAnsi="Times New Roman" w:cs="Times New Roman"/>
          <w:b/>
          <w:sz w:val="24"/>
          <w:szCs w:val="24"/>
        </w:rPr>
        <w:t>волоконно</w:t>
      </w:r>
      <w:proofErr w:type="spellEnd"/>
      <w:r w:rsidRPr="00406C6D">
        <w:rPr>
          <w:rFonts w:ascii="Times New Roman" w:hAnsi="Times New Roman" w:cs="Times New Roman"/>
          <w:b/>
          <w:sz w:val="24"/>
          <w:szCs w:val="24"/>
        </w:rPr>
        <w:t xml:space="preserve"> – оптический</w:t>
      </w:r>
    </w:p>
    <w:p w14:paraId="2D12C7C1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94B12" w14:textId="3EEE43AD" w:rsidR="00406C6D" w:rsidRPr="00406C6D" w:rsidRDefault="00406C6D" w:rsidP="00406C6D">
      <w:pPr>
        <w:pStyle w:val="a7"/>
        <w:numPr>
          <w:ilvl w:val="0"/>
          <w:numId w:val="46"/>
        </w:numPr>
        <w:ind w:left="0" w:firstLine="0"/>
        <w:mirrorIndents/>
        <w:rPr>
          <w:b/>
          <w:sz w:val="24"/>
          <w:szCs w:val="24"/>
        </w:rPr>
      </w:pPr>
      <w:r w:rsidRPr="00406C6D">
        <w:rPr>
          <w:b/>
          <w:sz w:val="24"/>
          <w:szCs w:val="24"/>
        </w:rPr>
        <w:t>Состав (комплектация) медицинских изделий</w:t>
      </w:r>
      <w:r w:rsidRPr="00406C6D">
        <w:rPr>
          <w:b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245"/>
        <w:gridCol w:w="1417"/>
        <w:gridCol w:w="1525"/>
      </w:tblGrid>
      <w:tr w:rsidR="00406C6D" w:rsidRPr="00406C6D" w14:paraId="7FA31D13" w14:textId="77777777" w:rsidTr="00406C6D">
        <w:tc>
          <w:tcPr>
            <w:tcW w:w="1024" w:type="dxa"/>
          </w:tcPr>
          <w:p w14:paraId="18BCE803" w14:textId="43DC639E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221D7AA2" w14:textId="5EC98555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14:paraId="5FF64D86" w14:textId="5C00E059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25" w:type="dxa"/>
          </w:tcPr>
          <w:p w14:paraId="0709021F" w14:textId="5E0AEFFC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06C6D" w:rsidRPr="00406C6D" w14:paraId="09AD2B12" w14:textId="77777777" w:rsidTr="00406C6D">
        <w:tc>
          <w:tcPr>
            <w:tcW w:w="1024" w:type="dxa"/>
          </w:tcPr>
          <w:p w14:paraId="2F9F5C7D" w14:textId="10821028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0FABE12F" w14:textId="2257E23B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Световод </w:t>
            </w:r>
            <w:proofErr w:type="spellStart"/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волоконно</w:t>
            </w:r>
            <w:proofErr w:type="spellEnd"/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оптический</w:t>
            </w:r>
          </w:p>
        </w:tc>
        <w:tc>
          <w:tcPr>
            <w:tcW w:w="1417" w:type="dxa"/>
          </w:tcPr>
          <w:p w14:paraId="4FEA7D46" w14:textId="191DFF0D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525" w:type="dxa"/>
          </w:tcPr>
          <w:p w14:paraId="71D4BEEB" w14:textId="2ECE4B86" w:rsidR="00406C6D" w:rsidRPr="00406C6D" w:rsidRDefault="00406C6D" w:rsidP="00406C6D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14:paraId="07B1D489" w14:textId="71AE33CD" w:rsidR="00406C6D" w:rsidRPr="00406C6D" w:rsidRDefault="00406C6D" w:rsidP="00406C6D">
      <w:pPr>
        <w:pStyle w:val="a7"/>
        <w:numPr>
          <w:ilvl w:val="0"/>
          <w:numId w:val="46"/>
        </w:numPr>
        <w:ind w:left="0" w:firstLine="0"/>
        <w:mirrorIndents/>
        <w:rPr>
          <w:b/>
          <w:sz w:val="24"/>
          <w:szCs w:val="24"/>
        </w:rPr>
      </w:pPr>
      <w:r w:rsidRPr="00406C6D">
        <w:rPr>
          <w:b/>
          <w:sz w:val="24"/>
          <w:szCs w:val="24"/>
        </w:rPr>
        <w:t>Технические требования</w:t>
      </w:r>
      <w:r w:rsidRPr="00406C6D">
        <w:rPr>
          <w:b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9211"/>
      </w:tblGrid>
      <w:tr w:rsidR="00406C6D" w:rsidRPr="00406C6D" w14:paraId="643BA2F9" w14:textId="77777777" w:rsidTr="00406C6D">
        <w:tc>
          <w:tcPr>
            <w:tcW w:w="9571" w:type="dxa"/>
          </w:tcPr>
          <w:p w14:paraId="5A4A0200" w14:textId="03EDAA3C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/ Требования, предъявляемые к товарам</w:t>
            </w:r>
          </w:p>
        </w:tc>
      </w:tr>
      <w:tr w:rsidR="00406C6D" w:rsidRPr="00406C6D" w14:paraId="08B9E99A" w14:textId="77777777" w:rsidTr="00406C6D">
        <w:tc>
          <w:tcPr>
            <w:tcW w:w="9571" w:type="dxa"/>
          </w:tcPr>
          <w:p w14:paraId="5EE816A7" w14:textId="7F3A7BEE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Световод </w:t>
            </w:r>
            <w:proofErr w:type="spellStart"/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>волоконно</w:t>
            </w:r>
            <w:proofErr w:type="spellEnd"/>
            <w:r w:rsidRPr="00406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оптический</w:t>
            </w:r>
            <w:r w:rsidRPr="00406C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406C6D" w:rsidRPr="00406C6D" w14:paraId="36BD72C3" w14:textId="77777777" w:rsidTr="00406C6D">
        <w:tc>
          <w:tcPr>
            <w:tcW w:w="9571" w:type="dxa"/>
          </w:tcPr>
          <w:p w14:paraId="5F435FC2" w14:textId="2EF9CFEF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- Длина не менее 3 м.</w:t>
            </w:r>
          </w:p>
        </w:tc>
      </w:tr>
      <w:tr w:rsidR="00406C6D" w:rsidRPr="00406C6D" w14:paraId="1ED5C772" w14:textId="77777777" w:rsidTr="00406C6D">
        <w:tc>
          <w:tcPr>
            <w:tcW w:w="9571" w:type="dxa"/>
          </w:tcPr>
          <w:p w14:paraId="1CE88227" w14:textId="0269C0FF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4,25 – 4,45 мм.</w:t>
            </w:r>
          </w:p>
        </w:tc>
      </w:tr>
      <w:tr w:rsidR="00406C6D" w:rsidRPr="00406C6D" w14:paraId="644C79CC" w14:textId="77777777" w:rsidTr="00406C6D">
        <w:tc>
          <w:tcPr>
            <w:tcW w:w="9571" w:type="dxa"/>
          </w:tcPr>
          <w:p w14:paraId="0A511983" w14:textId="2FDC027B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>- Возможность стерилизации в автоклаве.</w:t>
            </w:r>
          </w:p>
        </w:tc>
      </w:tr>
      <w:tr w:rsidR="00406C6D" w:rsidRPr="00406C6D" w14:paraId="6D943E42" w14:textId="77777777" w:rsidTr="00406C6D">
        <w:tc>
          <w:tcPr>
            <w:tcW w:w="9571" w:type="dxa"/>
          </w:tcPr>
          <w:p w14:paraId="64E984B0" w14:textId="0FE681B5" w:rsidR="00406C6D" w:rsidRPr="00406C6D" w:rsidRDefault="00406C6D" w:rsidP="00406C6D">
            <w:pPr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Наличие полной совместимости с видеосистемой </w:t>
            </w:r>
            <w:r w:rsidRPr="00406C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OTV</w:t>
            </w: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406C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406C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 </w:t>
            </w:r>
            <w:r w:rsidRPr="00406C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Olympus</w:t>
            </w:r>
          </w:p>
        </w:tc>
      </w:tr>
    </w:tbl>
    <w:p w14:paraId="5DDD4E99" w14:textId="77777777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406C6D" w:rsidRDefault="002A377B" w:rsidP="00406C6D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406C6D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4977"/>
    <w:multiLevelType w:val="hybridMultilevel"/>
    <w:tmpl w:val="474C7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03459"/>
    <w:multiLevelType w:val="hybridMultilevel"/>
    <w:tmpl w:val="B7E2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E3ECE"/>
    <w:multiLevelType w:val="hybridMultilevel"/>
    <w:tmpl w:val="1B52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B2D18"/>
    <w:multiLevelType w:val="hybridMultilevel"/>
    <w:tmpl w:val="E976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45502"/>
    <w:multiLevelType w:val="hybridMultilevel"/>
    <w:tmpl w:val="0AEA0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2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0"/>
  </w:num>
  <w:num w:numId="6" w16cid:durableId="1753892099">
    <w:abstractNumId w:val="45"/>
  </w:num>
  <w:num w:numId="7" w16cid:durableId="2006128641">
    <w:abstractNumId w:val="1"/>
  </w:num>
  <w:num w:numId="8" w16cid:durableId="1204098802">
    <w:abstractNumId w:val="36"/>
  </w:num>
  <w:num w:numId="9" w16cid:durableId="1140807820">
    <w:abstractNumId w:val="8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8"/>
  </w:num>
  <w:num w:numId="18" w16cid:durableId="1560238693">
    <w:abstractNumId w:val="3"/>
  </w:num>
  <w:num w:numId="19" w16cid:durableId="1398088875">
    <w:abstractNumId w:val="48"/>
  </w:num>
  <w:num w:numId="20" w16cid:durableId="57632258">
    <w:abstractNumId w:val="27"/>
  </w:num>
  <w:num w:numId="21" w16cid:durableId="1918594928">
    <w:abstractNumId w:val="35"/>
  </w:num>
  <w:num w:numId="22" w16cid:durableId="412943592">
    <w:abstractNumId w:val="13"/>
  </w:num>
  <w:num w:numId="23" w16cid:durableId="2077513872">
    <w:abstractNumId w:val="25"/>
  </w:num>
  <w:num w:numId="24" w16cid:durableId="659885995">
    <w:abstractNumId w:val="2"/>
  </w:num>
  <w:num w:numId="25" w16cid:durableId="150022129">
    <w:abstractNumId w:val="40"/>
  </w:num>
  <w:num w:numId="26" w16cid:durableId="2145198640">
    <w:abstractNumId w:val="18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7"/>
  </w:num>
  <w:num w:numId="30" w16cid:durableId="466515652">
    <w:abstractNumId w:val="10"/>
  </w:num>
  <w:num w:numId="31" w16cid:durableId="505173487">
    <w:abstractNumId w:val="16"/>
  </w:num>
  <w:num w:numId="32" w16cid:durableId="1902255045">
    <w:abstractNumId w:val="24"/>
  </w:num>
  <w:num w:numId="33" w16cid:durableId="382141952">
    <w:abstractNumId w:val="23"/>
  </w:num>
  <w:num w:numId="34" w16cid:durableId="1586261727">
    <w:abstractNumId w:val="32"/>
  </w:num>
  <w:num w:numId="35" w16cid:durableId="685446824">
    <w:abstractNumId w:val="12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5"/>
  </w:num>
  <w:num w:numId="39" w16cid:durableId="1517890820">
    <w:abstractNumId w:val="26"/>
  </w:num>
  <w:num w:numId="40" w16cid:durableId="843594415">
    <w:abstractNumId w:val="37"/>
  </w:num>
  <w:num w:numId="41" w16cid:durableId="321352551">
    <w:abstractNumId w:val="7"/>
  </w:num>
  <w:num w:numId="42" w16cid:durableId="659163823">
    <w:abstractNumId w:val="19"/>
  </w:num>
  <w:num w:numId="43" w16cid:durableId="180552010">
    <w:abstractNumId w:val="47"/>
  </w:num>
  <w:num w:numId="44" w16cid:durableId="715474750">
    <w:abstractNumId w:val="0"/>
  </w:num>
  <w:num w:numId="45" w16cid:durableId="976909237">
    <w:abstractNumId w:val="44"/>
  </w:num>
  <w:num w:numId="46" w16cid:durableId="1001544940">
    <w:abstractNumId w:val="11"/>
  </w:num>
  <w:num w:numId="47" w16cid:durableId="2066485528">
    <w:abstractNumId w:val="28"/>
  </w:num>
  <w:num w:numId="48" w16cid:durableId="2027711838">
    <w:abstractNumId w:val="46"/>
  </w:num>
  <w:num w:numId="49" w16cid:durableId="1435633302">
    <w:abstractNumId w:val="14"/>
  </w:num>
  <w:num w:numId="50" w16cid:durableId="190671976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2863"/>
    <w:rsid w:val="00065B2C"/>
    <w:rsid w:val="000A147B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0756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0632E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93747"/>
    <w:rsid w:val="00C975CE"/>
    <w:rsid w:val="00CC329B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</cp:revision>
  <cp:lastPrinted>2026-04-02T07:30:00Z</cp:lastPrinted>
  <dcterms:created xsi:type="dcterms:W3CDTF">2024-05-07T13:43:00Z</dcterms:created>
  <dcterms:modified xsi:type="dcterms:W3CDTF">2026-06-16T10:44:00Z</dcterms:modified>
</cp:coreProperties>
</file>