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EZ20260612380422 «Овощи ранние»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