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EZ20260609379904 «Закупка спектрофотометра для клинико-диагностической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