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447/26-ЭА «Реагенты для ИХА (для анализатора Autоlumo, метод хемилюминесцентного иммуного анализа) для УЗ «Лидская центральная районная больница»,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447/26-ЭА «Реагенты для ИХА (для анализатора Autоlumo, метод хемилюминесцентного иммуного анализа) для УЗ «Лидская центральная районная больница»,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447/26-ЭА «Реагенты для ИХА (для анализатора Autоlumo, метод хемилюминесцентного иммуного анализа) для УЗ «Лидская центральная районная больница»,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447/26-ЭА «Реагенты для ИХА (для анализатора Autоlumo, метод хемилюминесцентного иммуного анализа) для УЗ «Лидская центральная районная больница»,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447/26-ЭА «Реагенты для ИХА (для анализатора Autоlumo, метод хемилюминесцентного иммуного анализа) для УЗ «Лидская центральная районная больница»,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