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843E" w14:textId="2A0D0EAE" w:rsidR="00E600B9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40E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540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BB0" w:rsidRPr="009540EC">
        <w:rPr>
          <w:rFonts w:ascii="Times New Roman" w:hAnsi="Times New Roman" w:cs="Times New Roman"/>
          <w:b/>
          <w:sz w:val="24"/>
          <w:szCs w:val="24"/>
        </w:rPr>
        <w:t>3</w:t>
      </w:r>
      <w:r w:rsidR="009540EC" w:rsidRPr="009540EC">
        <w:rPr>
          <w:rFonts w:ascii="Times New Roman" w:hAnsi="Times New Roman" w:cs="Times New Roman"/>
          <w:b/>
          <w:sz w:val="24"/>
          <w:szCs w:val="24"/>
        </w:rPr>
        <w:t>41</w:t>
      </w:r>
      <w:r w:rsidRPr="009540E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9540EC">
        <w:rPr>
          <w:rFonts w:ascii="Times New Roman" w:hAnsi="Times New Roman" w:cs="Times New Roman"/>
          <w:b/>
          <w:sz w:val="24"/>
          <w:szCs w:val="24"/>
        </w:rPr>
        <w:t>6</w:t>
      </w:r>
      <w:r w:rsidRPr="009540EC">
        <w:rPr>
          <w:rFonts w:ascii="Times New Roman" w:hAnsi="Times New Roman" w:cs="Times New Roman"/>
          <w:b/>
          <w:sz w:val="24"/>
          <w:szCs w:val="24"/>
        </w:rPr>
        <w:t>-</w:t>
      </w:r>
      <w:r w:rsidR="00A43E45">
        <w:rPr>
          <w:rFonts w:ascii="Times New Roman" w:hAnsi="Times New Roman" w:cs="Times New Roman"/>
          <w:b/>
          <w:sz w:val="24"/>
          <w:szCs w:val="24"/>
        </w:rPr>
        <w:t>ЗОИ</w:t>
      </w:r>
      <w:bookmarkStart w:id="0" w:name="_GoBack"/>
      <w:bookmarkEnd w:id="0"/>
      <w:r w:rsidR="00E17F78">
        <w:rPr>
          <w:rFonts w:ascii="Times New Roman" w:hAnsi="Times New Roman" w:cs="Times New Roman"/>
          <w:b/>
          <w:sz w:val="24"/>
          <w:szCs w:val="24"/>
        </w:rPr>
        <w:t>(П)</w:t>
      </w:r>
      <w:r w:rsidRPr="009540E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9540E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0E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9540EC" w:rsidRDefault="003E3DBE" w:rsidP="009540E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471D0BCF" w14:textId="06E83400" w:rsidR="002867F4" w:rsidRPr="009540EC" w:rsidRDefault="007A6CF6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0EC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0EC">
        <w:rPr>
          <w:rFonts w:ascii="Times New Roman" w:hAnsi="Times New Roman" w:cs="Times New Roman"/>
          <w:b/>
          <w:bCs/>
          <w:sz w:val="24"/>
          <w:szCs w:val="24"/>
        </w:rPr>
        <w:t xml:space="preserve">Инструментарий медицинский для коагулятора </w:t>
      </w:r>
      <w:r w:rsidR="0095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Soring</w:t>
      </w:r>
      <w:r w:rsidR="009540EC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MBC</w:t>
      </w:r>
      <w:r w:rsidR="009540EC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601</w:t>
      </w:r>
    </w:p>
    <w:p w14:paraId="6F7B32EF" w14:textId="77777777" w:rsidR="009540EC" w:rsidRPr="009540EC" w:rsidRDefault="009540EC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B1AF4" w14:textId="77777777" w:rsidR="009540EC" w:rsidRPr="009540EC" w:rsidRDefault="009540EC" w:rsidP="009540EC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b/>
          <w:color w:val="000000"/>
          <w:spacing w:val="-2"/>
          <w:szCs w:val="24"/>
        </w:rPr>
      </w:pPr>
      <w:r w:rsidRPr="009540EC">
        <w:rPr>
          <w:rFonts w:ascii="Times New Roman" w:hAnsi="Times New Roman"/>
          <w:b/>
          <w:color w:val="000000"/>
          <w:spacing w:val="-2"/>
          <w:szCs w:val="24"/>
        </w:rPr>
        <w:t>1. Состав (спецификация) закупаемых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9540EC" w:rsidRPr="009540EC" w14:paraId="0FF7F635" w14:textId="77777777" w:rsidTr="00DA070B">
        <w:trPr>
          <w:tblHeader/>
        </w:trPr>
        <w:tc>
          <w:tcPr>
            <w:tcW w:w="993" w:type="dxa"/>
            <w:vAlign w:val="center"/>
          </w:tcPr>
          <w:p w14:paraId="49B5CC4B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Align w:val="center"/>
          </w:tcPr>
          <w:p w14:paraId="5E6B484A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54C12010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9540EC" w:rsidRPr="009540EC" w14:paraId="202B511C" w14:textId="77777777" w:rsidTr="00DA070B">
        <w:tc>
          <w:tcPr>
            <w:tcW w:w="993" w:type="dxa"/>
            <w:vAlign w:val="center"/>
          </w:tcPr>
          <w:p w14:paraId="36AD146A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9" w:type="dxa"/>
            <w:vAlign w:val="center"/>
          </w:tcPr>
          <w:p w14:paraId="28F4F316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Рукоятка для </w:t>
            </w:r>
            <w:proofErr w:type="spellStart"/>
            <w:r w:rsidRPr="009540EC">
              <w:rPr>
                <w:color w:val="000000"/>
                <w:sz w:val="24"/>
                <w:szCs w:val="24"/>
              </w:rPr>
              <w:t>монополярных</w:t>
            </w:r>
            <w:proofErr w:type="spellEnd"/>
            <w:r w:rsidRPr="009540EC">
              <w:rPr>
                <w:color w:val="000000"/>
                <w:sz w:val="24"/>
                <w:szCs w:val="24"/>
              </w:rPr>
              <w:t xml:space="preserve"> электродов с разъёмом 2,5 мм со встроенным соединительным кабелем</w:t>
            </w:r>
          </w:p>
        </w:tc>
        <w:tc>
          <w:tcPr>
            <w:tcW w:w="1417" w:type="dxa"/>
            <w:vAlign w:val="center"/>
          </w:tcPr>
          <w:p w14:paraId="581E5EE5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9540EC" w:rsidRPr="009540EC" w14:paraId="3CEC8599" w14:textId="77777777" w:rsidTr="00DA070B">
        <w:tc>
          <w:tcPr>
            <w:tcW w:w="993" w:type="dxa"/>
            <w:vAlign w:val="center"/>
          </w:tcPr>
          <w:p w14:paraId="38D35173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9" w:type="dxa"/>
            <w:vAlign w:val="center"/>
          </w:tcPr>
          <w:p w14:paraId="1DE87E0C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Рукоятка для </w:t>
            </w:r>
            <w:proofErr w:type="spellStart"/>
            <w:r w:rsidRPr="009540EC">
              <w:rPr>
                <w:color w:val="000000"/>
                <w:sz w:val="24"/>
                <w:szCs w:val="24"/>
              </w:rPr>
              <w:t>монополярных</w:t>
            </w:r>
            <w:proofErr w:type="spellEnd"/>
            <w:r w:rsidRPr="009540EC">
              <w:rPr>
                <w:color w:val="000000"/>
                <w:sz w:val="24"/>
                <w:szCs w:val="24"/>
              </w:rPr>
              <w:t xml:space="preserve"> электродов с разъёмом 4 мм со встроенным соединительным кабелем</w:t>
            </w:r>
          </w:p>
        </w:tc>
        <w:tc>
          <w:tcPr>
            <w:tcW w:w="1417" w:type="dxa"/>
            <w:vAlign w:val="center"/>
          </w:tcPr>
          <w:p w14:paraId="7B3860F5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9540EC" w:rsidRPr="009540EC" w14:paraId="71CC6053" w14:textId="77777777" w:rsidTr="00DA070B">
        <w:tc>
          <w:tcPr>
            <w:tcW w:w="993" w:type="dxa"/>
            <w:vAlign w:val="center"/>
          </w:tcPr>
          <w:p w14:paraId="58CE1C51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14:paraId="7621322E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proofErr w:type="spellStart"/>
            <w:r w:rsidRPr="009540EC">
              <w:rPr>
                <w:color w:val="000000"/>
                <w:sz w:val="24"/>
                <w:szCs w:val="24"/>
              </w:rPr>
              <w:t>Монополярный</w:t>
            </w:r>
            <w:proofErr w:type="spellEnd"/>
            <w:r w:rsidRPr="009540EC">
              <w:rPr>
                <w:color w:val="000000"/>
                <w:sz w:val="24"/>
                <w:szCs w:val="24"/>
              </w:rPr>
              <w:t xml:space="preserve"> режущий электрод-нож прямой (длинный) для разъема 4 мм </w:t>
            </w:r>
          </w:p>
        </w:tc>
        <w:tc>
          <w:tcPr>
            <w:tcW w:w="1417" w:type="dxa"/>
            <w:vAlign w:val="center"/>
          </w:tcPr>
          <w:p w14:paraId="728EF7FC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75C433BA" w14:textId="77777777" w:rsidTr="00DA070B">
        <w:tc>
          <w:tcPr>
            <w:tcW w:w="993" w:type="dxa"/>
            <w:vAlign w:val="center"/>
          </w:tcPr>
          <w:p w14:paraId="48985201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14:paraId="168EC1F7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proofErr w:type="spellStart"/>
            <w:r w:rsidRPr="009540EC">
              <w:rPr>
                <w:color w:val="000000"/>
                <w:sz w:val="24"/>
                <w:szCs w:val="24"/>
              </w:rPr>
              <w:t>Монополярный</w:t>
            </w:r>
            <w:proofErr w:type="spellEnd"/>
            <w:r w:rsidRPr="009540EC">
              <w:rPr>
                <w:color w:val="000000"/>
                <w:sz w:val="24"/>
                <w:szCs w:val="24"/>
              </w:rPr>
              <w:t xml:space="preserve"> режущий электрод-нож прямой (короткий) для разъема 4 мм </w:t>
            </w:r>
          </w:p>
        </w:tc>
        <w:tc>
          <w:tcPr>
            <w:tcW w:w="1417" w:type="dxa"/>
            <w:vAlign w:val="center"/>
          </w:tcPr>
          <w:p w14:paraId="7DB3CCC9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6FBB476D" w14:textId="77777777" w:rsidTr="00DA070B">
        <w:tc>
          <w:tcPr>
            <w:tcW w:w="993" w:type="dxa"/>
            <w:vAlign w:val="center"/>
          </w:tcPr>
          <w:p w14:paraId="03015864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14:paraId="65A8A481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proofErr w:type="spellStart"/>
            <w:r w:rsidRPr="009540EC">
              <w:rPr>
                <w:color w:val="000000"/>
                <w:sz w:val="24"/>
                <w:szCs w:val="24"/>
              </w:rPr>
              <w:t>Монополярный</w:t>
            </w:r>
            <w:proofErr w:type="spellEnd"/>
            <w:r w:rsidRPr="009540EC">
              <w:rPr>
                <w:color w:val="000000"/>
                <w:sz w:val="24"/>
                <w:szCs w:val="24"/>
              </w:rPr>
              <w:t xml:space="preserve"> режущий электрод-нож прямой (длинный) для разъема 2,5 мм </w:t>
            </w:r>
          </w:p>
        </w:tc>
        <w:tc>
          <w:tcPr>
            <w:tcW w:w="1417" w:type="dxa"/>
            <w:vAlign w:val="center"/>
          </w:tcPr>
          <w:p w14:paraId="11BBE134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3143549C" w14:textId="77777777" w:rsidTr="00DA070B">
        <w:tc>
          <w:tcPr>
            <w:tcW w:w="993" w:type="dxa"/>
            <w:vAlign w:val="center"/>
          </w:tcPr>
          <w:p w14:paraId="7EB021FF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14:paraId="46152826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proofErr w:type="spellStart"/>
            <w:r w:rsidRPr="009540EC">
              <w:rPr>
                <w:color w:val="000000"/>
                <w:sz w:val="24"/>
                <w:szCs w:val="24"/>
              </w:rPr>
              <w:t>Монополярный</w:t>
            </w:r>
            <w:proofErr w:type="spellEnd"/>
            <w:r w:rsidRPr="009540EC">
              <w:rPr>
                <w:color w:val="000000"/>
                <w:sz w:val="24"/>
                <w:szCs w:val="24"/>
              </w:rPr>
              <w:t xml:space="preserve"> режущий электрод-игла прямой (короткий) для разъема 2,5 мм </w:t>
            </w:r>
          </w:p>
        </w:tc>
        <w:tc>
          <w:tcPr>
            <w:tcW w:w="1417" w:type="dxa"/>
            <w:vAlign w:val="center"/>
          </w:tcPr>
          <w:p w14:paraId="34B22507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</w:tbl>
    <w:p w14:paraId="46BF0D03" w14:textId="77777777" w:rsidR="009540EC" w:rsidRPr="009540EC" w:rsidRDefault="009540EC" w:rsidP="009540E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40EC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8481"/>
      </w:tblGrid>
      <w:tr w:rsidR="009540EC" w:rsidRPr="009540EC" w14:paraId="1BEFB780" w14:textId="77777777" w:rsidTr="00DA070B">
        <w:tc>
          <w:tcPr>
            <w:tcW w:w="993" w:type="dxa"/>
          </w:tcPr>
          <w:p w14:paraId="2A63131E" w14:textId="77777777" w:rsidR="009540EC" w:rsidRPr="009540EC" w:rsidRDefault="009540EC" w:rsidP="009540EC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color w:val="000000"/>
                <w:sz w:val="24"/>
                <w:szCs w:val="24"/>
              </w:rPr>
            </w:pPr>
            <w:r w:rsidRPr="009540EC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646" w:type="dxa"/>
          </w:tcPr>
          <w:p w14:paraId="35E1365F" w14:textId="77777777" w:rsidR="009540EC" w:rsidRPr="009540EC" w:rsidRDefault="009540EC" w:rsidP="009540EC">
            <w:pPr>
              <w:pStyle w:val="a7"/>
              <w:ind w:left="0"/>
              <w:mirrorIndents/>
              <w:rPr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>Технические</w:t>
            </w:r>
            <w:proofErr w:type="spellEnd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9540EC" w:rsidRPr="009540EC" w14:paraId="0F7539E1" w14:textId="77777777" w:rsidTr="00DA070B">
        <w:tc>
          <w:tcPr>
            <w:tcW w:w="993" w:type="dxa"/>
            <w:vMerge w:val="restart"/>
            <w:vAlign w:val="center"/>
          </w:tcPr>
          <w:p w14:paraId="565F6CEF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46" w:type="dxa"/>
            <w:vAlign w:val="center"/>
          </w:tcPr>
          <w:p w14:paraId="25E2F8F3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Рукоятка для </w:t>
            </w:r>
            <w:proofErr w:type="spellStart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монополярных</w:t>
            </w:r>
            <w:proofErr w:type="spellEnd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электродов с разъёмом 2,5 мм со встроенным соединительным кабелем</w:t>
            </w:r>
          </w:p>
        </w:tc>
      </w:tr>
      <w:tr w:rsidR="009540EC" w:rsidRPr="009540EC" w14:paraId="44EE4B86" w14:textId="77777777" w:rsidTr="00DA070B">
        <w:tc>
          <w:tcPr>
            <w:tcW w:w="993" w:type="dxa"/>
            <w:vMerge/>
            <w:vAlign w:val="center"/>
          </w:tcPr>
          <w:p w14:paraId="1F3A17AD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2AAFE66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Рукоятка с кнопками управления (2 режима: коагуляция и резание)</w:t>
            </w:r>
          </w:p>
        </w:tc>
      </w:tr>
      <w:tr w:rsidR="009540EC" w:rsidRPr="009540EC" w14:paraId="14AC6097" w14:textId="77777777" w:rsidTr="00DA070B">
        <w:tc>
          <w:tcPr>
            <w:tcW w:w="993" w:type="dxa"/>
            <w:vMerge/>
            <w:vAlign w:val="center"/>
          </w:tcPr>
          <w:p w14:paraId="04D41D90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87ED489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Длина кабеля не менее 3 м</w:t>
            </w:r>
          </w:p>
        </w:tc>
      </w:tr>
      <w:tr w:rsidR="009540EC" w:rsidRPr="009540EC" w14:paraId="1F881A10" w14:textId="77777777" w:rsidTr="00DA070B">
        <w:tc>
          <w:tcPr>
            <w:tcW w:w="993" w:type="dxa"/>
            <w:vMerge/>
            <w:vAlign w:val="center"/>
          </w:tcPr>
          <w:p w14:paraId="34024C02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72AC9AF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Совместимость с имеющимся в операционном блоке коагулятором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Soring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MBC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601</w:t>
            </w:r>
          </w:p>
        </w:tc>
      </w:tr>
      <w:tr w:rsidR="009540EC" w:rsidRPr="009540EC" w14:paraId="26D56A22" w14:textId="77777777" w:rsidTr="00DA070B">
        <w:tc>
          <w:tcPr>
            <w:tcW w:w="993" w:type="dxa"/>
            <w:vMerge w:val="restart"/>
            <w:vAlign w:val="center"/>
          </w:tcPr>
          <w:p w14:paraId="435CA956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46" w:type="dxa"/>
            <w:vAlign w:val="center"/>
          </w:tcPr>
          <w:p w14:paraId="54D913B2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Рукоятка для </w:t>
            </w:r>
            <w:proofErr w:type="spellStart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монополярных</w:t>
            </w:r>
            <w:proofErr w:type="spellEnd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электродов с разъёмом 4 мм со встроенным соединительным кабелем</w:t>
            </w:r>
          </w:p>
        </w:tc>
      </w:tr>
      <w:tr w:rsidR="009540EC" w:rsidRPr="009540EC" w14:paraId="0ECE0E00" w14:textId="77777777" w:rsidTr="00DA070B">
        <w:tc>
          <w:tcPr>
            <w:tcW w:w="993" w:type="dxa"/>
            <w:vMerge/>
            <w:vAlign w:val="center"/>
          </w:tcPr>
          <w:p w14:paraId="6455655A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B1E2714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Рукоятка с кнопками управления (2 режима: коагуляция и резание)</w:t>
            </w:r>
          </w:p>
        </w:tc>
      </w:tr>
      <w:tr w:rsidR="009540EC" w:rsidRPr="009540EC" w14:paraId="6D02C2E4" w14:textId="77777777" w:rsidTr="00DA070B">
        <w:tc>
          <w:tcPr>
            <w:tcW w:w="993" w:type="dxa"/>
            <w:vMerge/>
            <w:vAlign w:val="center"/>
          </w:tcPr>
          <w:p w14:paraId="11FBC06A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114EA5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Длина кабеля не менее 3 м</w:t>
            </w:r>
          </w:p>
        </w:tc>
      </w:tr>
      <w:tr w:rsidR="009540EC" w:rsidRPr="009540EC" w14:paraId="2173EB92" w14:textId="77777777" w:rsidTr="00DA070B">
        <w:tc>
          <w:tcPr>
            <w:tcW w:w="993" w:type="dxa"/>
            <w:vMerge/>
            <w:vAlign w:val="center"/>
          </w:tcPr>
          <w:p w14:paraId="1DFB9274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72E2CA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Совместимость с имеющимся в операционном блоке коагулятором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Soring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MBC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601</w:t>
            </w:r>
          </w:p>
        </w:tc>
      </w:tr>
      <w:tr w:rsidR="009540EC" w:rsidRPr="009540EC" w14:paraId="6FC7130B" w14:textId="77777777" w:rsidTr="00DA070B">
        <w:tc>
          <w:tcPr>
            <w:tcW w:w="993" w:type="dxa"/>
            <w:vMerge w:val="restart"/>
            <w:vAlign w:val="center"/>
          </w:tcPr>
          <w:p w14:paraId="7720FEE7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646" w:type="dxa"/>
            <w:vAlign w:val="center"/>
          </w:tcPr>
          <w:p w14:paraId="47DFCCF8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</w:t>
            </w:r>
            <w:proofErr w:type="spellEnd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режущий электрод-нож прямой (длинный) для разъема 4 мм</w:t>
            </w:r>
          </w:p>
        </w:tc>
      </w:tr>
      <w:tr w:rsidR="009540EC" w:rsidRPr="009540EC" w14:paraId="64C07022" w14:textId="77777777" w:rsidTr="00DA070B">
        <w:tc>
          <w:tcPr>
            <w:tcW w:w="993" w:type="dxa"/>
            <w:vMerge/>
            <w:vAlign w:val="center"/>
          </w:tcPr>
          <w:p w14:paraId="43327BB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C1ED7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4A25630E" w14:textId="77777777" w:rsidTr="00DA070B">
        <w:tc>
          <w:tcPr>
            <w:tcW w:w="993" w:type="dxa"/>
            <w:vMerge/>
            <w:vAlign w:val="center"/>
          </w:tcPr>
          <w:p w14:paraId="459AAA23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97DCCC4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782812BB" w14:textId="77777777" w:rsidTr="00DA070B">
        <w:tc>
          <w:tcPr>
            <w:tcW w:w="993" w:type="dxa"/>
            <w:vMerge w:val="restart"/>
            <w:vAlign w:val="center"/>
          </w:tcPr>
          <w:p w14:paraId="1755E07D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646" w:type="dxa"/>
            <w:vAlign w:val="center"/>
          </w:tcPr>
          <w:p w14:paraId="5491CB10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</w:t>
            </w:r>
            <w:proofErr w:type="spellEnd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режущий электрод-нож прямой (короткий) для разъема 4 мм</w:t>
            </w:r>
          </w:p>
        </w:tc>
      </w:tr>
      <w:tr w:rsidR="009540EC" w:rsidRPr="009540EC" w14:paraId="197662F3" w14:textId="77777777" w:rsidTr="00DA070B">
        <w:tc>
          <w:tcPr>
            <w:tcW w:w="993" w:type="dxa"/>
            <w:vMerge/>
            <w:vAlign w:val="center"/>
          </w:tcPr>
          <w:p w14:paraId="34637BA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78CA3D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2E606EB0" w14:textId="77777777" w:rsidTr="00DA070B">
        <w:tc>
          <w:tcPr>
            <w:tcW w:w="993" w:type="dxa"/>
            <w:vMerge/>
            <w:vAlign w:val="center"/>
          </w:tcPr>
          <w:p w14:paraId="6DBEB0B5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78E04F1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567F3D79" w14:textId="77777777" w:rsidTr="00DA070B">
        <w:tc>
          <w:tcPr>
            <w:tcW w:w="993" w:type="dxa"/>
            <w:vMerge w:val="restart"/>
            <w:vAlign w:val="center"/>
          </w:tcPr>
          <w:p w14:paraId="4483274F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646" w:type="dxa"/>
            <w:vAlign w:val="center"/>
          </w:tcPr>
          <w:p w14:paraId="7687E593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</w:t>
            </w:r>
            <w:proofErr w:type="spellEnd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режущий электрод-нож прямой (длинный) для разъема 2,5 мм </w:t>
            </w:r>
          </w:p>
        </w:tc>
      </w:tr>
      <w:tr w:rsidR="009540EC" w:rsidRPr="009540EC" w14:paraId="2D03CBCF" w14:textId="77777777" w:rsidTr="00DA070B">
        <w:tc>
          <w:tcPr>
            <w:tcW w:w="993" w:type="dxa"/>
            <w:vMerge/>
            <w:vAlign w:val="center"/>
          </w:tcPr>
          <w:p w14:paraId="6A663B92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F08507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174FB351" w14:textId="77777777" w:rsidTr="00DA070B">
        <w:tc>
          <w:tcPr>
            <w:tcW w:w="993" w:type="dxa"/>
            <w:vMerge/>
            <w:vAlign w:val="center"/>
          </w:tcPr>
          <w:p w14:paraId="05AE914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5090D4B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3CF72E2B" w14:textId="77777777" w:rsidTr="00DA070B">
        <w:tc>
          <w:tcPr>
            <w:tcW w:w="993" w:type="dxa"/>
            <w:vMerge w:val="restart"/>
            <w:vAlign w:val="center"/>
          </w:tcPr>
          <w:p w14:paraId="679EDF53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646" w:type="dxa"/>
            <w:vAlign w:val="center"/>
          </w:tcPr>
          <w:p w14:paraId="54EA5622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</w:t>
            </w:r>
            <w:proofErr w:type="spellEnd"/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режущий электрод-игла прямой (короткий) для разъема 2,5 мм</w:t>
            </w:r>
          </w:p>
        </w:tc>
      </w:tr>
      <w:tr w:rsidR="009540EC" w:rsidRPr="009540EC" w14:paraId="4FFDFF3B" w14:textId="77777777" w:rsidTr="00DA070B">
        <w:tc>
          <w:tcPr>
            <w:tcW w:w="993" w:type="dxa"/>
            <w:vMerge/>
            <w:vAlign w:val="center"/>
          </w:tcPr>
          <w:p w14:paraId="71B2FCF6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9F654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06425329" w14:textId="77777777" w:rsidTr="00DA070B">
        <w:tc>
          <w:tcPr>
            <w:tcW w:w="993" w:type="dxa"/>
            <w:vMerge/>
            <w:vAlign w:val="center"/>
          </w:tcPr>
          <w:p w14:paraId="5E35668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1AC338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</w:tbl>
    <w:p w14:paraId="6BA506B4" w14:textId="77777777" w:rsidR="009540EC" w:rsidRPr="009540EC" w:rsidRDefault="009540EC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9540EC" w:rsidRDefault="002A377B" w:rsidP="009540E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9540E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867F4"/>
    <w:rsid w:val="00287082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40EC"/>
    <w:rsid w:val="00957B6B"/>
    <w:rsid w:val="0097519D"/>
    <w:rsid w:val="009963EF"/>
    <w:rsid w:val="00996CCE"/>
    <w:rsid w:val="009C3E0C"/>
    <w:rsid w:val="009C580A"/>
    <w:rsid w:val="009C6DC7"/>
    <w:rsid w:val="009C7B9E"/>
    <w:rsid w:val="009D48FA"/>
    <w:rsid w:val="009D4FA1"/>
    <w:rsid w:val="009F6D19"/>
    <w:rsid w:val="00A43E45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17F78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FC024-679B-45E6-B0D3-AB728A44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69</cp:revision>
  <cp:lastPrinted>2026-04-02T07:30:00Z</cp:lastPrinted>
  <dcterms:created xsi:type="dcterms:W3CDTF">2024-05-07T13:43:00Z</dcterms:created>
  <dcterms:modified xsi:type="dcterms:W3CDTF">2026-06-16T06:14:00Z</dcterms:modified>
</cp:coreProperties>
</file>