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3301E" w14:textId="77777777" w:rsidR="001E673E" w:rsidRDefault="002E03A7">
      <w:pPr>
        <w:ind w:firstLine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УТВЕРЖДАЮ</w:t>
      </w:r>
    </w:p>
    <w:p w14:paraId="7159A96A" w14:textId="77777777" w:rsidR="001E673E" w:rsidRDefault="002E03A7">
      <w:pPr>
        <w:ind w:left="5670" w:firstLine="0"/>
        <w:rPr>
          <w:color w:val="000000"/>
        </w:rPr>
      </w:pPr>
      <w:r>
        <w:rPr>
          <w:color w:val="000000"/>
        </w:rPr>
        <w:t>Главный врач УЗ «ГГКБ№2»</w:t>
      </w:r>
    </w:p>
    <w:p w14:paraId="17C54265" w14:textId="77777777" w:rsidR="001E673E" w:rsidRDefault="002E03A7">
      <w:pPr>
        <w:ind w:left="5670" w:firstLine="0"/>
        <w:rPr>
          <w:color w:val="000000"/>
        </w:rPr>
      </w:pPr>
      <w:r>
        <w:rPr>
          <w:color w:val="000000"/>
        </w:rPr>
        <w:t>__________ М.Н. Михасёв</w:t>
      </w:r>
    </w:p>
    <w:p w14:paraId="0590CBFA" w14:textId="77777777" w:rsidR="001E673E" w:rsidRDefault="002E03A7">
      <w:pPr>
        <w:ind w:left="5670" w:firstLine="0"/>
        <w:rPr>
          <w:color w:val="000000"/>
        </w:rPr>
      </w:pPr>
      <w:r>
        <w:rPr>
          <w:color w:val="000000"/>
        </w:rPr>
        <w:t>«__» __________2026 г.</w:t>
      </w:r>
    </w:p>
    <w:p w14:paraId="1EEDDA8A" w14:textId="77777777" w:rsidR="001E673E" w:rsidRDefault="001E67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5E593C3" w14:textId="77777777" w:rsidR="001E673E" w:rsidRDefault="001E67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3625915" w14:textId="77777777" w:rsidR="001E673E" w:rsidRDefault="002E03A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на закупку </w:t>
      </w:r>
    </w:p>
    <w:p w14:paraId="1F007224" w14:textId="77777777" w:rsidR="001E673E" w:rsidRDefault="001E67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F279E20" w14:textId="77777777" w:rsidR="001E673E" w:rsidRDefault="002E0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Сведения о заказчике:</w:t>
      </w:r>
    </w:p>
    <w:p w14:paraId="5DEA23AA" w14:textId="77777777" w:rsidR="001E673E" w:rsidRDefault="002E03A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полное наименование </w:t>
      </w:r>
      <w:r>
        <w:rPr>
          <w:rFonts w:ascii="Times New Roman" w:hAnsi="Times New Roman" w:cs="Times New Roman"/>
          <w:sz w:val="24"/>
          <w:szCs w:val="24"/>
          <w:u w:val="single"/>
        </w:rPr>
        <w:t>Учреждение здравоохранения «Гомельская городская  клиническая больница №2»</w:t>
      </w:r>
    </w:p>
    <w:p w14:paraId="7A671C47" w14:textId="77777777" w:rsidR="001E673E" w:rsidRDefault="002E03A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1.2. место нахождения </w:t>
      </w:r>
      <w:r>
        <w:rPr>
          <w:rFonts w:ascii="Times New Roman" w:hAnsi="Times New Roman" w:cs="Times New Roman"/>
          <w:sz w:val="24"/>
          <w:szCs w:val="24"/>
          <w:u w:val="single"/>
        </w:rPr>
        <w:t>246027 г. Гомель, ул. Медицинская, 7</w:t>
      </w:r>
    </w:p>
    <w:p w14:paraId="60B4C2BB" w14:textId="77777777" w:rsidR="001E673E" w:rsidRDefault="002E0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учетный номер плательщика заказчика </w:t>
      </w:r>
      <w:r>
        <w:rPr>
          <w:rFonts w:ascii="Times New Roman" w:hAnsi="Times New Roman" w:cs="Times New Roman"/>
          <w:sz w:val="24"/>
          <w:szCs w:val="24"/>
          <w:u w:val="single"/>
        </w:rPr>
        <w:t>4000797511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9F725A" w14:textId="77777777" w:rsidR="001E673E" w:rsidRDefault="002E03A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1.4. фамилия, имя, отчество контактного 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Шляхто Оксана Петровна</w:t>
      </w:r>
    </w:p>
    <w:p w14:paraId="2CF2A82F" w14:textId="77777777" w:rsidR="001E673E" w:rsidRDefault="002E03A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1.5. номер контактного телефона/факса </w:t>
      </w:r>
      <w:r>
        <w:rPr>
          <w:rFonts w:ascii="Times New Roman" w:hAnsi="Times New Roman" w:cs="Times New Roman"/>
          <w:sz w:val="24"/>
          <w:szCs w:val="24"/>
          <w:u w:val="single"/>
        </w:rPr>
        <w:t>32-28-31, 32-28-37</w:t>
      </w:r>
    </w:p>
    <w:p w14:paraId="742AE378" w14:textId="77777777" w:rsidR="001E673E" w:rsidRDefault="002E0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адрес электронной почты </w:t>
      </w:r>
      <w:r>
        <w:rPr>
          <w:rFonts w:ascii="Times New Roman" w:hAnsi="Times New Roman" w:cs="Times New Roman"/>
          <w:sz w:val="24"/>
          <w:szCs w:val="24"/>
          <w:lang w:val="en-US"/>
        </w:rPr>
        <w:t>uzggkb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@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gomel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by</w:t>
      </w:r>
    </w:p>
    <w:p w14:paraId="2C656EFA" w14:textId="77777777" w:rsidR="001E673E" w:rsidRDefault="002E0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иные сведения _______________________________________________</w:t>
      </w:r>
    </w:p>
    <w:p w14:paraId="4A5F3460" w14:textId="77777777" w:rsidR="001E673E" w:rsidRDefault="001E67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69329F" w14:textId="77777777" w:rsidR="001E673E" w:rsidRDefault="002E0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Сведения о государственной закупке:</w:t>
      </w:r>
    </w:p>
    <w:p w14:paraId="7BC7DF3D" w14:textId="77777777" w:rsidR="001E673E" w:rsidRDefault="002E03A7">
      <w:pPr>
        <w:pStyle w:val="ConsPlusNonformat"/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предмет зак</w:t>
      </w:r>
      <w:r>
        <w:rPr>
          <w:rFonts w:ascii="Times New Roman" w:hAnsi="Times New Roman" w:cs="Times New Roman"/>
          <w:sz w:val="24"/>
          <w:szCs w:val="24"/>
        </w:rPr>
        <w:t xml:space="preserve">упки: средство антисептическое </w:t>
      </w:r>
    </w:p>
    <w:p w14:paraId="3DCC336D" w14:textId="77777777" w:rsidR="001E673E" w:rsidRDefault="001E673E">
      <w:pPr>
        <w:rPr>
          <w:b/>
          <w:bCs/>
          <w:sz w:val="24"/>
          <w:szCs w:val="24"/>
        </w:rPr>
      </w:pPr>
    </w:p>
    <w:tbl>
      <w:tblPr>
        <w:tblW w:w="9251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952"/>
        <w:gridCol w:w="2309"/>
        <w:gridCol w:w="1725"/>
        <w:gridCol w:w="1635"/>
        <w:gridCol w:w="1341"/>
        <w:gridCol w:w="1289"/>
      </w:tblGrid>
      <w:tr w:rsidR="001E673E" w14:paraId="0C1C4933" w14:textId="77777777" w:rsidTr="00B24225"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B7A2" w14:textId="77777777" w:rsidR="001E673E" w:rsidRDefault="002E03A7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B64B" w14:textId="77777777" w:rsidR="001E673E" w:rsidRDefault="002E03A7">
            <w:pPr>
              <w:pStyle w:val="ConsPlusNonformat"/>
              <w:ind w:right="15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Наименование предмета закупки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190F" w14:textId="77777777" w:rsidR="001E673E" w:rsidRDefault="002E03A7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Технико-экономические требования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4F08" w14:textId="77777777" w:rsidR="001E673E" w:rsidRDefault="002E03A7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объёмы закупаемых товаров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C60A" w14:textId="77777777" w:rsidR="001E673E" w:rsidRDefault="002E03A7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Ориентировочные сроки осуществления государственных закупок</w:t>
            </w:r>
          </w:p>
        </w:tc>
      </w:tr>
      <w:tr w:rsidR="001E673E" w14:paraId="6DE1BCA5" w14:textId="77777777" w:rsidTr="00B24225">
        <w:tc>
          <w:tcPr>
            <w:tcW w:w="9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0DBA8" w14:textId="77777777" w:rsidR="001E673E" w:rsidRDefault="001E673E">
            <w:pPr>
              <w:rPr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835D" w14:textId="77777777" w:rsidR="001E673E" w:rsidRDefault="001E673E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5DA1" w14:textId="77777777" w:rsidR="001E673E" w:rsidRDefault="001E673E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B0F9" w14:textId="77777777" w:rsidR="001E673E" w:rsidRDefault="002E03A7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натуральном выражении</w:t>
            </w:r>
          </w:p>
          <w:p w14:paraId="2674FEE0" w14:textId="77777777" w:rsidR="001E673E" w:rsidRDefault="002E03A7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969D" w14:textId="77777777" w:rsidR="001E673E" w:rsidRDefault="002E03A7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денежном выражении</w:t>
            </w:r>
          </w:p>
          <w:p w14:paraId="6E38F8F2" w14:textId="77777777" w:rsidR="001E673E" w:rsidRDefault="002E03A7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(бел. руб.)</w:t>
            </w: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5C1E" w14:textId="77777777" w:rsidR="001E673E" w:rsidRDefault="001E673E">
            <w:pPr>
              <w:rPr>
                <w:sz w:val="20"/>
                <w:szCs w:val="20"/>
              </w:rPr>
            </w:pPr>
          </w:p>
        </w:tc>
      </w:tr>
      <w:tr w:rsidR="001E673E" w14:paraId="01219FEC" w14:textId="77777777" w:rsidTr="00B24225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4E" w14:textId="77777777" w:rsidR="001E673E" w:rsidRDefault="002E03A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E23A" w14:textId="77777777" w:rsidR="001E673E" w:rsidRDefault="002E03A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A521" w14:textId="77777777" w:rsidR="001E673E" w:rsidRDefault="002E03A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EFED" w14:textId="77777777" w:rsidR="001E673E" w:rsidRDefault="002E03A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4A91" w14:textId="77777777" w:rsidR="001E673E" w:rsidRDefault="002E03A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4CA1" w14:textId="77777777" w:rsidR="001E673E" w:rsidRDefault="002E03A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E673E" w14:paraId="75108AD5" w14:textId="77777777" w:rsidTr="00B24225">
        <w:tc>
          <w:tcPr>
            <w:tcW w:w="92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D5A3" w14:textId="77777777" w:rsidR="001E673E" w:rsidRDefault="002E03A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№1</w:t>
            </w:r>
          </w:p>
        </w:tc>
      </w:tr>
      <w:tr w:rsidR="001E673E" w14:paraId="6A313855" w14:textId="77777777" w:rsidTr="00B24225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F0B2" w14:textId="77777777" w:rsidR="001E673E" w:rsidRDefault="002E03A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A9C4" w14:textId="77777777" w:rsidR="001E673E" w:rsidRDefault="002E03A7">
            <w:pPr>
              <w:ind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Антисептическое средство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9A85" w14:textId="40909574" w:rsidR="001E673E" w:rsidRDefault="002E03A7">
            <w:pPr>
              <w:ind w:firstLine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Готовый к применению кожный антисептик, содержащий спирт этиловый</w:t>
            </w:r>
            <w:r w:rsidR="006A2741" w:rsidRPr="006A2741">
              <w:rPr>
                <w:rFonts w:eastAsia="Calibri"/>
                <w:sz w:val="20"/>
                <w:szCs w:val="20"/>
              </w:rPr>
              <w:t xml:space="preserve"> </w:t>
            </w:r>
            <w:r w:rsidR="006A2741">
              <w:rPr>
                <w:rFonts w:eastAsia="Calibri"/>
                <w:sz w:val="20"/>
                <w:szCs w:val="20"/>
              </w:rPr>
              <w:t xml:space="preserve"> или изопропиловый </w:t>
            </w:r>
            <w:r>
              <w:rPr>
                <w:rFonts w:eastAsia="Calibri"/>
                <w:sz w:val="20"/>
                <w:szCs w:val="20"/>
              </w:rPr>
              <w:t>( не менее 70%), другие композиции спиртов и вспомогательные вещества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C3BF" w14:textId="77777777" w:rsidR="001E673E" w:rsidRDefault="002E03A7">
            <w:pPr>
              <w:ind w:firstLine="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3 000 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51A6" w14:textId="77777777" w:rsidR="001E673E" w:rsidRDefault="002E03A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304A" w14:textId="77777777" w:rsidR="001E673E" w:rsidRDefault="002E03A7">
            <w:pPr>
              <w:ind w:firstLine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течении 2026 года, по заявке</w:t>
            </w:r>
          </w:p>
        </w:tc>
      </w:tr>
      <w:tr w:rsidR="001E673E" w14:paraId="2A23A08D" w14:textId="77777777" w:rsidTr="00B24225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1095" w14:textId="77777777" w:rsidR="001E673E" w:rsidRDefault="001E673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200F" w14:textId="77777777" w:rsidR="001E673E" w:rsidRDefault="002E03A7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Из них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CA12" w14:textId="77777777" w:rsidR="001E673E" w:rsidRDefault="002E03A7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0097" w14:textId="77777777" w:rsidR="001E673E" w:rsidRDefault="002E03A7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500 шт.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51A3" w14:textId="77777777" w:rsidR="001E673E" w:rsidRDefault="001E673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9735" w14:textId="77777777" w:rsidR="001E673E" w:rsidRDefault="001E673E">
            <w:pPr>
              <w:ind w:firstLine="0"/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1E673E" w14:paraId="00963912" w14:textId="77777777" w:rsidTr="00B24225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01F6" w14:textId="77777777" w:rsidR="001E673E" w:rsidRDefault="001E673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F11CF" w14:textId="77777777" w:rsidR="001E673E" w:rsidRDefault="001E673E">
            <w:pPr>
              <w:ind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0B11" w14:textId="77777777" w:rsidR="001E673E" w:rsidRDefault="002E03A7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500,0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4EFD" w14:textId="77777777" w:rsidR="001E673E" w:rsidRDefault="002E03A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шт.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0226" w14:textId="77777777" w:rsidR="001E673E" w:rsidRDefault="001E673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352A" w14:textId="77777777" w:rsidR="001E673E" w:rsidRDefault="001E673E">
            <w:pPr>
              <w:ind w:firstLine="0"/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1E673E" w14:paraId="560FA5C2" w14:textId="77777777" w:rsidTr="00B24225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0C7B" w14:textId="77777777" w:rsidR="001E673E" w:rsidRDefault="001E673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9338" w14:textId="77777777" w:rsidR="001E673E" w:rsidRDefault="001E673E">
            <w:pPr>
              <w:ind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83BA" w14:textId="77777777" w:rsidR="001E673E" w:rsidRDefault="002E03A7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1000,0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577E" w14:textId="05C24708" w:rsidR="001E673E" w:rsidRDefault="002E03A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A274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900  шт.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41A2" w14:textId="77777777" w:rsidR="001E673E" w:rsidRDefault="001E673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BAEB" w14:textId="77777777" w:rsidR="001E673E" w:rsidRDefault="001E673E">
            <w:pPr>
              <w:ind w:firstLine="0"/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1E673E" w14:paraId="6C3EA08D" w14:textId="77777777" w:rsidTr="00B24225">
        <w:tc>
          <w:tcPr>
            <w:tcW w:w="92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DBE5" w14:textId="77777777" w:rsidR="001E673E" w:rsidRDefault="002E03A7">
            <w:pPr>
              <w:ind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ЛОТ №2</w:t>
            </w:r>
          </w:p>
        </w:tc>
      </w:tr>
      <w:tr w:rsidR="00B24225" w14:paraId="4278C418" w14:textId="77777777" w:rsidTr="00B24225">
        <w:trPr>
          <w:trHeight w:val="983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428D" w14:textId="77777777" w:rsidR="00B24225" w:rsidRDefault="00B24225" w:rsidP="00B2422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99FA" w14:textId="77777777" w:rsidR="00B24225" w:rsidRPr="00B24225" w:rsidRDefault="00B24225" w:rsidP="00B24225">
            <w:pPr>
              <w:ind w:firstLine="0"/>
              <w:contextualSpacing/>
              <w:rPr>
                <w:rFonts w:eastAsia="Calibri"/>
                <w:sz w:val="20"/>
                <w:szCs w:val="20"/>
              </w:rPr>
            </w:pPr>
            <w:r w:rsidRPr="00B24225">
              <w:rPr>
                <w:rFonts w:eastAsia="Calibri"/>
                <w:sz w:val="20"/>
                <w:szCs w:val="20"/>
              </w:rPr>
              <w:t xml:space="preserve">Антисептическое средство </w:t>
            </w:r>
          </w:p>
          <w:p w14:paraId="20DFE27B" w14:textId="0AC3F3D3" w:rsidR="00B24225" w:rsidRPr="00B24225" w:rsidRDefault="00B24225" w:rsidP="00B24225">
            <w:pPr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B24225">
              <w:rPr>
                <w:rFonts w:eastAsia="Calibri"/>
                <w:sz w:val="20"/>
                <w:szCs w:val="20"/>
              </w:rPr>
              <w:t>( лекарственное средство)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D0E6" w14:textId="77777777" w:rsidR="00B24225" w:rsidRPr="00B24225" w:rsidRDefault="00B24225" w:rsidP="00B24225">
            <w:pPr>
              <w:ind w:firstLine="0"/>
              <w:contextualSpacing/>
              <w:rPr>
                <w:rFonts w:eastAsia="Calibri"/>
                <w:sz w:val="20"/>
                <w:szCs w:val="20"/>
              </w:rPr>
            </w:pPr>
            <w:r w:rsidRPr="00B24225">
              <w:rPr>
                <w:rFonts w:eastAsia="Calibri"/>
                <w:sz w:val="20"/>
                <w:szCs w:val="20"/>
              </w:rPr>
              <w:t xml:space="preserve">Готовый к применению антисептик  </w:t>
            </w:r>
          </w:p>
          <w:p w14:paraId="4800588F" w14:textId="3D0EF639" w:rsidR="00B24225" w:rsidRPr="00B24225" w:rsidRDefault="00B24225" w:rsidP="00B24225">
            <w:pPr>
              <w:ind w:firstLine="0"/>
              <w:contextualSpacing/>
              <w:rPr>
                <w:color w:val="000000"/>
                <w:sz w:val="20"/>
                <w:szCs w:val="20"/>
              </w:rPr>
            </w:pPr>
            <w:r w:rsidRPr="00B24225">
              <w:rPr>
                <w:rFonts w:eastAsia="Calibri"/>
                <w:sz w:val="20"/>
                <w:szCs w:val="20"/>
              </w:rPr>
              <w:t>( для наружного применения)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318D" w14:textId="77777777" w:rsidR="00B24225" w:rsidRDefault="00B24225" w:rsidP="00B24225">
            <w:pPr>
              <w:ind w:firstLine="0"/>
              <w:contextualSpacing/>
              <w:rPr>
                <w:color w:val="00000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250 литров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D2A0" w14:textId="77777777" w:rsidR="00B24225" w:rsidRDefault="00B24225" w:rsidP="00B24225">
            <w:pPr>
              <w:ind w:firstLine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2500.0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2D40" w14:textId="77777777" w:rsidR="00B24225" w:rsidRDefault="00B24225" w:rsidP="00B24225">
            <w:pPr>
              <w:ind w:firstLine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течении 2026 года, по заявке</w:t>
            </w:r>
          </w:p>
        </w:tc>
      </w:tr>
    </w:tbl>
    <w:p w14:paraId="2E07B060" w14:textId="77777777" w:rsidR="001E673E" w:rsidRDefault="001E673E">
      <w:pPr>
        <w:rPr>
          <w:rFonts w:eastAsia="Calibri"/>
          <w:sz w:val="20"/>
          <w:szCs w:val="20"/>
        </w:rPr>
      </w:pPr>
    </w:p>
    <w:p w14:paraId="78061CAD" w14:textId="77777777" w:rsidR="001E673E" w:rsidRDefault="001E673E">
      <w:pPr>
        <w:rPr>
          <w:rFonts w:eastAsia="Calibri"/>
          <w:sz w:val="24"/>
          <w:szCs w:val="24"/>
        </w:rPr>
      </w:pPr>
    </w:p>
    <w:p w14:paraId="1D8715D5" w14:textId="77777777" w:rsidR="001E673E" w:rsidRDefault="001E673E">
      <w:pPr>
        <w:rPr>
          <w:rFonts w:eastAsia="Calibri"/>
          <w:sz w:val="24"/>
          <w:szCs w:val="24"/>
        </w:rPr>
      </w:pPr>
    </w:p>
    <w:p w14:paraId="625D3EF4" w14:textId="77777777" w:rsidR="001E673E" w:rsidRDefault="002E03A7">
      <w:pPr>
        <w:rPr>
          <w:rFonts w:eastAsia="Calibri"/>
        </w:rPr>
      </w:pPr>
      <w:r>
        <w:rPr>
          <w:rFonts w:eastAsia="Calibri"/>
          <w:sz w:val="24"/>
          <w:szCs w:val="24"/>
        </w:rPr>
        <w:lastRenderedPageBreak/>
        <w:t>Требования к предмету закупки</w:t>
      </w:r>
      <w:r>
        <w:rPr>
          <w:rFonts w:eastAsia="Calibri"/>
        </w:rPr>
        <w:t>:</w:t>
      </w:r>
    </w:p>
    <w:p w14:paraId="2E4507C9" w14:textId="77777777" w:rsidR="001E673E" w:rsidRDefault="002E03A7">
      <w:pPr>
        <w:ind w:hanging="567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1. Лот № 1:</w:t>
      </w:r>
    </w:p>
    <w:p w14:paraId="29486823" w14:textId="3F41D6E0" w:rsidR="001E673E" w:rsidRDefault="002E03A7">
      <w:pPr>
        <w:ind w:left="-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1.1.иметь область применения: в организациях здравоохранения различного профиля и специализированных (отделения хирургического, терапевтического профиля,  </w:t>
      </w:r>
      <w:r>
        <w:rPr>
          <w:sz w:val="24"/>
          <w:szCs w:val="24"/>
        </w:rPr>
        <w:t>стоматологии, КДЛ, ЦСО, поликлиники, инфекционного профиля, на предприятиях обществен</w:t>
      </w:r>
      <w:r>
        <w:rPr>
          <w:sz w:val="24"/>
          <w:szCs w:val="24"/>
        </w:rPr>
        <w:t xml:space="preserve">ного питания).                                                 </w:t>
      </w:r>
    </w:p>
    <w:p w14:paraId="59CFD071" w14:textId="77777777" w:rsidR="001E673E" w:rsidRDefault="002E03A7">
      <w:pPr>
        <w:pStyle w:val="a8"/>
        <w:numPr>
          <w:ilvl w:val="1"/>
          <w:numId w:val="3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 обладать: антисептическим и дезинфицирующим действием.</w:t>
      </w:r>
    </w:p>
    <w:p w14:paraId="147C7511" w14:textId="77777777" w:rsidR="001E673E" w:rsidRDefault="002E03A7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применяться:</w:t>
      </w:r>
    </w:p>
    <w:p w14:paraId="05A3C3E1" w14:textId="77777777" w:rsidR="001E673E" w:rsidRDefault="002E03A7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для обеззараживания кожи рук медицинского персонала (гигиеническая и хирургическая антисептика)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9E32C7" w14:textId="77777777" w:rsidR="001E673E" w:rsidRPr="00862C65" w:rsidRDefault="002E03A7">
      <w:pPr>
        <w:pStyle w:val="a8"/>
        <w:ind w:left="-567"/>
        <w:jc w:val="both"/>
        <w:rPr>
          <w:rFonts w:ascii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0"/>
          <w:lang w:eastAsia="ru-RU"/>
        </w:rPr>
        <w:t xml:space="preserve">- для </w:t>
      </w:r>
      <w:r>
        <w:rPr>
          <w:rFonts w:ascii="Times New Roman" w:hAnsi="Times New Roman" w:cs="Times New Roman"/>
          <w:b/>
          <w:sz w:val="24"/>
          <w:szCs w:val="20"/>
          <w:lang w:eastAsia="ru-RU"/>
        </w:rPr>
        <w:t>подготовки кожи операционного и инъекционного полей, при пункции в органы, суставы, спинномозговой канал;</w:t>
      </w:r>
    </w:p>
    <w:p w14:paraId="47E3D369" w14:textId="51E72319" w:rsidR="00862C65" w:rsidRPr="00862C65" w:rsidRDefault="00862C65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62C65">
        <w:rPr>
          <w:rFonts w:ascii="Times New Roman" w:hAnsi="Times New Roman" w:cs="Times New Roman"/>
          <w:b/>
          <w:sz w:val="24"/>
          <w:szCs w:val="20"/>
          <w:lang w:eastAsia="ru-RU"/>
        </w:rPr>
        <w:t>-</w:t>
      </w:r>
      <w:r>
        <w:rPr>
          <w:rFonts w:ascii="Times New Roman" w:hAnsi="Times New Roman" w:cs="Times New Roman"/>
          <w:b/>
          <w:sz w:val="24"/>
          <w:szCs w:val="20"/>
          <w:lang w:eastAsia="ru-RU"/>
        </w:rPr>
        <w:t>гигиеническая антисептика кожи рук персонала предприятий пищевой промышленности любого профиля.</w:t>
      </w:r>
    </w:p>
    <w:p w14:paraId="53D8EDB7" w14:textId="73F47609" w:rsidR="00862C65" w:rsidRDefault="00862C65">
      <w:pPr>
        <w:pStyle w:val="a8"/>
        <w:tabs>
          <w:tab w:val="left" w:pos="1276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применения _ только для наружного применения.</w:t>
      </w:r>
    </w:p>
    <w:p w14:paraId="06F48FCD" w14:textId="6C265917" w:rsidR="001E673E" w:rsidRDefault="002E03A7">
      <w:pPr>
        <w:pStyle w:val="a8"/>
        <w:tabs>
          <w:tab w:val="left" w:pos="1276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 упаковка: полимерные флаконы, объема 100мл, 500мл,1000мл.</w:t>
      </w:r>
    </w:p>
    <w:p w14:paraId="6F3D6EC1" w14:textId="77777777" w:rsidR="001E673E" w:rsidRDefault="002E03A7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Форма флакона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>
        <w:rPr>
          <w:rFonts w:ascii="Times New Roman" w:hAnsi="Times New Roman" w:cs="Times New Roman"/>
          <w:sz w:val="24"/>
          <w:szCs w:val="24"/>
          <w:u w:val="single"/>
        </w:rPr>
        <w:t>р</w:t>
      </w:r>
      <w:r>
        <w:rPr>
          <w:rFonts w:ascii="Times New Roman" w:hAnsi="Times New Roman" w:cs="Times New Roman"/>
          <w:sz w:val="24"/>
          <w:szCs w:val="24"/>
          <w:u w:val="single"/>
        </w:rPr>
        <w:t>я</w:t>
      </w: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sz w:val="24"/>
          <w:szCs w:val="24"/>
          <w:u w:val="single"/>
        </w:rPr>
        <w:t>у</w:t>
      </w:r>
      <w:r>
        <w:rPr>
          <w:rFonts w:ascii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sz w:val="24"/>
          <w:szCs w:val="24"/>
          <w:u w:val="single"/>
        </w:rPr>
        <w:t>л</w:t>
      </w:r>
      <w:r>
        <w:rPr>
          <w:rFonts w:ascii="Times New Roman" w:hAnsi="Times New Roman" w:cs="Times New Roman"/>
          <w:sz w:val="24"/>
          <w:szCs w:val="24"/>
          <w:u w:val="single"/>
        </w:rPr>
        <w:t>ь</w:t>
      </w:r>
      <w:r>
        <w:rPr>
          <w:rFonts w:ascii="Times New Roman" w:hAnsi="Times New Roman" w:cs="Times New Roman"/>
          <w:sz w:val="24"/>
          <w:szCs w:val="24"/>
          <w:u w:val="single"/>
        </w:rPr>
        <w:t>н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sz w:val="24"/>
          <w:szCs w:val="24"/>
          <w:u w:val="single"/>
        </w:rPr>
        <w:t>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, подходящая для установки, в настенные дозирующие устройства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CEE6AA" w14:textId="77777777" w:rsidR="001E673E" w:rsidRDefault="002E03A7">
      <w:pPr>
        <w:ind w:hanging="426"/>
        <w:rPr>
          <w:b/>
          <w:sz w:val="24"/>
          <w:szCs w:val="24"/>
        </w:rPr>
      </w:pPr>
      <w:r>
        <w:rPr>
          <w:b/>
          <w:sz w:val="24"/>
          <w:szCs w:val="24"/>
        </w:rPr>
        <w:t>3. Лот № 2:</w:t>
      </w:r>
    </w:p>
    <w:p w14:paraId="7673C7AB" w14:textId="77777777" w:rsidR="001E673E" w:rsidRDefault="002E03A7">
      <w:pPr>
        <w:ind w:left="-567" w:firstLine="567"/>
        <w:rPr>
          <w:sz w:val="24"/>
          <w:szCs w:val="24"/>
        </w:rPr>
      </w:pPr>
      <w:r>
        <w:rPr>
          <w:b/>
          <w:sz w:val="24"/>
          <w:szCs w:val="24"/>
        </w:rPr>
        <w:t xml:space="preserve">2.1 </w:t>
      </w:r>
      <w:r>
        <w:rPr>
          <w:sz w:val="24"/>
          <w:szCs w:val="24"/>
        </w:rPr>
        <w:t>иметь область применения: в организациях здравоохранения различного профиля и специализированных (отделения хирургического, терапевтического профиля, педиатрии, родовспоможении стоматологии, КДЛ, ЦСО, поликлиники, инфекционного профиля, на предприятиях общ</w:t>
      </w:r>
      <w:r>
        <w:rPr>
          <w:sz w:val="24"/>
          <w:szCs w:val="24"/>
        </w:rPr>
        <w:t xml:space="preserve">ественного питания). </w:t>
      </w:r>
    </w:p>
    <w:p w14:paraId="52BFE900" w14:textId="16B7A51C" w:rsidR="001E673E" w:rsidRDefault="002E03A7">
      <w:pPr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 w:rsidR="00842899" w:rsidRPr="00B24225">
        <w:rPr>
          <w:sz w:val="24"/>
          <w:szCs w:val="20"/>
          <w:lang w:eastAsia="ru-RU"/>
        </w:rPr>
        <w:t>должно обладать: для наружной терапии воспалительных заболеваний кожи, инфекционной этиологии, антисептическая обработка.</w:t>
      </w:r>
    </w:p>
    <w:p w14:paraId="275A84D6" w14:textId="4B9CA0AC" w:rsidR="001E673E" w:rsidRPr="00842899" w:rsidRDefault="002E03A7" w:rsidP="00B24225">
      <w:pPr>
        <w:pStyle w:val="a8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42899">
        <w:rPr>
          <w:rFonts w:ascii="Times New Roman" w:hAnsi="Times New Roman" w:cs="Times New Roman"/>
          <w:sz w:val="24"/>
          <w:szCs w:val="24"/>
        </w:rPr>
        <w:t>применяться:</w:t>
      </w:r>
    </w:p>
    <w:p w14:paraId="7A8630D7" w14:textId="77777777" w:rsidR="00B24225" w:rsidRPr="00842899" w:rsidRDefault="002E03A7" w:rsidP="00B24225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 w:rsidRPr="00862C65">
        <w:rPr>
          <w:rFonts w:ascii="Times New Roman" w:hAnsi="Times New Roman" w:cs="Times New Roman"/>
          <w:sz w:val="24"/>
          <w:szCs w:val="24"/>
        </w:rPr>
        <w:t xml:space="preserve">- антисептическая обработка кожных покровов пациентов перед проведением инвазивных манипуляций </w:t>
      </w:r>
      <w:r w:rsidRPr="00862C65">
        <w:rPr>
          <w:rFonts w:ascii="Times New Roman" w:hAnsi="Times New Roman" w:cs="Times New Roman"/>
          <w:sz w:val="24"/>
          <w:szCs w:val="24"/>
        </w:rPr>
        <w:t>(инъекции, трансфузии, забор крови и т.д.).</w:t>
      </w:r>
    </w:p>
    <w:p w14:paraId="2E602EA4" w14:textId="1EBA543F" w:rsidR="001E673E" w:rsidRDefault="002E03A7" w:rsidP="00842899">
      <w:pPr>
        <w:pStyle w:val="a8"/>
        <w:ind w:left="-567"/>
        <w:rPr>
          <w:rFonts w:ascii="Times New Roman" w:hAnsi="Times New Roman" w:cs="Times New Roman"/>
          <w:sz w:val="24"/>
          <w:szCs w:val="24"/>
        </w:rPr>
      </w:pPr>
      <w:r w:rsidRPr="00B24225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842899" w:rsidRPr="00E63E3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упаковка: полимерные флаконы, объема 1000мл.</w:t>
      </w:r>
    </w:p>
    <w:p w14:paraId="3AEA0778" w14:textId="77777777" w:rsidR="001E673E" w:rsidRDefault="002E03A7">
      <w:pPr>
        <w:pStyle w:val="a8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Форма флакона прямоугольная, подходящая для установки, в настенные дозирующие устройства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2D61C8" w14:textId="77777777" w:rsidR="001E673E" w:rsidRDefault="002E03A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14:paraId="4B0D11AB" w14:textId="77777777" w:rsidR="001E673E" w:rsidRDefault="002E03A7">
      <w:pPr>
        <w:pStyle w:val="a8"/>
        <w:numPr>
          <w:ilvl w:val="2"/>
          <w:numId w:val="2"/>
        </w:numPr>
        <w:tabs>
          <w:tab w:val="left" w:pos="0"/>
        </w:tabs>
        <w:spacing w:after="0" w:line="240" w:lineRule="auto"/>
        <w:ind w:left="-566" w:right="284" w:hanging="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 рассмотрение комиссии пр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инимаются исключительно препараты, 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соответствующие требованиям технического задания по области применения, назначению, составу, спектру противомикробной эффективности и токсикологическим параметрам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14:paraId="4F6BA90F" w14:textId="77777777" w:rsidR="001E673E" w:rsidRDefault="002E03A7">
      <w:pPr>
        <w:pStyle w:val="a8"/>
        <w:numPr>
          <w:ilvl w:val="2"/>
          <w:numId w:val="2"/>
        </w:numPr>
        <w:tabs>
          <w:tab w:val="left" w:pos="0"/>
        </w:tabs>
        <w:spacing w:after="0" w:line="240" w:lineRule="auto"/>
        <w:ind w:left="-566" w:right="284" w:hanging="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выбор победителя осуществляется на основании эконмической оценки ценовых предложений, </w:t>
      </w: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при условии соответствия качественных характеристик предлагаемой продукции требованиям технического задания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14:paraId="7041796A" w14:textId="77777777" w:rsidR="001E673E" w:rsidRDefault="001E673E">
      <w:pPr>
        <w:tabs>
          <w:tab w:val="left" w:pos="0"/>
        </w:tabs>
        <w:ind w:left="-566" w:hanging="1"/>
      </w:pPr>
    </w:p>
    <w:p w14:paraId="1ADBD6F7" w14:textId="77777777" w:rsidR="001E673E" w:rsidRDefault="001E673E">
      <w:pPr>
        <w:tabs>
          <w:tab w:val="left" w:pos="0"/>
        </w:tabs>
        <w:ind w:left="-566" w:hanging="1"/>
      </w:pPr>
    </w:p>
    <w:p w14:paraId="7ED27427" w14:textId="77777777" w:rsidR="001E673E" w:rsidRDefault="001E673E">
      <w:pPr>
        <w:tabs>
          <w:tab w:val="left" w:pos="0"/>
        </w:tabs>
        <w:ind w:left="-566" w:hanging="1"/>
      </w:pPr>
    </w:p>
    <w:p w14:paraId="6ABF05BC" w14:textId="77777777" w:rsidR="001E673E" w:rsidRDefault="001E673E">
      <w:pPr>
        <w:tabs>
          <w:tab w:val="left" w:pos="0"/>
        </w:tabs>
        <w:ind w:left="-566" w:hanging="1"/>
      </w:pPr>
    </w:p>
    <w:sectPr w:rsidR="001E673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Noto Sans SC">
    <w:charset w:val="80"/>
    <w:family w:val="swiss"/>
    <w:pitch w:val="variable"/>
    <w:sig w:usb0="20000287" w:usb1="2ADF3C10" w:usb2="00000016" w:usb3="00000000" w:csb0="0006010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D17A3"/>
    <w:multiLevelType w:val="multilevel"/>
    <w:tmpl w:val="01AEECE4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1288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7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50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79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7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0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93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224" w:hanging="1800"/>
      </w:pPr>
    </w:lvl>
  </w:abstractNum>
  <w:abstractNum w:abstractNumId="1" w15:restartNumberingAfterBreak="0">
    <w:nsid w:val="336018A8"/>
    <w:multiLevelType w:val="multilevel"/>
    <w:tmpl w:val="F0581D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36BD2090"/>
    <w:multiLevelType w:val="multilevel"/>
    <w:tmpl w:val="D71CC4F8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23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3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64" w:hanging="1800"/>
      </w:pPr>
    </w:lvl>
  </w:abstractNum>
  <w:abstractNum w:abstractNumId="3" w15:restartNumberingAfterBreak="0">
    <w:nsid w:val="428A67E1"/>
    <w:multiLevelType w:val="multilevel"/>
    <w:tmpl w:val="C3B448E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42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41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344" w:hanging="1800"/>
      </w:pPr>
    </w:lvl>
  </w:abstractNum>
  <w:abstractNum w:abstractNumId="4" w15:restartNumberingAfterBreak="0">
    <w:nsid w:val="4EAF5FB4"/>
    <w:multiLevelType w:val="multilevel"/>
    <w:tmpl w:val="77707F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5" w15:restartNumberingAfterBreak="0">
    <w:nsid w:val="531F15A4"/>
    <w:multiLevelType w:val="multilevel"/>
    <w:tmpl w:val="E4AC4D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3E"/>
    <w:rsid w:val="000C1E8B"/>
    <w:rsid w:val="001C0FCD"/>
    <w:rsid w:val="001E673E"/>
    <w:rsid w:val="00293310"/>
    <w:rsid w:val="002E03A7"/>
    <w:rsid w:val="00357441"/>
    <w:rsid w:val="0043346C"/>
    <w:rsid w:val="0050107B"/>
    <w:rsid w:val="006A2741"/>
    <w:rsid w:val="00787ECB"/>
    <w:rsid w:val="007B60D4"/>
    <w:rsid w:val="00842899"/>
    <w:rsid w:val="00862C65"/>
    <w:rsid w:val="00936B17"/>
    <w:rsid w:val="009D48E4"/>
    <w:rsid w:val="00B24225"/>
    <w:rsid w:val="00E63E3A"/>
    <w:rsid w:val="00F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8ACD"/>
  <w15:docId w15:val="{27C79548-A9CA-4AB4-9B9E-15349BBD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B10"/>
    <w:pPr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SC" w:hAnsi="Liberation Sans" w:cs="Arial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Noto Sans SC" w:hAnsi="Liberation Sans" w:cs="Arial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onsPlusNonformat">
    <w:name w:val="ConsPlusNonformat"/>
    <w:uiPriority w:val="99"/>
    <w:qFormat/>
    <w:rsid w:val="00151B10"/>
    <w:rPr>
      <w:rFonts w:ascii="Courier New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151B10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</w:rPr>
  </w:style>
  <w:style w:type="numbering" w:customStyle="1" w:styleId="user1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Главная медсестра</dc:creator>
  <cp:lastModifiedBy>Начальник МТС</cp:lastModifiedBy>
  <cp:revision>8</cp:revision>
  <dcterms:created xsi:type="dcterms:W3CDTF">2026-06-10T12:15:00Z</dcterms:created>
  <dcterms:modified xsi:type="dcterms:W3CDTF">2026-06-15T12:30:00Z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2023-12-14T13:38:00Z</dcterms:created>
  <dc:creator>User</dc:creator>
  <dc:description/>
  <dc:language>ru-RU</dc:language>
  <cp:lastModifiedBy/>
  <dcterms:modified xsi:type="dcterms:W3CDTF">2026-01-15T13:22:56Z</dcterms:modified>
  <cp:revision>17</cp:revision>
  <dc:subject/>
  <dc:title/>
</cp:coreProperties>
</file>