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УТВЕРЖДАЮ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Управления делами Президента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Республики Беларусь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_______________ И.С. </w:t>
      </w:r>
      <w:proofErr w:type="spellStart"/>
      <w:r w:rsidRPr="00026171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  <w:r w:rsidRPr="00026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«</w:t>
      </w:r>
      <w:r w:rsidR="00E771E4" w:rsidRPr="00E771E4">
        <w:rPr>
          <w:rFonts w:ascii="Times New Roman" w:hAnsi="Times New Roman" w:cs="Times New Roman"/>
          <w:sz w:val="26"/>
          <w:szCs w:val="26"/>
        </w:rPr>
        <w:t>12</w:t>
      </w:r>
      <w:r w:rsidRPr="00026171">
        <w:rPr>
          <w:rFonts w:ascii="Times New Roman" w:hAnsi="Times New Roman" w:cs="Times New Roman"/>
          <w:sz w:val="26"/>
          <w:szCs w:val="26"/>
        </w:rPr>
        <w:t>» июня 2026 г.</w:t>
      </w:r>
    </w:p>
    <w:p w:rsidR="00026171" w:rsidRPr="00026171" w:rsidRDefault="00026171" w:rsidP="00026171">
      <w:pPr>
        <w:ind w:right="-427" w:firstLine="992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171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026171" w:rsidRPr="00336BD2" w:rsidRDefault="00AB22E0" w:rsidP="000261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AB22E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Мебель медицинская </w:t>
      </w:r>
      <w:r w:rsidR="00026171" w:rsidRPr="0002617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для </w:t>
      </w:r>
      <w:r w:rsidR="00336BD2" w:rsidRPr="00336BD2">
        <w:rPr>
          <w:rFonts w:ascii="Times New Roman" w:hAnsi="Times New Roman" w:cs="Times New Roman"/>
          <w:i/>
          <w:color w:val="000000"/>
          <w:sz w:val="26"/>
          <w:szCs w:val="26"/>
        </w:rPr>
        <w:t>ОБОХОО</w:t>
      </w: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47"/>
        <w:gridCol w:w="5717"/>
      </w:tblGrid>
      <w:tr w:rsidR="00026171" w:rsidRPr="00026171" w:rsidTr="00C25CD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Столик для анестезиолога СМ-К-А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аналог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2E0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AB22E0" w:rsidRPr="00AB22E0" w:rsidRDefault="00AB22E0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D2">
              <w:rPr>
                <w:rFonts w:ascii="Times New Roman" w:hAnsi="Times New Roman" w:cs="Times New Roman"/>
                <w:sz w:val="24"/>
                <w:szCs w:val="24"/>
              </w:rPr>
              <w:t>Материал: нержавеющая сталь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Описание: Размеры рабочей поверхности (длина/ширина), мм, не более 896х556.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Высота рабочей поверхности от уровня пола, не более 900 мм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Мобильное основание на четырех поворотных колесных опорах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столика (длина/ширина/высота), мм, </w:t>
            </w:r>
            <w:r w:rsidR="00336BD2" w:rsidRPr="00336BD2">
              <w:rPr>
                <w:rFonts w:ascii="Times New Roman" w:hAnsi="Times New Roman" w:cs="Times New Roman"/>
                <w:sz w:val="24"/>
                <w:szCs w:val="24"/>
              </w:rPr>
              <w:t>900-</w:t>
            </w: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1060х655х915.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Масса столика, не более 66кг.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столик, не более 70 кг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столешницу 20кг,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выдвижной ящик 7кг,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полку открытой ниши 12кг,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направляющую 10кг.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47"/>
        <w:gridCol w:w="5717"/>
      </w:tblGrid>
      <w:tr w:rsidR="00026171" w:rsidRPr="00026171" w:rsidTr="00C25CD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Стойка медицинская для аппаратуры СА-1 или аналог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Товар: новый;</w:t>
            </w:r>
          </w:p>
          <w:p w:rsidR="00AB22E0" w:rsidRPr="00026171" w:rsidRDefault="00AB22E0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D2">
              <w:rPr>
                <w:rFonts w:ascii="Times New Roman" w:hAnsi="Times New Roman" w:cs="Times New Roman"/>
                <w:sz w:val="24"/>
                <w:szCs w:val="24"/>
              </w:rPr>
              <w:t>Материал: металл с полимерным покрытием, устойчивым к дезинфицирующим средствам (</w:t>
            </w:r>
            <w:r w:rsidR="00336BD2" w:rsidRPr="00336BD2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r w:rsidRPr="00336B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Описание: Высота стойки, не более 930мм.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Размеры стойки по бамперам, не более 705х655мм.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Длина регулируемой по высоте полки 550мм.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Ширина регулируемой по высоте полки 490мм.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одну полку, не более 12кг.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основание, не более 25кг.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стойку, не более 65кг.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Масса стойки, не более 45кг.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</w:tr>
    </w:tbl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182203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6BD2">
        <w:rPr>
          <w:rFonts w:ascii="Times New Roman" w:hAnsi="Times New Roman" w:cs="Times New Roman"/>
          <w:sz w:val="26"/>
          <w:szCs w:val="26"/>
        </w:rPr>
        <w:t>Составитель</w:t>
      </w:r>
      <w:r w:rsidR="00026171" w:rsidRPr="00336BD2">
        <w:rPr>
          <w:rFonts w:ascii="Times New Roman" w:hAnsi="Times New Roman" w:cs="Times New Roman"/>
          <w:sz w:val="26"/>
          <w:szCs w:val="26"/>
        </w:rPr>
        <w:t>:</w:t>
      </w:r>
      <w:r w:rsidR="00336B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71E4" w:rsidRDefault="00E771E4" w:rsidP="00E771E4">
      <w:pPr>
        <w:spacing w:after="0" w:line="240" w:lineRule="auto"/>
        <w:rPr>
          <w:rFonts w:ascii="Times New Roman" w:hAnsi="Times New Roman" w:cs="Times New Roman"/>
          <w:strike/>
          <w:sz w:val="26"/>
          <w:szCs w:val="26"/>
        </w:rPr>
      </w:pPr>
    </w:p>
    <w:p w:rsidR="00E771E4" w:rsidRPr="00E771E4" w:rsidRDefault="00E771E4" w:rsidP="00E77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71E4">
        <w:rPr>
          <w:rFonts w:ascii="Times New Roman" w:hAnsi="Times New Roman" w:cs="Times New Roman"/>
          <w:sz w:val="28"/>
          <w:szCs w:val="28"/>
        </w:rPr>
        <w:t>Врач-хирург (заведующий)</w:t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71E4">
        <w:rPr>
          <w:rFonts w:ascii="Times New Roman" w:hAnsi="Times New Roman" w:cs="Times New Roman"/>
          <w:sz w:val="28"/>
          <w:szCs w:val="28"/>
        </w:rPr>
        <w:t>М.С.Кухарчик</w:t>
      </w:r>
      <w:proofErr w:type="spellEnd"/>
    </w:p>
    <w:p w:rsidR="00E771E4" w:rsidRPr="00E771E4" w:rsidRDefault="00E771E4" w:rsidP="00E77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1E4">
        <w:rPr>
          <w:rFonts w:ascii="Times New Roman" w:hAnsi="Times New Roman" w:cs="Times New Roman"/>
          <w:sz w:val="28"/>
          <w:szCs w:val="28"/>
        </w:rPr>
        <w:t>операционного отделения</w:t>
      </w: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8F1CF7" w:rsidRPr="00026171" w:rsidRDefault="008F1CF7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sectPr w:rsidR="00026171" w:rsidRPr="0002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F7"/>
    <w:rsid w:val="00026171"/>
    <w:rsid w:val="00182203"/>
    <w:rsid w:val="00206F26"/>
    <w:rsid w:val="00336BD2"/>
    <w:rsid w:val="008F1CF7"/>
    <w:rsid w:val="00AB22E0"/>
    <w:rsid w:val="00AB483C"/>
    <w:rsid w:val="00E771E4"/>
    <w:rsid w:val="00EB52B8"/>
    <w:rsid w:val="00FB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05B54"/>
  <w15:chartTrackingRefBased/>
  <w15:docId w15:val="{EA1F2724-04D3-471B-B055-5603B753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2026-05-13T13:09:00Z</dcterms:created>
  <dcterms:modified xsi:type="dcterms:W3CDTF">2026-06-15T06:43:00Z</dcterms:modified>
</cp:coreProperties>
</file>