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A7B06EA" w14:textId="77777777" w:rsidR="0079008D" w:rsidRPr="00E050EA" w:rsidRDefault="00684F8A" w:rsidP="001B74B8">
      <w:pPr>
        <w:pStyle w:val="2"/>
        <w:rPr>
          <w:rFonts w:ascii="Times New Roman" w:hAnsi="Times New Roman" w:cs="Times New Roman"/>
          <w:sz w:val="20"/>
          <w:szCs w:val="20"/>
        </w:rPr>
      </w:pPr>
      <w:r>
        <w:tab/>
      </w:r>
      <w:r w:rsidR="007D638D" w:rsidRPr="00390439">
        <w:rPr>
          <w:rFonts w:ascii="Times New Roman" w:hAnsi="Times New Roman" w:cs="Times New Roman"/>
          <w:sz w:val="24"/>
          <w:szCs w:val="24"/>
        </w:rPr>
        <w:tab/>
      </w:r>
      <w:r w:rsidR="007D638D" w:rsidRPr="00390439">
        <w:rPr>
          <w:rFonts w:ascii="Times New Roman" w:hAnsi="Times New Roman" w:cs="Times New Roman"/>
          <w:sz w:val="24"/>
          <w:szCs w:val="24"/>
        </w:rPr>
        <w:tab/>
      </w:r>
      <w:r w:rsidR="007D638D" w:rsidRPr="00390439">
        <w:rPr>
          <w:rFonts w:ascii="Times New Roman" w:hAnsi="Times New Roman" w:cs="Times New Roman"/>
          <w:sz w:val="24"/>
          <w:szCs w:val="24"/>
        </w:rPr>
        <w:tab/>
      </w:r>
      <w:r w:rsidR="007D638D" w:rsidRPr="00E050EA">
        <w:rPr>
          <w:rFonts w:ascii="Times New Roman" w:hAnsi="Times New Roman" w:cs="Times New Roman"/>
          <w:sz w:val="20"/>
          <w:szCs w:val="20"/>
        </w:rPr>
        <w:tab/>
      </w:r>
      <w:r w:rsidR="007D638D" w:rsidRPr="00E050EA">
        <w:rPr>
          <w:rFonts w:ascii="Times New Roman" w:hAnsi="Times New Roman" w:cs="Times New Roman"/>
          <w:sz w:val="20"/>
          <w:szCs w:val="20"/>
        </w:rPr>
        <w:tab/>
      </w:r>
      <w:r w:rsidR="007D638D" w:rsidRPr="00E050EA">
        <w:rPr>
          <w:rFonts w:ascii="Times New Roman" w:hAnsi="Times New Roman" w:cs="Times New Roman"/>
          <w:sz w:val="20"/>
          <w:szCs w:val="20"/>
        </w:rPr>
        <w:tab/>
      </w:r>
      <w:r w:rsidR="007D638D" w:rsidRPr="00E050EA">
        <w:rPr>
          <w:rFonts w:ascii="Times New Roman" w:hAnsi="Times New Roman" w:cs="Times New Roman"/>
          <w:sz w:val="20"/>
          <w:szCs w:val="20"/>
        </w:rPr>
        <w:tab/>
      </w:r>
    </w:p>
    <w:p w14:paraId="6C33A323" w14:textId="1889F650" w:rsidR="00390439" w:rsidRPr="00E050EA" w:rsidRDefault="00390439" w:rsidP="00FE0869">
      <w:pPr>
        <w:pStyle w:val="a3"/>
        <w:tabs>
          <w:tab w:val="left" w:pos="4536"/>
        </w:tabs>
        <w:ind w:left="-426"/>
        <w:rPr>
          <w:rFonts w:ascii="Times New Roman" w:hAnsi="Times New Roman"/>
          <w:sz w:val="20"/>
          <w:szCs w:val="20"/>
        </w:rPr>
      </w:pPr>
      <w:r w:rsidRPr="00E050EA">
        <w:rPr>
          <w:rFonts w:ascii="Times New Roman" w:hAnsi="Times New Roman"/>
          <w:sz w:val="20"/>
          <w:szCs w:val="20"/>
        </w:rPr>
        <w:t>О предоставлении информации</w:t>
      </w:r>
      <w:r w:rsidR="00391785" w:rsidRPr="00E050EA">
        <w:rPr>
          <w:rFonts w:ascii="Times New Roman" w:hAnsi="Times New Roman"/>
          <w:sz w:val="20"/>
          <w:szCs w:val="20"/>
        </w:rPr>
        <w:t xml:space="preserve"> (заявки)</w:t>
      </w:r>
      <w:r w:rsidRPr="00E050EA">
        <w:rPr>
          <w:rFonts w:ascii="Times New Roman" w:hAnsi="Times New Roman"/>
          <w:sz w:val="20"/>
          <w:szCs w:val="20"/>
        </w:rPr>
        <w:t xml:space="preserve"> </w:t>
      </w:r>
    </w:p>
    <w:p w14:paraId="5500C00C" w14:textId="77777777" w:rsidR="00390439" w:rsidRPr="00E050EA" w:rsidRDefault="00390439" w:rsidP="00FE0869">
      <w:pPr>
        <w:pStyle w:val="a3"/>
        <w:tabs>
          <w:tab w:val="left" w:pos="4536"/>
        </w:tabs>
        <w:ind w:left="-426"/>
        <w:rPr>
          <w:rFonts w:ascii="Times New Roman" w:hAnsi="Times New Roman"/>
          <w:sz w:val="20"/>
          <w:szCs w:val="20"/>
        </w:rPr>
      </w:pPr>
      <w:r w:rsidRPr="00E050EA">
        <w:rPr>
          <w:rFonts w:ascii="Times New Roman" w:hAnsi="Times New Roman"/>
          <w:sz w:val="20"/>
          <w:szCs w:val="20"/>
        </w:rPr>
        <w:t xml:space="preserve">о ценах на товары (работы, услуги) </w:t>
      </w:r>
    </w:p>
    <w:p w14:paraId="2A4A02B5" w14:textId="77777777" w:rsidR="00390439" w:rsidRPr="00E050EA" w:rsidRDefault="00390439" w:rsidP="00FE0869">
      <w:pPr>
        <w:pStyle w:val="a3"/>
        <w:tabs>
          <w:tab w:val="left" w:pos="4536"/>
        </w:tabs>
        <w:ind w:left="-426"/>
        <w:rPr>
          <w:rFonts w:ascii="Times New Roman" w:hAnsi="Times New Roman"/>
          <w:sz w:val="20"/>
          <w:szCs w:val="20"/>
        </w:rPr>
      </w:pPr>
      <w:r w:rsidRPr="00E050EA">
        <w:rPr>
          <w:rFonts w:ascii="Times New Roman" w:hAnsi="Times New Roman"/>
          <w:sz w:val="20"/>
          <w:szCs w:val="20"/>
        </w:rPr>
        <w:t xml:space="preserve">для определения предельной </w:t>
      </w:r>
    </w:p>
    <w:p w14:paraId="1E9C1B5A" w14:textId="18D4799C" w:rsidR="00390439" w:rsidRPr="00E050EA" w:rsidRDefault="00390439" w:rsidP="00FE0869">
      <w:pPr>
        <w:pStyle w:val="a3"/>
        <w:tabs>
          <w:tab w:val="left" w:pos="4536"/>
        </w:tabs>
        <w:ind w:left="-426"/>
        <w:rPr>
          <w:rFonts w:ascii="Times New Roman" w:hAnsi="Times New Roman"/>
          <w:sz w:val="20"/>
          <w:szCs w:val="20"/>
        </w:rPr>
      </w:pPr>
      <w:r w:rsidRPr="00E050EA">
        <w:rPr>
          <w:rFonts w:ascii="Times New Roman" w:hAnsi="Times New Roman"/>
          <w:sz w:val="20"/>
          <w:szCs w:val="20"/>
        </w:rPr>
        <w:t>стоимости предмета госзакупки</w:t>
      </w:r>
    </w:p>
    <w:p w14:paraId="16CCFA5C" w14:textId="1331A6CF" w:rsidR="00390439" w:rsidRPr="00054EEE" w:rsidRDefault="00F86BA2" w:rsidP="00FE0869">
      <w:pPr>
        <w:pStyle w:val="a3"/>
        <w:tabs>
          <w:tab w:val="left" w:pos="4536"/>
        </w:tabs>
        <w:ind w:left="-426"/>
        <w:rPr>
          <w:rFonts w:ascii="Times New Roman" w:hAnsi="Times New Roman"/>
          <w:b/>
          <w:sz w:val="20"/>
          <w:szCs w:val="20"/>
        </w:rPr>
      </w:pPr>
      <w:r>
        <w:rPr>
          <w:rFonts w:ascii="Times New Roman" w:hAnsi="Times New Roman"/>
          <w:b/>
          <w:sz w:val="24"/>
          <w:szCs w:val="24"/>
        </w:rPr>
        <w:t>15.06</w:t>
      </w:r>
      <w:r w:rsidR="00055359" w:rsidRPr="00054EEE">
        <w:rPr>
          <w:rFonts w:ascii="Times New Roman" w:hAnsi="Times New Roman"/>
          <w:b/>
          <w:sz w:val="24"/>
          <w:szCs w:val="24"/>
        </w:rPr>
        <w:t>.</w:t>
      </w:r>
      <w:r w:rsidR="00C53AB1" w:rsidRPr="00054EEE">
        <w:rPr>
          <w:rFonts w:ascii="Times New Roman" w:hAnsi="Times New Roman"/>
          <w:b/>
          <w:sz w:val="24"/>
          <w:szCs w:val="24"/>
        </w:rPr>
        <w:t>202</w:t>
      </w:r>
      <w:r w:rsidR="00054EEE">
        <w:rPr>
          <w:rFonts w:ascii="Times New Roman" w:hAnsi="Times New Roman"/>
          <w:b/>
          <w:sz w:val="24"/>
          <w:szCs w:val="24"/>
        </w:rPr>
        <w:t>6</w:t>
      </w:r>
    </w:p>
    <w:p w14:paraId="3D619341" w14:textId="77777777" w:rsidR="00B61560" w:rsidRPr="00E050EA" w:rsidRDefault="00B61560" w:rsidP="00FE0869">
      <w:pPr>
        <w:pStyle w:val="a3"/>
        <w:tabs>
          <w:tab w:val="left" w:pos="4536"/>
        </w:tabs>
        <w:ind w:left="-284" w:firstLine="284"/>
        <w:rPr>
          <w:rFonts w:ascii="Times New Roman" w:hAnsi="Times New Roman"/>
          <w:sz w:val="20"/>
          <w:szCs w:val="20"/>
        </w:rPr>
      </w:pPr>
    </w:p>
    <w:p w14:paraId="0DE7E77B" w14:textId="48E0CEF5" w:rsidR="003F1D9D" w:rsidRPr="00F86BA2" w:rsidRDefault="00E265BF" w:rsidP="00AE0F75">
      <w:pPr>
        <w:autoSpaceDE w:val="0"/>
        <w:autoSpaceDN w:val="0"/>
        <w:adjustRightInd w:val="0"/>
        <w:ind w:left="-426" w:firstLine="426"/>
        <w:jc w:val="both"/>
        <w:rPr>
          <w:rFonts w:eastAsiaTheme="minorEastAsia"/>
          <w:sz w:val="20"/>
          <w:szCs w:val="20"/>
          <w:lang w:eastAsia="zh-CN"/>
        </w:rPr>
      </w:pPr>
      <w:r w:rsidRPr="00E050EA">
        <w:rPr>
          <w:rFonts w:eastAsiaTheme="minorEastAsia"/>
          <w:sz w:val="20"/>
          <w:szCs w:val="20"/>
          <w:lang w:eastAsia="zh-CN"/>
        </w:rPr>
        <w:t>Государственное учреждение «Республиканский научно-практический центр онкологии и медицинской радиологии им. Н.</w:t>
      </w:r>
      <w:r w:rsidRPr="00F86BA2">
        <w:rPr>
          <w:rFonts w:eastAsiaTheme="minorEastAsia"/>
          <w:sz w:val="20"/>
          <w:szCs w:val="20"/>
          <w:lang w:eastAsia="zh-CN"/>
        </w:rPr>
        <w:t>Н.</w:t>
      </w:r>
      <w:r w:rsidR="00DF0C97" w:rsidRPr="00F86BA2">
        <w:rPr>
          <w:rFonts w:eastAsiaTheme="minorEastAsia"/>
          <w:sz w:val="20"/>
          <w:szCs w:val="20"/>
          <w:lang w:eastAsia="zh-CN"/>
        </w:rPr>
        <w:t xml:space="preserve"> </w:t>
      </w:r>
      <w:r w:rsidRPr="00F86BA2">
        <w:rPr>
          <w:rFonts w:eastAsiaTheme="minorEastAsia"/>
          <w:sz w:val="20"/>
          <w:szCs w:val="20"/>
          <w:lang w:eastAsia="zh-CN"/>
        </w:rPr>
        <w:t xml:space="preserve">Александрова» </w:t>
      </w:r>
      <w:r w:rsidR="003F1D9D" w:rsidRPr="00F86BA2">
        <w:rPr>
          <w:rFonts w:eastAsiaTheme="minorEastAsia"/>
          <w:sz w:val="20"/>
          <w:szCs w:val="20"/>
          <w:lang w:eastAsia="zh-CN"/>
        </w:rPr>
        <w:t xml:space="preserve">проводит </w:t>
      </w:r>
      <w:r w:rsidR="00390439" w:rsidRPr="00F86BA2">
        <w:rPr>
          <w:rFonts w:eastAsiaTheme="minorEastAsia"/>
          <w:sz w:val="20"/>
          <w:szCs w:val="20"/>
          <w:lang w:eastAsia="zh-CN"/>
        </w:rPr>
        <w:t>изучение конъюнктуры рынка для определения предельной стоимости предмета гос</w:t>
      </w:r>
      <w:r w:rsidR="00EF0C8A" w:rsidRPr="00F86BA2">
        <w:rPr>
          <w:rFonts w:eastAsiaTheme="minorEastAsia"/>
          <w:sz w:val="20"/>
          <w:szCs w:val="20"/>
          <w:lang w:eastAsia="zh-CN"/>
        </w:rPr>
        <w:t xml:space="preserve">ударственной </w:t>
      </w:r>
      <w:r w:rsidR="00390439" w:rsidRPr="00F86BA2">
        <w:rPr>
          <w:rFonts w:eastAsiaTheme="minorEastAsia"/>
          <w:sz w:val="20"/>
          <w:szCs w:val="20"/>
          <w:lang w:eastAsia="zh-CN"/>
        </w:rPr>
        <w:t>закупки</w:t>
      </w:r>
      <w:r w:rsidR="00EF0C8A" w:rsidRPr="00F86BA2">
        <w:rPr>
          <w:rFonts w:eastAsiaTheme="minorEastAsia"/>
          <w:sz w:val="20"/>
          <w:szCs w:val="20"/>
          <w:lang w:eastAsia="zh-CN"/>
        </w:rPr>
        <w:t>*</w:t>
      </w:r>
      <w:r w:rsidR="00390439" w:rsidRPr="00F86BA2">
        <w:rPr>
          <w:rFonts w:eastAsiaTheme="minorEastAsia"/>
          <w:sz w:val="20"/>
          <w:szCs w:val="20"/>
          <w:lang w:eastAsia="zh-CN"/>
        </w:rPr>
        <w:t xml:space="preserve"> (согласно постанов</w:t>
      </w:r>
      <w:r w:rsidR="008D7711" w:rsidRPr="00F86BA2">
        <w:rPr>
          <w:rFonts w:eastAsiaTheme="minorEastAsia"/>
          <w:sz w:val="20"/>
          <w:szCs w:val="20"/>
          <w:lang w:eastAsia="zh-CN"/>
        </w:rPr>
        <w:t>л</w:t>
      </w:r>
      <w:r w:rsidR="00390439" w:rsidRPr="00F86BA2">
        <w:rPr>
          <w:rFonts w:eastAsiaTheme="minorEastAsia"/>
          <w:sz w:val="20"/>
          <w:szCs w:val="20"/>
          <w:lang w:eastAsia="zh-CN"/>
        </w:rPr>
        <w:t>ению МАРТ от 30.04.2024 №</w:t>
      </w:r>
      <w:r w:rsidR="006F5613" w:rsidRPr="00F86BA2">
        <w:rPr>
          <w:rFonts w:eastAsiaTheme="minorEastAsia"/>
          <w:sz w:val="20"/>
          <w:szCs w:val="20"/>
          <w:lang w:eastAsia="zh-CN"/>
        </w:rPr>
        <w:t xml:space="preserve"> </w:t>
      </w:r>
      <w:r w:rsidR="00390439" w:rsidRPr="00F86BA2">
        <w:rPr>
          <w:rFonts w:eastAsiaTheme="minorEastAsia"/>
          <w:sz w:val="20"/>
          <w:szCs w:val="20"/>
          <w:lang w:eastAsia="zh-CN"/>
        </w:rPr>
        <w:t>34</w:t>
      </w:r>
      <w:r w:rsidR="008D7711" w:rsidRPr="00F86BA2">
        <w:rPr>
          <w:rFonts w:eastAsiaTheme="minorEastAsia"/>
          <w:sz w:val="20"/>
          <w:szCs w:val="20"/>
          <w:lang w:eastAsia="zh-CN"/>
        </w:rPr>
        <w:t xml:space="preserve"> «О порядке и способах определения предельной стоимости предмета государственной закупки»</w:t>
      </w:r>
      <w:r w:rsidR="00390439" w:rsidRPr="00F86BA2">
        <w:rPr>
          <w:rFonts w:eastAsiaTheme="minorEastAsia"/>
          <w:sz w:val="20"/>
          <w:szCs w:val="20"/>
          <w:lang w:eastAsia="zh-CN"/>
        </w:rPr>
        <w:t>)</w:t>
      </w:r>
      <w:r w:rsidR="006F5613" w:rsidRPr="00F86BA2">
        <w:rPr>
          <w:rFonts w:eastAsiaTheme="minorEastAsia"/>
          <w:sz w:val="20"/>
          <w:szCs w:val="20"/>
          <w:lang w:eastAsia="zh-CN"/>
        </w:rPr>
        <w:t xml:space="preserve"> (далее - </w:t>
      </w:r>
      <w:r w:rsidR="006F5613" w:rsidRPr="00F86BA2">
        <w:rPr>
          <w:rStyle w:val="word-wrapper"/>
          <w:rFonts w:eastAsia="Calibri"/>
          <w:iCs/>
          <w:sz w:val="20"/>
          <w:szCs w:val="20"/>
        </w:rPr>
        <w:t xml:space="preserve">Положения </w:t>
      </w:r>
      <w:r w:rsidR="00774902" w:rsidRPr="00F86BA2">
        <w:rPr>
          <w:rStyle w:val="word-wrapper"/>
          <w:rFonts w:eastAsia="Calibri"/>
          <w:iCs/>
          <w:sz w:val="20"/>
          <w:szCs w:val="20"/>
        </w:rPr>
        <w:t>№</w:t>
      </w:r>
      <w:r w:rsidR="006F5613" w:rsidRPr="00F86BA2">
        <w:rPr>
          <w:rStyle w:val="fake-non-breaking-space"/>
          <w:iCs/>
          <w:sz w:val="20"/>
          <w:szCs w:val="20"/>
        </w:rPr>
        <w:t> </w:t>
      </w:r>
      <w:r w:rsidR="006F5613" w:rsidRPr="00F86BA2">
        <w:rPr>
          <w:rStyle w:val="word-wrapper"/>
          <w:rFonts w:eastAsia="Calibri"/>
          <w:iCs/>
          <w:sz w:val="20"/>
          <w:szCs w:val="20"/>
        </w:rPr>
        <w:t>34)</w:t>
      </w:r>
      <w:r w:rsidR="00390439" w:rsidRPr="00F86BA2">
        <w:rPr>
          <w:rFonts w:eastAsiaTheme="minorEastAsia"/>
          <w:sz w:val="20"/>
          <w:szCs w:val="20"/>
          <w:lang w:eastAsia="zh-CN"/>
        </w:rPr>
        <w:t xml:space="preserve">: </w:t>
      </w:r>
    </w:p>
    <w:p w14:paraId="2ABED32F" w14:textId="731F42BF" w:rsidR="00687B62" w:rsidRPr="00F86BA2" w:rsidRDefault="00F86BA2" w:rsidP="002457EE">
      <w:pPr>
        <w:autoSpaceDE w:val="0"/>
        <w:autoSpaceDN w:val="0"/>
        <w:adjustRightInd w:val="0"/>
        <w:ind w:left="-426" w:firstLine="426"/>
        <w:jc w:val="center"/>
        <w:rPr>
          <w:b/>
          <w:sz w:val="26"/>
          <w:szCs w:val="26"/>
          <w:u w:val="single"/>
        </w:rPr>
      </w:pPr>
      <w:r w:rsidRPr="00F86BA2">
        <w:rPr>
          <w:b/>
          <w:sz w:val="26"/>
          <w:szCs w:val="26"/>
          <w:u w:val="single"/>
        </w:rPr>
        <w:t>Комплект научного оборудования для проведения клеточных экспериментов</w:t>
      </w:r>
    </w:p>
    <w:p w14:paraId="2B7D9EC6" w14:textId="77777777" w:rsidR="002457EE" w:rsidRPr="00F86BA2" w:rsidRDefault="002457EE" w:rsidP="00AE0F75">
      <w:pPr>
        <w:autoSpaceDE w:val="0"/>
        <w:autoSpaceDN w:val="0"/>
        <w:adjustRightInd w:val="0"/>
        <w:ind w:left="-426" w:firstLine="426"/>
        <w:jc w:val="both"/>
        <w:rPr>
          <w:rFonts w:eastAsiaTheme="minorEastAsia"/>
          <w:sz w:val="20"/>
          <w:szCs w:val="20"/>
          <w:lang w:eastAsia="zh-CN"/>
        </w:rPr>
      </w:pPr>
    </w:p>
    <w:p w14:paraId="0DB358E3" w14:textId="16A8E3D0" w:rsidR="003F1D9D" w:rsidRPr="00E050EA" w:rsidRDefault="0075459F" w:rsidP="00AE0F75">
      <w:pPr>
        <w:autoSpaceDE w:val="0"/>
        <w:autoSpaceDN w:val="0"/>
        <w:adjustRightInd w:val="0"/>
        <w:ind w:left="-426" w:firstLine="426"/>
        <w:jc w:val="both"/>
        <w:rPr>
          <w:rFonts w:eastAsiaTheme="minorEastAsia"/>
          <w:sz w:val="20"/>
          <w:szCs w:val="20"/>
          <w:lang w:eastAsia="zh-CN"/>
        </w:rPr>
      </w:pPr>
      <w:r w:rsidRPr="00F86BA2">
        <w:rPr>
          <w:rFonts w:eastAsiaTheme="minorEastAsia"/>
          <w:sz w:val="20"/>
          <w:szCs w:val="20"/>
          <w:lang w:eastAsia="zh-CN"/>
        </w:rPr>
        <w:t xml:space="preserve">Просим рассмотреть прилагаемые требования к предмету государственной закупки </w:t>
      </w:r>
      <w:r w:rsidR="003F1D9D" w:rsidRPr="00F86BA2">
        <w:rPr>
          <w:rFonts w:eastAsiaTheme="minorEastAsia"/>
          <w:b/>
          <w:lang w:eastAsia="zh-CN"/>
        </w:rPr>
        <w:t xml:space="preserve">(Приложение </w:t>
      </w:r>
      <w:r w:rsidR="00D5669E" w:rsidRPr="00F86BA2">
        <w:rPr>
          <w:rFonts w:eastAsiaTheme="minorEastAsia"/>
          <w:b/>
          <w:lang w:eastAsia="zh-CN"/>
        </w:rPr>
        <w:t>1-</w:t>
      </w:r>
      <w:r w:rsidR="00F86BA2" w:rsidRPr="00F86BA2">
        <w:rPr>
          <w:rFonts w:eastAsiaTheme="minorEastAsia"/>
          <w:b/>
          <w:lang w:eastAsia="zh-CN"/>
        </w:rPr>
        <w:t>5</w:t>
      </w:r>
      <w:r w:rsidR="003F1D9D" w:rsidRPr="00F86BA2">
        <w:rPr>
          <w:rFonts w:eastAsiaTheme="minorEastAsia"/>
          <w:b/>
          <w:lang w:eastAsia="zh-CN"/>
        </w:rPr>
        <w:t>)</w:t>
      </w:r>
      <w:r w:rsidR="003F1D9D" w:rsidRPr="00F86BA2">
        <w:rPr>
          <w:rFonts w:eastAsiaTheme="minorEastAsia"/>
          <w:sz w:val="20"/>
          <w:szCs w:val="20"/>
          <w:lang w:eastAsia="zh-CN"/>
        </w:rPr>
        <w:t xml:space="preserve"> и предоставить коммерческое предложение с указанием стоимости, </w:t>
      </w:r>
      <w:r w:rsidR="00056F20" w:rsidRPr="00F86BA2">
        <w:rPr>
          <w:rFonts w:eastAsiaTheme="minorEastAsia"/>
          <w:sz w:val="20"/>
          <w:szCs w:val="20"/>
          <w:lang w:eastAsia="zh-CN"/>
        </w:rPr>
        <w:t xml:space="preserve">срока действия РУ МЗ РБ, </w:t>
      </w:r>
      <w:r w:rsidR="003F1D9D" w:rsidRPr="00F86BA2">
        <w:rPr>
          <w:rFonts w:eastAsiaTheme="minorEastAsia"/>
          <w:sz w:val="20"/>
          <w:szCs w:val="20"/>
          <w:lang w:eastAsia="zh-CN"/>
        </w:rPr>
        <w:t>возможности и сроков поставки</w:t>
      </w:r>
      <w:r w:rsidR="00390439" w:rsidRPr="00F86BA2">
        <w:rPr>
          <w:rFonts w:eastAsiaTheme="minorEastAsia"/>
          <w:sz w:val="20"/>
          <w:szCs w:val="20"/>
          <w:lang w:eastAsia="zh-CN"/>
        </w:rPr>
        <w:t xml:space="preserve"> и оплаты</w:t>
      </w:r>
      <w:r w:rsidR="003F1D9D" w:rsidRPr="00F86BA2">
        <w:rPr>
          <w:rFonts w:eastAsiaTheme="minorEastAsia"/>
          <w:sz w:val="20"/>
          <w:szCs w:val="20"/>
          <w:lang w:eastAsia="zh-CN"/>
        </w:rPr>
        <w:t>,</w:t>
      </w:r>
      <w:r w:rsidR="00FC098D" w:rsidRPr="00F86BA2">
        <w:rPr>
          <w:rFonts w:eastAsiaTheme="minorEastAsia"/>
          <w:sz w:val="20"/>
          <w:szCs w:val="20"/>
          <w:lang w:eastAsia="zh-CN"/>
        </w:rPr>
        <w:t xml:space="preserve"> </w:t>
      </w:r>
      <w:r w:rsidR="003F1D9D" w:rsidRPr="00F86BA2">
        <w:rPr>
          <w:rFonts w:eastAsiaTheme="minorEastAsia"/>
          <w:b/>
          <w:sz w:val="20"/>
          <w:szCs w:val="20"/>
          <w:u w:val="single"/>
          <w:lang w:eastAsia="zh-CN"/>
        </w:rPr>
        <w:t xml:space="preserve">а также замечания касательно </w:t>
      </w:r>
      <w:r w:rsidRPr="00F86BA2">
        <w:rPr>
          <w:rFonts w:eastAsiaTheme="minorEastAsia"/>
          <w:b/>
          <w:sz w:val="20"/>
          <w:szCs w:val="20"/>
          <w:u w:val="single"/>
          <w:lang w:eastAsia="zh-CN"/>
        </w:rPr>
        <w:t xml:space="preserve">требований к предмету государственной закупки </w:t>
      </w:r>
      <w:r w:rsidR="003F1D9D" w:rsidRPr="00F86BA2">
        <w:rPr>
          <w:rFonts w:eastAsiaTheme="minorEastAsia"/>
          <w:sz w:val="20"/>
          <w:szCs w:val="20"/>
          <w:lang w:eastAsia="zh-CN"/>
        </w:rPr>
        <w:t xml:space="preserve">(в случае, если </w:t>
      </w:r>
      <w:r w:rsidR="003F1D9D" w:rsidRPr="00E050EA">
        <w:rPr>
          <w:rFonts w:eastAsiaTheme="minorEastAsia"/>
          <w:sz w:val="20"/>
          <w:szCs w:val="20"/>
          <w:lang w:eastAsia="zh-CN"/>
        </w:rPr>
        <w:t>таковые имеются) для дальнейшего</w:t>
      </w:r>
      <w:r w:rsidRPr="00E050EA">
        <w:rPr>
          <w:rFonts w:eastAsiaTheme="minorEastAsia"/>
          <w:sz w:val="20"/>
          <w:szCs w:val="20"/>
          <w:lang w:eastAsia="zh-CN"/>
        </w:rPr>
        <w:t xml:space="preserve"> рассмотрения вопроса их корректировки </w:t>
      </w:r>
      <w:r w:rsidR="00390439" w:rsidRPr="00E050EA">
        <w:rPr>
          <w:rFonts w:eastAsiaTheme="minorEastAsia"/>
          <w:sz w:val="20"/>
          <w:szCs w:val="20"/>
          <w:lang w:eastAsia="zh-CN"/>
        </w:rPr>
        <w:t xml:space="preserve">в срок </w:t>
      </w:r>
      <w:r w:rsidR="00D622EF">
        <w:rPr>
          <w:rFonts w:eastAsiaTheme="minorEastAsia"/>
          <w:sz w:val="20"/>
          <w:szCs w:val="20"/>
          <w:lang w:eastAsia="zh-CN"/>
        </w:rPr>
        <w:t>п</w:t>
      </w:r>
      <w:r w:rsidR="00390439" w:rsidRPr="00E050EA">
        <w:rPr>
          <w:rFonts w:eastAsiaTheme="minorEastAsia"/>
          <w:sz w:val="20"/>
          <w:szCs w:val="20"/>
          <w:lang w:eastAsia="zh-CN"/>
        </w:rPr>
        <w:t xml:space="preserve">о </w:t>
      </w:r>
      <w:r w:rsidR="00F86BA2">
        <w:rPr>
          <w:rFonts w:eastAsiaTheme="minorEastAsia"/>
          <w:b/>
          <w:lang w:eastAsia="zh-CN"/>
        </w:rPr>
        <w:t>17.06</w:t>
      </w:r>
      <w:r w:rsidR="00055359">
        <w:rPr>
          <w:rFonts w:eastAsiaTheme="minorEastAsia"/>
          <w:b/>
          <w:lang w:eastAsia="zh-CN"/>
        </w:rPr>
        <w:t>.</w:t>
      </w:r>
      <w:r w:rsidR="00390439" w:rsidRPr="00055359">
        <w:rPr>
          <w:rFonts w:eastAsiaTheme="minorEastAsia"/>
          <w:b/>
          <w:lang w:eastAsia="zh-CN"/>
        </w:rPr>
        <w:t>202</w:t>
      </w:r>
      <w:r w:rsidR="00054EEE">
        <w:rPr>
          <w:rFonts w:eastAsiaTheme="minorEastAsia"/>
          <w:b/>
          <w:lang w:eastAsia="zh-CN"/>
        </w:rPr>
        <w:t>6</w:t>
      </w:r>
      <w:r w:rsidR="00390439" w:rsidRPr="00E050EA">
        <w:rPr>
          <w:rFonts w:eastAsiaTheme="minorEastAsia"/>
          <w:sz w:val="20"/>
          <w:szCs w:val="20"/>
          <w:lang w:eastAsia="zh-CN"/>
        </w:rPr>
        <w:t xml:space="preserve"> </w:t>
      </w:r>
      <w:r w:rsidR="004F60CB">
        <w:rPr>
          <w:rFonts w:eastAsiaTheme="minorEastAsia"/>
          <w:sz w:val="20"/>
          <w:szCs w:val="20"/>
          <w:lang w:eastAsia="zh-CN"/>
        </w:rPr>
        <w:t xml:space="preserve">включительно </w:t>
      </w:r>
      <w:r w:rsidR="00390439" w:rsidRPr="00E050EA">
        <w:rPr>
          <w:rFonts w:eastAsiaTheme="minorEastAsia"/>
          <w:sz w:val="20"/>
          <w:szCs w:val="20"/>
          <w:lang w:eastAsia="zh-CN"/>
        </w:rPr>
        <w:t>на электронную почту</w:t>
      </w:r>
      <w:r w:rsidR="00D622EF" w:rsidRPr="00D622EF">
        <w:t xml:space="preserve"> </w:t>
      </w:r>
      <w:r w:rsidR="00D622EF" w:rsidRPr="00D622EF">
        <w:rPr>
          <w:rFonts w:eastAsiaTheme="minorEastAsia"/>
          <w:b/>
          <w:sz w:val="20"/>
          <w:szCs w:val="20"/>
          <w:lang w:eastAsia="zh-CN"/>
        </w:rPr>
        <w:t>a.pilatovich@omr.by</w:t>
      </w:r>
      <w:r w:rsidR="00390439" w:rsidRPr="00E050EA">
        <w:rPr>
          <w:rFonts w:eastAsiaTheme="minorEastAsia"/>
          <w:sz w:val="20"/>
          <w:szCs w:val="20"/>
          <w:lang w:eastAsia="zh-CN"/>
        </w:rPr>
        <w:t>.</w:t>
      </w:r>
    </w:p>
    <w:p w14:paraId="1FB6B19B" w14:textId="77777777" w:rsidR="004740AF" w:rsidRPr="00E050EA" w:rsidRDefault="00390439" w:rsidP="003F1D9D">
      <w:pPr>
        <w:autoSpaceDE w:val="0"/>
        <w:autoSpaceDN w:val="0"/>
        <w:adjustRightInd w:val="0"/>
        <w:ind w:left="-426" w:firstLine="426"/>
        <w:jc w:val="both"/>
        <w:rPr>
          <w:rFonts w:eastAsiaTheme="minorEastAsia"/>
          <w:sz w:val="20"/>
          <w:szCs w:val="20"/>
          <w:lang w:eastAsia="zh-CN"/>
        </w:rPr>
      </w:pPr>
      <w:r w:rsidRPr="00E050EA">
        <w:rPr>
          <w:rFonts w:eastAsiaTheme="minorEastAsia"/>
          <w:sz w:val="20"/>
          <w:szCs w:val="20"/>
          <w:lang w:eastAsia="zh-CN"/>
        </w:rPr>
        <w:t xml:space="preserve">Информация должна содержать: </w:t>
      </w:r>
    </w:p>
    <w:p w14:paraId="6F3492BA" w14:textId="77777777" w:rsidR="004740AF" w:rsidRPr="00E050EA" w:rsidRDefault="004740AF" w:rsidP="003F1D9D">
      <w:pPr>
        <w:autoSpaceDE w:val="0"/>
        <w:autoSpaceDN w:val="0"/>
        <w:adjustRightInd w:val="0"/>
        <w:ind w:left="-426" w:firstLine="426"/>
        <w:jc w:val="both"/>
        <w:rPr>
          <w:rFonts w:eastAsiaTheme="minorEastAsia"/>
          <w:sz w:val="20"/>
          <w:szCs w:val="20"/>
          <w:lang w:eastAsia="zh-CN"/>
        </w:rPr>
      </w:pPr>
      <w:r w:rsidRPr="00E050EA">
        <w:rPr>
          <w:rFonts w:eastAsiaTheme="minorEastAsia"/>
          <w:sz w:val="20"/>
          <w:szCs w:val="20"/>
          <w:lang w:eastAsia="zh-CN"/>
        </w:rPr>
        <w:t>-</w:t>
      </w:r>
      <w:r w:rsidR="00390439" w:rsidRPr="00E050EA">
        <w:rPr>
          <w:rFonts w:eastAsiaTheme="minorEastAsia"/>
          <w:sz w:val="20"/>
          <w:szCs w:val="20"/>
          <w:lang w:eastAsia="zh-CN"/>
        </w:rPr>
        <w:t>наименование потенциального поставщика</w:t>
      </w:r>
      <w:r w:rsidRPr="00E050EA">
        <w:rPr>
          <w:rFonts w:eastAsiaTheme="minorEastAsia"/>
          <w:sz w:val="20"/>
          <w:szCs w:val="20"/>
          <w:lang w:eastAsia="zh-CN"/>
        </w:rPr>
        <w:t>;</w:t>
      </w:r>
    </w:p>
    <w:p w14:paraId="4EEEFD59" w14:textId="606B24BA" w:rsidR="004740AF" w:rsidRDefault="004740AF" w:rsidP="003F1D9D">
      <w:pPr>
        <w:autoSpaceDE w:val="0"/>
        <w:autoSpaceDN w:val="0"/>
        <w:adjustRightInd w:val="0"/>
        <w:ind w:left="-426" w:firstLine="426"/>
        <w:jc w:val="both"/>
        <w:rPr>
          <w:rFonts w:eastAsiaTheme="minorEastAsia"/>
          <w:sz w:val="20"/>
          <w:szCs w:val="20"/>
          <w:lang w:eastAsia="zh-CN"/>
        </w:rPr>
      </w:pPr>
      <w:r w:rsidRPr="00E050EA">
        <w:rPr>
          <w:rFonts w:eastAsiaTheme="minorEastAsia"/>
          <w:sz w:val="20"/>
          <w:szCs w:val="20"/>
          <w:lang w:eastAsia="zh-CN"/>
        </w:rPr>
        <w:t>- наименование производителя;</w:t>
      </w:r>
    </w:p>
    <w:p w14:paraId="096CE9D0" w14:textId="214D0380" w:rsidR="00056F20" w:rsidRPr="00E050EA" w:rsidRDefault="00056F20" w:rsidP="003F1D9D">
      <w:pPr>
        <w:autoSpaceDE w:val="0"/>
        <w:autoSpaceDN w:val="0"/>
        <w:adjustRightInd w:val="0"/>
        <w:ind w:left="-426" w:firstLine="426"/>
        <w:jc w:val="both"/>
        <w:rPr>
          <w:rFonts w:eastAsiaTheme="minorEastAsia"/>
          <w:sz w:val="20"/>
          <w:szCs w:val="20"/>
          <w:lang w:eastAsia="zh-CN"/>
        </w:rPr>
      </w:pPr>
      <w:r>
        <w:rPr>
          <w:rFonts w:eastAsiaTheme="minorEastAsia"/>
          <w:sz w:val="20"/>
          <w:szCs w:val="20"/>
          <w:lang w:eastAsia="zh-CN"/>
        </w:rPr>
        <w:t xml:space="preserve">- </w:t>
      </w:r>
      <w:r w:rsidRPr="00865B29">
        <w:rPr>
          <w:rFonts w:eastAsiaTheme="minorEastAsia"/>
          <w:sz w:val="20"/>
          <w:szCs w:val="20"/>
          <w:lang w:eastAsia="zh-CN"/>
        </w:rPr>
        <w:t>срок действия РУ МЗ РБ</w:t>
      </w:r>
    </w:p>
    <w:p w14:paraId="51C9C164" w14:textId="780F8EE6" w:rsidR="00E050EA" w:rsidRDefault="00E050EA" w:rsidP="003F1D9D">
      <w:pPr>
        <w:autoSpaceDE w:val="0"/>
        <w:autoSpaceDN w:val="0"/>
        <w:adjustRightInd w:val="0"/>
        <w:ind w:left="-426" w:firstLine="426"/>
        <w:jc w:val="both"/>
        <w:rPr>
          <w:rFonts w:eastAsiaTheme="minorEastAsia"/>
          <w:sz w:val="20"/>
          <w:szCs w:val="20"/>
          <w:lang w:eastAsia="zh-CN"/>
        </w:rPr>
      </w:pPr>
      <w:r w:rsidRPr="00E050EA">
        <w:rPr>
          <w:rFonts w:eastAsiaTheme="minorEastAsia"/>
          <w:sz w:val="20"/>
          <w:szCs w:val="20"/>
          <w:lang w:eastAsia="zh-CN"/>
        </w:rPr>
        <w:t>- условия поставки и оплаты;</w:t>
      </w:r>
    </w:p>
    <w:p w14:paraId="07EA012C" w14:textId="15DFFBBD" w:rsidR="00056F20" w:rsidRPr="00E050EA" w:rsidRDefault="00056F20" w:rsidP="003F1D9D">
      <w:pPr>
        <w:autoSpaceDE w:val="0"/>
        <w:autoSpaceDN w:val="0"/>
        <w:adjustRightInd w:val="0"/>
        <w:ind w:left="-426" w:firstLine="426"/>
        <w:jc w:val="both"/>
        <w:rPr>
          <w:rFonts w:eastAsiaTheme="minorEastAsia"/>
          <w:sz w:val="20"/>
          <w:szCs w:val="20"/>
          <w:lang w:eastAsia="zh-CN"/>
        </w:rPr>
      </w:pPr>
      <w:r>
        <w:rPr>
          <w:rFonts w:eastAsiaTheme="minorEastAsia"/>
          <w:sz w:val="20"/>
          <w:szCs w:val="20"/>
          <w:lang w:eastAsia="zh-CN"/>
        </w:rPr>
        <w:t>- сроки поставки;</w:t>
      </w:r>
    </w:p>
    <w:p w14:paraId="644DB006" w14:textId="4965654A" w:rsidR="004740AF" w:rsidRPr="00E050EA" w:rsidRDefault="004740AF" w:rsidP="003F1D9D">
      <w:pPr>
        <w:autoSpaceDE w:val="0"/>
        <w:autoSpaceDN w:val="0"/>
        <w:adjustRightInd w:val="0"/>
        <w:ind w:left="-426" w:firstLine="426"/>
        <w:jc w:val="both"/>
        <w:rPr>
          <w:rFonts w:eastAsiaTheme="minorEastAsia"/>
          <w:sz w:val="20"/>
          <w:szCs w:val="20"/>
          <w:lang w:eastAsia="zh-CN"/>
        </w:rPr>
      </w:pPr>
      <w:r w:rsidRPr="00E050EA">
        <w:rPr>
          <w:rFonts w:eastAsiaTheme="minorEastAsia"/>
          <w:sz w:val="20"/>
          <w:szCs w:val="20"/>
          <w:lang w:eastAsia="zh-CN"/>
        </w:rPr>
        <w:t xml:space="preserve">- </w:t>
      </w:r>
      <w:r w:rsidR="00390439" w:rsidRPr="00E050EA">
        <w:rPr>
          <w:rFonts w:eastAsiaTheme="minorEastAsia"/>
          <w:sz w:val="20"/>
          <w:szCs w:val="20"/>
          <w:lang w:eastAsia="zh-CN"/>
        </w:rPr>
        <w:t xml:space="preserve">цену (тариф) за единицу с учетом доставки, налогов, сборов и других обязательных платежей; общую стоимость по предмету; </w:t>
      </w:r>
    </w:p>
    <w:p w14:paraId="3E0312B6" w14:textId="77777777" w:rsidR="005A1CEA" w:rsidRDefault="004740AF" w:rsidP="003F1D9D">
      <w:pPr>
        <w:autoSpaceDE w:val="0"/>
        <w:autoSpaceDN w:val="0"/>
        <w:adjustRightInd w:val="0"/>
        <w:ind w:left="-426" w:firstLine="426"/>
        <w:jc w:val="both"/>
        <w:rPr>
          <w:rFonts w:eastAsiaTheme="minorEastAsia"/>
          <w:sz w:val="20"/>
          <w:szCs w:val="20"/>
          <w:highlight w:val="yellow"/>
          <w:lang w:eastAsia="zh-CN"/>
        </w:rPr>
      </w:pPr>
      <w:r w:rsidRPr="00E050EA">
        <w:rPr>
          <w:rFonts w:eastAsiaTheme="minorEastAsia"/>
          <w:sz w:val="20"/>
          <w:szCs w:val="20"/>
          <w:highlight w:val="yellow"/>
          <w:lang w:eastAsia="zh-CN"/>
        </w:rPr>
        <w:t>-</w:t>
      </w:r>
      <w:r w:rsidR="00E050EA" w:rsidRPr="00E050EA">
        <w:rPr>
          <w:rFonts w:eastAsiaTheme="minorEastAsia"/>
          <w:sz w:val="20"/>
          <w:szCs w:val="20"/>
          <w:highlight w:val="yellow"/>
          <w:lang w:eastAsia="zh-CN"/>
        </w:rPr>
        <w:t xml:space="preserve"> </w:t>
      </w:r>
      <w:r w:rsidR="00390439" w:rsidRPr="00E050EA">
        <w:rPr>
          <w:rFonts w:eastAsiaTheme="minorEastAsia"/>
          <w:sz w:val="20"/>
          <w:szCs w:val="20"/>
          <w:highlight w:val="yellow"/>
          <w:lang w:eastAsia="zh-CN"/>
        </w:rPr>
        <w:t>порядок формирования цены (тарифа) с учетом требований законодательства о ценообразовании</w:t>
      </w:r>
      <w:r w:rsidR="00E050EA" w:rsidRPr="00E050EA">
        <w:rPr>
          <w:rFonts w:eastAsiaTheme="minorEastAsia"/>
          <w:sz w:val="20"/>
          <w:szCs w:val="20"/>
          <w:highlight w:val="yellow"/>
          <w:lang w:eastAsia="zh-CN"/>
        </w:rPr>
        <w:t xml:space="preserve"> </w:t>
      </w:r>
    </w:p>
    <w:p w14:paraId="1DC0F5C4" w14:textId="29277579" w:rsidR="00390439" w:rsidRPr="00E050EA" w:rsidRDefault="00E050EA" w:rsidP="003F1D9D">
      <w:pPr>
        <w:autoSpaceDE w:val="0"/>
        <w:autoSpaceDN w:val="0"/>
        <w:adjustRightInd w:val="0"/>
        <w:ind w:left="-426" w:firstLine="426"/>
        <w:jc w:val="both"/>
        <w:rPr>
          <w:rFonts w:eastAsiaTheme="minorEastAsia"/>
          <w:sz w:val="20"/>
          <w:szCs w:val="20"/>
          <w:lang w:eastAsia="zh-CN"/>
        </w:rPr>
      </w:pPr>
      <w:r w:rsidRPr="00E050EA">
        <w:rPr>
          <w:rFonts w:eastAsiaTheme="minorEastAsia"/>
          <w:sz w:val="20"/>
          <w:szCs w:val="20"/>
          <w:highlight w:val="yellow"/>
          <w:lang w:eastAsia="zh-CN"/>
        </w:rPr>
        <w:t>(</w:t>
      </w:r>
      <w:r w:rsidRPr="00E050EA">
        <w:rPr>
          <w:rFonts w:eastAsiaTheme="minorEastAsia"/>
          <w:b/>
          <w:sz w:val="20"/>
          <w:szCs w:val="20"/>
          <w:highlight w:val="yellow"/>
          <w:lang w:eastAsia="zh-CN"/>
        </w:rPr>
        <w:t>пример</w:t>
      </w:r>
      <w:r w:rsidRPr="00E050EA">
        <w:rPr>
          <w:rFonts w:eastAsiaTheme="minorEastAsia"/>
          <w:sz w:val="20"/>
          <w:szCs w:val="20"/>
          <w:highlight w:val="yellow"/>
          <w:lang w:eastAsia="zh-CN"/>
        </w:rPr>
        <w:t xml:space="preserve">: </w:t>
      </w:r>
      <w:r w:rsidRPr="00E050EA">
        <w:rPr>
          <w:rFonts w:eastAsiaTheme="minorEastAsia"/>
          <w:i/>
          <w:sz w:val="20"/>
          <w:szCs w:val="20"/>
          <w:highlight w:val="yellow"/>
          <w:lang w:eastAsia="zh-CN"/>
        </w:rPr>
        <w:t>Цены на товар сформированы в соответствии с требованиями Указа Президента РБ №366 от 11.08.2005 «О формировании цен на лекарственные средства, изделия медицинского назначения и медицинскую технику. Цены на товар, представленны</w:t>
      </w:r>
      <w:r w:rsidR="0017385B">
        <w:rPr>
          <w:rFonts w:eastAsiaTheme="minorEastAsia"/>
          <w:i/>
          <w:sz w:val="20"/>
          <w:szCs w:val="20"/>
          <w:highlight w:val="yellow"/>
          <w:lang w:eastAsia="zh-CN"/>
        </w:rPr>
        <w:t>е</w:t>
      </w:r>
      <w:r w:rsidRPr="00E050EA">
        <w:rPr>
          <w:rFonts w:eastAsiaTheme="minorEastAsia"/>
          <w:i/>
          <w:sz w:val="20"/>
          <w:szCs w:val="20"/>
          <w:highlight w:val="yellow"/>
          <w:lang w:eastAsia="zh-CN"/>
        </w:rPr>
        <w:t xml:space="preserve"> </w:t>
      </w:r>
      <w:proofErr w:type="gramStart"/>
      <w:r w:rsidRPr="00E050EA">
        <w:rPr>
          <w:rFonts w:eastAsiaTheme="minorEastAsia"/>
          <w:i/>
          <w:sz w:val="20"/>
          <w:szCs w:val="20"/>
          <w:highlight w:val="yellow"/>
          <w:lang w:eastAsia="zh-CN"/>
        </w:rPr>
        <w:t>в данном предложении</w:t>
      </w:r>
      <w:proofErr w:type="gramEnd"/>
      <w:r w:rsidRPr="00E050EA">
        <w:rPr>
          <w:rFonts w:eastAsiaTheme="minorEastAsia"/>
          <w:i/>
          <w:sz w:val="20"/>
          <w:szCs w:val="20"/>
          <w:highlight w:val="yellow"/>
          <w:lang w:eastAsia="zh-CN"/>
        </w:rPr>
        <w:t xml:space="preserve"> включа</w:t>
      </w:r>
      <w:r w:rsidR="0017385B">
        <w:rPr>
          <w:rFonts w:eastAsiaTheme="minorEastAsia"/>
          <w:i/>
          <w:sz w:val="20"/>
          <w:szCs w:val="20"/>
          <w:highlight w:val="yellow"/>
          <w:lang w:eastAsia="zh-CN"/>
        </w:rPr>
        <w:t>ют</w:t>
      </w:r>
      <w:r w:rsidRPr="00E050EA">
        <w:rPr>
          <w:rFonts w:eastAsiaTheme="minorEastAsia"/>
          <w:i/>
          <w:sz w:val="20"/>
          <w:szCs w:val="20"/>
          <w:highlight w:val="yellow"/>
          <w:lang w:eastAsia="zh-CN"/>
        </w:rPr>
        <w:t xml:space="preserve"> в себя стоимость товара, сумму выплат за поставку, НДС и другие налоги, сборы (пошлины), иные обязательные платежи»)</w:t>
      </w:r>
      <w:r>
        <w:rPr>
          <w:rFonts w:eastAsiaTheme="minorEastAsia"/>
          <w:i/>
          <w:sz w:val="20"/>
          <w:szCs w:val="20"/>
          <w:highlight w:val="yellow"/>
          <w:lang w:eastAsia="zh-CN"/>
        </w:rPr>
        <w:t xml:space="preserve">- </w:t>
      </w:r>
      <w:r w:rsidRPr="00E050EA">
        <w:rPr>
          <w:rFonts w:eastAsiaTheme="minorEastAsia"/>
          <w:b/>
          <w:i/>
          <w:sz w:val="20"/>
          <w:szCs w:val="20"/>
          <w:highlight w:val="yellow"/>
          <w:lang w:eastAsia="zh-CN"/>
        </w:rPr>
        <w:t>обязательное требование</w:t>
      </w:r>
      <w:r>
        <w:rPr>
          <w:rFonts w:eastAsiaTheme="minorEastAsia"/>
          <w:i/>
          <w:sz w:val="20"/>
          <w:szCs w:val="20"/>
          <w:highlight w:val="yellow"/>
          <w:lang w:eastAsia="zh-CN"/>
        </w:rPr>
        <w:t>!!!</w:t>
      </w:r>
      <w:r w:rsidR="0017385B">
        <w:rPr>
          <w:rFonts w:eastAsiaTheme="minorEastAsia"/>
          <w:i/>
          <w:sz w:val="20"/>
          <w:szCs w:val="20"/>
          <w:highlight w:val="yellow"/>
          <w:lang w:eastAsia="zh-CN"/>
        </w:rPr>
        <w:t xml:space="preserve"> (на работы (услуги) и на иные товары – свой порядок формирования цены)</w:t>
      </w:r>
    </w:p>
    <w:p w14:paraId="79875075" w14:textId="16F1A4DD" w:rsidR="00390439" w:rsidRPr="00E050EA" w:rsidRDefault="00390439" w:rsidP="00390439">
      <w:pPr>
        <w:widowControl w:val="0"/>
        <w:autoSpaceDE w:val="0"/>
        <w:autoSpaceDN w:val="0"/>
        <w:adjustRightInd w:val="0"/>
        <w:ind w:firstLine="538"/>
        <w:jc w:val="both"/>
        <w:rPr>
          <w:b/>
          <w:bCs/>
          <w:color w:val="000000"/>
          <w:sz w:val="20"/>
          <w:szCs w:val="20"/>
        </w:rPr>
      </w:pPr>
    </w:p>
    <w:tbl>
      <w:tblPr>
        <w:tblW w:w="10349" w:type="dxa"/>
        <w:tblInd w:w="-436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120"/>
        <w:gridCol w:w="7229"/>
      </w:tblGrid>
      <w:tr w:rsidR="00390439" w:rsidRPr="00E050EA" w14:paraId="49858B69" w14:textId="77777777" w:rsidTr="00054EEE">
        <w:tc>
          <w:tcPr>
            <w:tcW w:w="3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4A718D84" w14:textId="77777777" w:rsidR="00390439" w:rsidRPr="00054EEE" w:rsidRDefault="00390439" w:rsidP="00D5669E">
            <w:pPr>
              <w:widowControl w:val="0"/>
              <w:autoSpaceDE w:val="0"/>
              <w:autoSpaceDN w:val="0"/>
              <w:adjustRightInd w:val="0"/>
              <w:spacing w:before="200"/>
              <w:rPr>
                <w:color w:val="000000"/>
                <w:sz w:val="20"/>
                <w:szCs w:val="18"/>
              </w:rPr>
            </w:pPr>
            <w:r w:rsidRPr="00054EEE">
              <w:rPr>
                <w:color w:val="000000"/>
                <w:sz w:val="20"/>
                <w:szCs w:val="18"/>
              </w:rPr>
              <w:t>Место поставки товара</w:t>
            </w:r>
          </w:p>
        </w:tc>
        <w:tc>
          <w:tcPr>
            <w:tcW w:w="722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014EDD1E" w14:textId="26B7AA25" w:rsidR="00390439" w:rsidRPr="00054EEE" w:rsidRDefault="00970050" w:rsidP="00EF0C8A">
            <w:pPr>
              <w:widowControl w:val="0"/>
              <w:autoSpaceDE w:val="0"/>
              <w:autoSpaceDN w:val="0"/>
              <w:adjustRightInd w:val="0"/>
              <w:spacing w:before="200"/>
              <w:jc w:val="both"/>
              <w:rPr>
                <w:color w:val="000000"/>
                <w:sz w:val="20"/>
                <w:szCs w:val="18"/>
              </w:rPr>
            </w:pPr>
            <w:r w:rsidRPr="00054EEE">
              <w:rPr>
                <w:color w:val="000000"/>
                <w:sz w:val="20"/>
                <w:szCs w:val="18"/>
              </w:rPr>
              <w:t xml:space="preserve">РНПЦ ОМР им. Александрова, Минский р-н, </w:t>
            </w:r>
            <w:proofErr w:type="spellStart"/>
            <w:r w:rsidRPr="00054EEE">
              <w:rPr>
                <w:color w:val="000000"/>
                <w:sz w:val="20"/>
                <w:szCs w:val="18"/>
              </w:rPr>
              <w:t>аг</w:t>
            </w:r>
            <w:proofErr w:type="spellEnd"/>
            <w:r w:rsidRPr="00054EEE">
              <w:rPr>
                <w:color w:val="000000"/>
                <w:sz w:val="20"/>
                <w:szCs w:val="18"/>
              </w:rPr>
              <w:t>. Лесной</w:t>
            </w:r>
          </w:p>
        </w:tc>
      </w:tr>
      <w:tr w:rsidR="00390439" w:rsidRPr="00E050EA" w14:paraId="01CE7C16" w14:textId="77777777" w:rsidTr="00054EEE">
        <w:tc>
          <w:tcPr>
            <w:tcW w:w="312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234207E0" w14:textId="77777777" w:rsidR="00390439" w:rsidRPr="00054EEE" w:rsidRDefault="00390439" w:rsidP="00D5669E">
            <w:pPr>
              <w:widowControl w:val="0"/>
              <w:autoSpaceDE w:val="0"/>
              <w:autoSpaceDN w:val="0"/>
              <w:adjustRightInd w:val="0"/>
              <w:spacing w:before="200"/>
              <w:rPr>
                <w:color w:val="000000"/>
                <w:sz w:val="20"/>
                <w:szCs w:val="18"/>
              </w:rPr>
            </w:pPr>
            <w:r w:rsidRPr="00054EEE">
              <w:rPr>
                <w:color w:val="000000"/>
                <w:sz w:val="20"/>
                <w:szCs w:val="18"/>
              </w:rPr>
              <w:t>Порядок поставки товара</w:t>
            </w:r>
          </w:p>
        </w:tc>
        <w:tc>
          <w:tcPr>
            <w:tcW w:w="722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3734DB51" w14:textId="3A9272A6" w:rsidR="00390439" w:rsidRPr="00054EEE" w:rsidRDefault="00390439" w:rsidP="0075459F">
            <w:pPr>
              <w:widowControl w:val="0"/>
              <w:autoSpaceDE w:val="0"/>
              <w:autoSpaceDN w:val="0"/>
              <w:adjustRightInd w:val="0"/>
              <w:spacing w:before="200"/>
              <w:rPr>
                <w:color w:val="000000"/>
                <w:sz w:val="20"/>
                <w:szCs w:val="18"/>
              </w:rPr>
            </w:pPr>
            <w:r w:rsidRPr="00054EEE">
              <w:rPr>
                <w:color w:val="000000"/>
                <w:sz w:val="20"/>
                <w:szCs w:val="18"/>
              </w:rPr>
              <w:t>Доставка осуществляется</w:t>
            </w:r>
            <w:r w:rsidR="0075459F" w:rsidRPr="00054EEE">
              <w:rPr>
                <w:color w:val="000000"/>
                <w:sz w:val="20"/>
                <w:szCs w:val="18"/>
              </w:rPr>
              <w:t xml:space="preserve"> транспортом Поставщика и за его счет</w:t>
            </w:r>
            <w:r w:rsidRPr="00054EEE">
              <w:rPr>
                <w:color w:val="000000"/>
                <w:sz w:val="20"/>
                <w:szCs w:val="18"/>
              </w:rPr>
              <w:t xml:space="preserve">. </w:t>
            </w:r>
          </w:p>
        </w:tc>
      </w:tr>
      <w:tr w:rsidR="00390439" w:rsidRPr="00E050EA" w14:paraId="40738422" w14:textId="77777777" w:rsidTr="00054EEE">
        <w:trPr>
          <w:trHeight w:val="375"/>
        </w:trPr>
        <w:tc>
          <w:tcPr>
            <w:tcW w:w="312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697AFA4F" w14:textId="77777777" w:rsidR="00390439" w:rsidRPr="00054EEE" w:rsidRDefault="00390439" w:rsidP="00D5669E">
            <w:pPr>
              <w:widowControl w:val="0"/>
              <w:autoSpaceDE w:val="0"/>
              <w:autoSpaceDN w:val="0"/>
              <w:adjustRightInd w:val="0"/>
              <w:spacing w:before="200"/>
              <w:rPr>
                <w:color w:val="000000"/>
                <w:sz w:val="20"/>
                <w:szCs w:val="18"/>
              </w:rPr>
            </w:pPr>
            <w:r w:rsidRPr="00054EEE">
              <w:rPr>
                <w:color w:val="000000"/>
                <w:sz w:val="20"/>
                <w:szCs w:val="18"/>
              </w:rPr>
              <w:t>Предполагаемые сроки поставки</w:t>
            </w:r>
          </w:p>
        </w:tc>
        <w:tc>
          <w:tcPr>
            <w:tcW w:w="722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2DE189E3" w14:textId="2F5BF770" w:rsidR="00390439" w:rsidRPr="00054EEE" w:rsidRDefault="003F2F03" w:rsidP="00F86BA2">
            <w:pPr>
              <w:widowControl w:val="0"/>
              <w:autoSpaceDE w:val="0"/>
              <w:autoSpaceDN w:val="0"/>
              <w:adjustRightInd w:val="0"/>
              <w:spacing w:before="200"/>
              <w:rPr>
                <w:b/>
                <w:color w:val="000000"/>
                <w:sz w:val="18"/>
                <w:szCs w:val="18"/>
                <w:highlight w:val="green"/>
              </w:rPr>
            </w:pPr>
            <w:r w:rsidRPr="003F2F03">
              <w:rPr>
                <w:b/>
                <w:color w:val="000000"/>
                <w:szCs w:val="18"/>
              </w:rPr>
              <w:t xml:space="preserve"> </w:t>
            </w:r>
            <w:r w:rsidR="00A916A1">
              <w:rPr>
                <w:b/>
                <w:color w:val="000000"/>
                <w:szCs w:val="18"/>
              </w:rPr>
              <w:t>(указать сроки поставки)</w:t>
            </w:r>
            <w:r w:rsidR="00F86BA2">
              <w:rPr>
                <w:b/>
                <w:color w:val="000000"/>
                <w:szCs w:val="18"/>
              </w:rPr>
              <w:t xml:space="preserve"> </w:t>
            </w:r>
            <w:r w:rsidR="00A00E5B" w:rsidRPr="00054EEE">
              <w:rPr>
                <w:b/>
                <w:color w:val="000000"/>
                <w:szCs w:val="18"/>
              </w:rPr>
              <w:t xml:space="preserve">с момента заключения договора </w:t>
            </w:r>
          </w:p>
        </w:tc>
      </w:tr>
      <w:tr w:rsidR="00390439" w:rsidRPr="00E050EA" w14:paraId="554C07C6" w14:textId="77777777" w:rsidTr="00054EEE">
        <w:tc>
          <w:tcPr>
            <w:tcW w:w="312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2AA0EECF" w14:textId="77777777" w:rsidR="00390439" w:rsidRPr="00054EEE" w:rsidRDefault="00390439" w:rsidP="00D5669E">
            <w:pPr>
              <w:widowControl w:val="0"/>
              <w:autoSpaceDE w:val="0"/>
              <w:autoSpaceDN w:val="0"/>
              <w:adjustRightInd w:val="0"/>
              <w:spacing w:before="200"/>
              <w:rPr>
                <w:color w:val="000000"/>
                <w:sz w:val="20"/>
                <w:szCs w:val="18"/>
              </w:rPr>
            </w:pPr>
            <w:r w:rsidRPr="00054EEE">
              <w:rPr>
                <w:color w:val="000000"/>
                <w:sz w:val="20"/>
                <w:szCs w:val="18"/>
              </w:rPr>
              <w:t>Источник финансирования</w:t>
            </w:r>
          </w:p>
        </w:tc>
        <w:tc>
          <w:tcPr>
            <w:tcW w:w="722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7AF64899" w14:textId="77777777" w:rsidR="00390439" w:rsidRPr="00054EEE" w:rsidRDefault="00390439" w:rsidP="00D5669E">
            <w:pPr>
              <w:widowControl w:val="0"/>
              <w:autoSpaceDE w:val="0"/>
              <w:autoSpaceDN w:val="0"/>
              <w:adjustRightInd w:val="0"/>
              <w:spacing w:before="200"/>
              <w:rPr>
                <w:color w:val="000000"/>
                <w:sz w:val="20"/>
                <w:szCs w:val="18"/>
              </w:rPr>
            </w:pPr>
            <w:r w:rsidRPr="00054EEE">
              <w:rPr>
                <w:color w:val="000000"/>
                <w:sz w:val="20"/>
                <w:szCs w:val="18"/>
              </w:rPr>
              <w:t>Республиканский бюджет</w:t>
            </w:r>
          </w:p>
        </w:tc>
      </w:tr>
      <w:tr w:rsidR="00390439" w:rsidRPr="00E050EA" w14:paraId="699B1A9B" w14:textId="77777777" w:rsidTr="00054EEE">
        <w:tc>
          <w:tcPr>
            <w:tcW w:w="312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60D309E0" w14:textId="77777777" w:rsidR="00390439" w:rsidRPr="00054EEE" w:rsidRDefault="00390439" w:rsidP="00D5669E">
            <w:pPr>
              <w:widowControl w:val="0"/>
              <w:autoSpaceDE w:val="0"/>
              <w:autoSpaceDN w:val="0"/>
              <w:adjustRightInd w:val="0"/>
              <w:spacing w:before="200"/>
              <w:rPr>
                <w:color w:val="000000"/>
                <w:sz w:val="20"/>
                <w:szCs w:val="18"/>
              </w:rPr>
            </w:pPr>
            <w:r w:rsidRPr="00054EEE">
              <w:rPr>
                <w:color w:val="000000"/>
                <w:sz w:val="20"/>
                <w:szCs w:val="18"/>
              </w:rPr>
              <w:t>Порядок оплаты</w:t>
            </w:r>
          </w:p>
        </w:tc>
        <w:tc>
          <w:tcPr>
            <w:tcW w:w="722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1B2EB324" w14:textId="645D8C6A" w:rsidR="00390439" w:rsidRPr="00054EEE" w:rsidRDefault="00390439" w:rsidP="00054EEE">
            <w:pPr>
              <w:widowControl w:val="0"/>
              <w:autoSpaceDE w:val="0"/>
              <w:autoSpaceDN w:val="0"/>
              <w:adjustRightInd w:val="0"/>
              <w:rPr>
                <w:color w:val="000000"/>
                <w:sz w:val="20"/>
                <w:szCs w:val="18"/>
              </w:rPr>
            </w:pPr>
            <w:r w:rsidRPr="00054EEE">
              <w:rPr>
                <w:color w:val="000000"/>
                <w:sz w:val="20"/>
                <w:szCs w:val="18"/>
              </w:rPr>
              <w:t>Документы передаются на оплату в органы государственного казначейства в течение 5 банковских дней с момента поставки товара</w:t>
            </w:r>
          </w:p>
        </w:tc>
      </w:tr>
    </w:tbl>
    <w:p w14:paraId="07791043" w14:textId="433848B9" w:rsidR="00390439" w:rsidRPr="00E050EA" w:rsidRDefault="0075459F" w:rsidP="00EF0C8A">
      <w:pPr>
        <w:widowControl w:val="0"/>
        <w:autoSpaceDE w:val="0"/>
        <w:autoSpaceDN w:val="0"/>
        <w:adjustRightInd w:val="0"/>
        <w:ind w:left="-426"/>
        <w:jc w:val="both"/>
        <w:rPr>
          <w:b/>
          <w:bCs/>
          <w:color w:val="000000"/>
          <w:sz w:val="20"/>
          <w:szCs w:val="20"/>
        </w:rPr>
      </w:pPr>
      <w:r w:rsidRPr="00E050EA">
        <w:rPr>
          <w:b/>
          <w:bCs/>
          <w:color w:val="000000"/>
          <w:sz w:val="20"/>
          <w:szCs w:val="20"/>
        </w:rPr>
        <w:t xml:space="preserve">Одновременно информируем, что необеспечение предоставления информации в соответствии с направленным запросом в срок, установленный им, рассматривается как отказ принять участие в изучении </w:t>
      </w:r>
      <w:r w:rsidRPr="00E050EA">
        <w:rPr>
          <w:rFonts w:eastAsiaTheme="minorEastAsia"/>
          <w:b/>
          <w:sz w:val="20"/>
          <w:szCs w:val="20"/>
          <w:lang w:eastAsia="zh-CN"/>
        </w:rPr>
        <w:t>конъюнктуры рынка.</w:t>
      </w:r>
    </w:p>
    <w:p w14:paraId="6DE1840E" w14:textId="77777777" w:rsidR="003B054B" w:rsidRPr="00E050EA" w:rsidRDefault="0075459F" w:rsidP="003B054B">
      <w:pPr>
        <w:rPr>
          <w:sz w:val="20"/>
          <w:szCs w:val="20"/>
        </w:rPr>
      </w:pPr>
      <w:r w:rsidRPr="00E050EA">
        <w:rPr>
          <w:rStyle w:val="word-wrapper"/>
          <w:rFonts w:eastAsiaTheme="majorEastAsia"/>
          <w:color w:val="242424"/>
          <w:sz w:val="20"/>
          <w:szCs w:val="20"/>
          <w:shd w:val="clear" w:color="auto" w:fill="FFFFFF"/>
        </w:rPr>
        <w:t>Настоящий запрос не влечет за собой возникновение каких-либо обязательств между заказчиком и потенциальным поставщиком (подрядчиком, исполнителем)</w:t>
      </w:r>
      <w:r w:rsidR="003B054B" w:rsidRPr="00E050EA">
        <w:rPr>
          <w:rStyle w:val="word-wrapper"/>
          <w:rFonts w:eastAsiaTheme="majorEastAsia"/>
          <w:color w:val="242424"/>
          <w:sz w:val="20"/>
          <w:szCs w:val="20"/>
          <w:shd w:val="clear" w:color="auto" w:fill="FFFFFF"/>
        </w:rPr>
        <w:t xml:space="preserve">, </w:t>
      </w:r>
      <w:r w:rsidR="003B054B" w:rsidRPr="00E050EA">
        <w:rPr>
          <w:color w:val="242424"/>
          <w:sz w:val="20"/>
          <w:szCs w:val="20"/>
          <w:bdr w:val="none" w:sz="0" w:space="0" w:color="auto" w:frame="1"/>
        </w:rPr>
        <w:t>информация будет использована для определения предельной стоимости предмета государственной закупки и проведение процедуры сбора информации</w:t>
      </w:r>
    </w:p>
    <w:p w14:paraId="43158DE2" w14:textId="3AA70B3E" w:rsidR="0075459F" w:rsidRPr="00E050EA" w:rsidRDefault="00EF0C8A" w:rsidP="00870E93">
      <w:pPr>
        <w:pStyle w:val="il-text-alignjustify"/>
        <w:shd w:val="clear" w:color="auto" w:fill="FFFFFF"/>
        <w:spacing w:before="0" w:beforeAutospacing="0" w:after="0" w:afterAutospacing="0"/>
        <w:jc w:val="both"/>
        <w:rPr>
          <w:color w:val="242424"/>
          <w:sz w:val="20"/>
          <w:szCs w:val="20"/>
        </w:rPr>
      </w:pPr>
      <w:r w:rsidRPr="00E050EA">
        <w:rPr>
          <w:rStyle w:val="word-wrapper"/>
          <w:rFonts w:eastAsia="Calibri"/>
          <w:i/>
          <w:iCs/>
          <w:color w:val="242424"/>
          <w:sz w:val="20"/>
          <w:szCs w:val="20"/>
        </w:rPr>
        <w:t>* Примечание: п</w:t>
      </w:r>
      <w:r w:rsidR="0075459F" w:rsidRPr="00E050EA">
        <w:rPr>
          <w:rStyle w:val="word-wrapper"/>
          <w:rFonts w:eastAsia="Calibri"/>
          <w:i/>
          <w:iCs/>
          <w:color w:val="242424"/>
          <w:sz w:val="20"/>
          <w:szCs w:val="20"/>
        </w:rPr>
        <w:t>ри определении предельной стоимости предмета не учитывается информация о ценах (тарифах) (ч. 2 п. 7</w:t>
      </w:r>
      <w:r w:rsidR="0075459F" w:rsidRPr="00E050EA">
        <w:rPr>
          <w:rStyle w:val="fake-non-breaking-space"/>
          <w:i/>
          <w:iCs/>
          <w:color w:val="242424"/>
          <w:sz w:val="20"/>
          <w:szCs w:val="20"/>
        </w:rPr>
        <w:t> </w:t>
      </w:r>
      <w:r w:rsidR="0075459F" w:rsidRPr="00E050EA">
        <w:rPr>
          <w:rStyle w:val="word-wrapper"/>
          <w:rFonts w:eastAsia="Calibri"/>
          <w:i/>
          <w:iCs/>
          <w:color w:val="242424"/>
          <w:sz w:val="20"/>
          <w:szCs w:val="20"/>
        </w:rPr>
        <w:t>Положения N</w:t>
      </w:r>
      <w:r w:rsidR="0075459F" w:rsidRPr="00E050EA">
        <w:rPr>
          <w:rStyle w:val="fake-non-breaking-space"/>
          <w:i/>
          <w:iCs/>
          <w:color w:val="242424"/>
          <w:sz w:val="20"/>
          <w:szCs w:val="20"/>
        </w:rPr>
        <w:t> </w:t>
      </w:r>
      <w:r w:rsidR="0075459F" w:rsidRPr="00E050EA">
        <w:rPr>
          <w:rStyle w:val="word-wrapper"/>
          <w:rFonts w:eastAsia="Calibri"/>
          <w:i/>
          <w:iCs/>
          <w:color w:val="242424"/>
          <w:sz w:val="20"/>
          <w:szCs w:val="20"/>
        </w:rPr>
        <w:t>34):</w:t>
      </w:r>
    </w:p>
    <w:p w14:paraId="2CF0F4D7" w14:textId="77777777" w:rsidR="0075459F" w:rsidRPr="00E050EA" w:rsidRDefault="0075459F" w:rsidP="00870E93">
      <w:pPr>
        <w:pStyle w:val="il-text-alignjustify"/>
        <w:shd w:val="clear" w:color="auto" w:fill="FFFFFF"/>
        <w:spacing w:before="0" w:beforeAutospacing="0" w:after="0" w:afterAutospacing="0"/>
        <w:jc w:val="both"/>
        <w:rPr>
          <w:color w:val="242424"/>
          <w:sz w:val="20"/>
          <w:szCs w:val="20"/>
        </w:rPr>
      </w:pPr>
      <w:r w:rsidRPr="00E050EA">
        <w:rPr>
          <w:rStyle w:val="word-wrapper"/>
          <w:rFonts w:eastAsia="Calibri"/>
          <w:i/>
          <w:iCs/>
          <w:color w:val="242424"/>
          <w:sz w:val="20"/>
          <w:szCs w:val="20"/>
        </w:rPr>
        <w:t>- лиц, включенных в список поставщиков (подрядчиков, исполнителей), временно не допускаемых к участию в госзакупках;</w:t>
      </w:r>
    </w:p>
    <w:p w14:paraId="32ED9880" w14:textId="77777777" w:rsidR="0075459F" w:rsidRPr="00E050EA" w:rsidRDefault="0075459F" w:rsidP="00870E93">
      <w:pPr>
        <w:pStyle w:val="il-text-alignjustify"/>
        <w:shd w:val="clear" w:color="auto" w:fill="FFFFFF"/>
        <w:spacing w:before="0" w:beforeAutospacing="0" w:after="0" w:afterAutospacing="0"/>
        <w:jc w:val="both"/>
        <w:rPr>
          <w:color w:val="242424"/>
          <w:sz w:val="20"/>
          <w:szCs w:val="20"/>
        </w:rPr>
      </w:pPr>
      <w:r w:rsidRPr="00E050EA">
        <w:rPr>
          <w:rStyle w:val="word-wrapper"/>
          <w:rFonts w:eastAsia="Calibri"/>
          <w:i/>
          <w:iCs/>
          <w:color w:val="242424"/>
          <w:sz w:val="20"/>
          <w:szCs w:val="20"/>
        </w:rPr>
        <w:t>- поступившая от лиц, не указавших свое наименование либо фамилию, собственное имя, отчество (при наличии)</w:t>
      </w:r>
      <w:r w:rsidRPr="00E050EA">
        <w:rPr>
          <w:rStyle w:val="fake-non-breaking-space"/>
          <w:i/>
          <w:iCs/>
          <w:color w:val="242424"/>
          <w:sz w:val="20"/>
          <w:szCs w:val="20"/>
        </w:rPr>
        <w:t> </w:t>
      </w:r>
      <w:r w:rsidRPr="00E050EA">
        <w:rPr>
          <w:rStyle w:val="word-wrapper"/>
          <w:rFonts w:eastAsia="Calibri"/>
          <w:i/>
          <w:iCs/>
          <w:color w:val="242424"/>
          <w:sz w:val="20"/>
          <w:szCs w:val="20"/>
        </w:rPr>
        <w:t>в случае представления информации от ИП или физлица;</w:t>
      </w:r>
    </w:p>
    <w:p w14:paraId="60002969" w14:textId="77777777" w:rsidR="0075459F" w:rsidRPr="00E050EA" w:rsidRDefault="0075459F" w:rsidP="00870E93">
      <w:pPr>
        <w:pStyle w:val="il-text-alignjustify"/>
        <w:shd w:val="clear" w:color="auto" w:fill="FFFFFF"/>
        <w:spacing w:before="0" w:beforeAutospacing="0" w:after="0" w:afterAutospacing="0"/>
        <w:jc w:val="both"/>
        <w:rPr>
          <w:color w:val="242424"/>
          <w:sz w:val="20"/>
          <w:szCs w:val="20"/>
        </w:rPr>
      </w:pPr>
      <w:r w:rsidRPr="00E050EA">
        <w:rPr>
          <w:rStyle w:val="word-wrapper"/>
          <w:rFonts w:eastAsia="Calibri"/>
          <w:i/>
          <w:iCs/>
          <w:color w:val="242424"/>
          <w:sz w:val="20"/>
          <w:szCs w:val="20"/>
        </w:rPr>
        <w:t>- которая не содержит запрашиваемые заказчиком сведения в части примененного порядка формирования цены потенциальным поставщиком (подрядчиком, исполнителем).</w:t>
      </w:r>
    </w:p>
    <w:p w14:paraId="5875EA31" w14:textId="44E954F1" w:rsidR="00305CA0" w:rsidRPr="00E050EA" w:rsidRDefault="00305CA0" w:rsidP="00305CA0">
      <w:pPr>
        <w:autoSpaceDE w:val="0"/>
        <w:autoSpaceDN w:val="0"/>
        <w:adjustRightInd w:val="0"/>
        <w:spacing w:after="120"/>
        <w:ind w:firstLine="709"/>
        <w:rPr>
          <w:b/>
          <w:sz w:val="20"/>
          <w:szCs w:val="20"/>
        </w:rPr>
      </w:pPr>
    </w:p>
    <w:p w14:paraId="6BF00F07" w14:textId="77777777" w:rsidR="0095485B" w:rsidRDefault="0095485B" w:rsidP="00D5669E">
      <w:pPr>
        <w:autoSpaceDE w:val="0"/>
        <w:autoSpaceDN w:val="0"/>
        <w:adjustRightInd w:val="0"/>
        <w:spacing w:after="120"/>
        <w:ind w:left="-426"/>
        <w:rPr>
          <w:sz w:val="20"/>
          <w:szCs w:val="20"/>
        </w:rPr>
      </w:pPr>
    </w:p>
    <w:p w14:paraId="2BD4EB2C" w14:textId="77777777" w:rsidR="0095485B" w:rsidRDefault="0095485B" w:rsidP="00D5669E">
      <w:pPr>
        <w:autoSpaceDE w:val="0"/>
        <w:autoSpaceDN w:val="0"/>
        <w:adjustRightInd w:val="0"/>
        <w:spacing w:after="120"/>
        <w:ind w:left="-426"/>
        <w:rPr>
          <w:sz w:val="20"/>
          <w:szCs w:val="20"/>
        </w:rPr>
      </w:pPr>
    </w:p>
    <w:p w14:paraId="0F82DEFB" w14:textId="737D5FE6" w:rsidR="00CF3AC3" w:rsidRDefault="00390439" w:rsidP="00D5669E">
      <w:pPr>
        <w:autoSpaceDE w:val="0"/>
        <w:autoSpaceDN w:val="0"/>
        <w:adjustRightInd w:val="0"/>
        <w:spacing w:after="120"/>
        <w:ind w:left="-426"/>
        <w:rPr>
          <w:sz w:val="20"/>
          <w:szCs w:val="20"/>
        </w:rPr>
      </w:pPr>
      <w:r w:rsidRPr="00E050EA">
        <w:rPr>
          <w:sz w:val="20"/>
          <w:szCs w:val="20"/>
        </w:rPr>
        <w:t>Специалист по организации закупок</w:t>
      </w:r>
      <w:r w:rsidR="00305CA0" w:rsidRPr="00E050EA">
        <w:rPr>
          <w:sz w:val="20"/>
          <w:szCs w:val="20"/>
        </w:rPr>
        <w:t xml:space="preserve"> </w:t>
      </w:r>
      <w:r w:rsidR="003C2794">
        <w:rPr>
          <w:sz w:val="20"/>
          <w:szCs w:val="20"/>
        </w:rPr>
        <w:t xml:space="preserve">                ____________</w:t>
      </w:r>
      <w:r w:rsidR="00677128">
        <w:rPr>
          <w:sz w:val="20"/>
          <w:szCs w:val="20"/>
        </w:rPr>
        <w:t xml:space="preserve">                              </w:t>
      </w:r>
      <w:r w:rsidR="00D622EF">
        <w:rPr>
          <w:sz w:val="20"/>
          <w:szCs w:val="20"/>
        </w:rPr>
        <w:t>Пилатович А.М.</w:t>
      </w:r>
    </w:p>
    <w:p w14:paraId="031E48A3" w14:textId="2B136DE7" w:rsidR="00677128" w:rsidRPr="00E050EA" w:rsidRDefault="00D622EF" w:rsidP="00D5669E">
      <w:pPr>
        <w:autoSpaceDE w:val="0"/>
        <w:autoSpaceDN w:val="0"/>
        <w:adjustRightInd w:val="0"/>
        <w:spacing w:after="120"/>
        <w:ind w:left="-993"/>
        <w:rPr>
          <w:sz w:val="20"/>
          <w:szCs w:val="20"/>
        </w:rPr>
      </w:pPr>
      <w:r>
        <w:rPr>
          <w:sz w:val="20"/>
          <w:szCs w:val="20"/>
        </w:rPr>
        <w:t xml:space="preserve">            389-9</w:t>
      </w:r>
      <w:r w:rsidR="00A875C4">
        <w:rPr>
          <w:sz w:val="20"/>
          <w:szCs w:val="20"/>
        </w:rPr>
        <w:t>6-22</w:t>
      </w:r>
      <w:r>
        <w:rPr>
          <w:sz w:val="20"/>
          <w:szCs w:val="20"/>
        </w:rPr>
        <w:t xml:space="preserve">                                                                </w:t>
      </w:r>
      <w:r w:rsidR="00677128">
        <w:rPr>
          <w:sz w:val="20"/>
          <w:szCs w:val="20"/>
        </w:rPr>
        <w:t xml:space="preserve">  </w:t>
      </w:r>
    </w:p>
    <w:p w14:paraId="60A61211" w14:textId="21C2579A" w:rsidR="00CF3AC3" w:rsidRDefault="00CF3AC3" w:rsidP="00CF3AC3">
      <w:pPr>
        <w:autoSpaceDE w:val="0"/>
        <w:autoSpaceDN w:val="0"/>
        <w:adjustRightInd w:val="0"/>
        <w:spacing w:after="120"/>
        <w:ind w:left="993" w:hanging="426"/>
      </w:pPr>
    </w:p>
    <w:p w14:paraId="0316706A" w14:textId="77777777" w:rsidR="00687B62" w:rsidRPr="00F21C95" w:rsidRDefault="00687B62" w:rsidP="00687B62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  <w:bookmarkStart w:id="0" w:name="117"/>
      <w:bookmarkStart w:id="1" w:name="118"/>
      <w:bookmarkEnd w:id="0"/>
      <w:bookmarkEnd w:id="1"/>
    </w:p>
    <w:sectPr w:rsidR="00687B62" w:rsidRPr="00F21C95" w:rsidSect="00C510EA">
      <w:pgSz w:w="11906" w:h="16838"/>
      <w:pgMar w:top="709" w:right="851" w:bottom="295" w:left="1134" w:header="425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021649A" w14:textId="77777777" w:rsidR="00BA7E03" w:rsidRDefault="00BA7E03" w:rsidP="00FC098D">
      <w:r>
        <w:separator/>
      </w:r>
    </w:p>
  </w:endnote>
  <w:endnote w:type="continuationSeparator" w:id="0">
    <w:p w14:paraId="47D9600E" w14:textId="77777777" w:rsidR="00BA7E03" w:rsidRDefault="00BA7E03" w:rsidP="00FC098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egoe UI">
    <w:altName w:val="Segoe UI"/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KGDCHE+Arial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Garamond">
    <w:panose1 w:val="02020404030301010803"/>
    <w:charset w:val="CC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BB2F49D" w14:textId="77777777" w:rsidR="00BA7E03" w:rsidRDefault="00BA7E03" w:rsidP="00FC098D">
      <w:r>
        <w:separator/>
      </w:r>
    </w:p>
  </w:footnote>
  <w:footnote w:type="continuationSeparator" w:id="0">
    <w:p w14:paraId="31239DEB" w14:textId="77777777" w:rsidR="00BA7E03" w:rsidRDefault="00BA7E03" w:rsidP="00FC098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032744C"/>
    <w:multiLevelType w:val="hybridMultilevel"/>
    <w:tmpl w:val="6F9E9DA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05A7DEC"/>
    <w:multiLevelType w:val="hybridMultilevel"/>
    <w:tmpl w:val="BE08ECD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FE0644"/>
    <w:multiLevelType w:val="hybridMultilevel"/>
    <w:tmpl w:val="F894D304"/>
    <w:lvl w:ilvl="0" w:tplc="14D6A3C6">
      <w:start w:val="1"/>
      <w:numFmt w:val="bullet"/>
      <w:lvlText w:val="‒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0CE693A"/>
    <w:multiLevelType w:val="multilevel"/>
    <w:tmpl w:val="0419001F"/>
    <w:styleLink w:val="1"/>
    <w:lvl w:ilvl="0">
      <w:start w:val="3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16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" w15:restartNumberingAfterBreak="0">
    <w:nsid w:val="4B6062C9"/>
    <w:multiLevelType w:val="multilevel"/>
    <w:tmpl w:val="2498484A"/>
    <w:lvl w:ilvl="0">
      <w:start w:val="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913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79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694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23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13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66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566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464" w:hanging="2160"/>
      </w:pPr>
      <w:rPr>
        <w:rFonts w:hint="default"/>
      </w:rPr>
    </w:lvl>
  </w:abstractNum>
  <w:abstractNum w:abstractNumId="5" w15:restartNumberingAfterBreak="0">
    <w:nsid w:val="4F332790"/>
    <w:multiLevelType w:val="multilevel"/>
    <w:tmpl w:val="29E6DE3A"/>
    <w:lvl w:ilvl="0">
      <w:start w:val="1"/>
      <w:numFmt w:val="decimal"/>
      <w:lvlText w:val="%1."/>
      <w:lvlJc w:val="left"/>
      <w:pPr>
        <w:ind w:left="898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898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258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258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618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618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978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978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338" w:hanging="1800"/>
      </w:pPr>
      <w:rPr>
        <w:rFonts w:hint="default"/>
      </w:rPr>
    </w:lvl>
  </w:abstractNum>
  <w:abstractNum w:abstractNumId="6" w15:restartNumberingAfterBreak="0">
    <w:nsid w:val="7B7A55CF"/>
    <w:multiLevelType w:val="multilevel"/>
    <w:tmpl w:val="68F2A004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num w:numId="1" w16cid:durableId="21710103">
    <w:abstractNumId w:val="3"/>
  </w:num>
  <w:num w:numId="2" w16cid:durableId="18967259">
    <w:abstractNumId w:val="5"/>
  </w:num>
  <w:num w:numId="3" w16cid:durableId="625355089">
    <w:abstractNumId w:val="0"/>
  </w:num>
  <w:num w:numId="4" w16cid:durableId="583615165">
    <w:abstractNumId w:val="6"/>
  </w:num>
  <w:num w:numId="5" w16cid:durableId="1700273305">
    <w:abstractNumId w:val="2"/>
  </w:num>
  <w:num w:numId="6" w16cid:durableId="2014262550">
    <w:abstractNumId w:val="4"/>
  </w:num>
  <w:num w:numId="7" w16cid:durableId="1623540512">
    <w:abstractNumId w:val="1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A19C5"/>
    <w:rsid w:val="00012C54"/>
    <w:rsid w:val="00023CF9"/>
    <w:rsid w:val="00031B42"/>
    <w:rsid w:val="00042B83"/>
    <w:rsid w:val="00043048"/>
    <w:rsid w:val="000453E7"/>
    <w:rsid w:val="0005014B"/>
    <w:rsid w:val="00054EEE"/>
    <w:rsid w:val="00055359"/>
    <w:rsid w:val="000553D3"/>
    <w:rsid w:val="00056F20"/>
    <w:rsid w:val="00060351"/>
    <w:rsid w:val="000659D9"/>
    <w:rsid w:val="0007100A"/>
    <w:rsid w:val="000737BC"/>
    <w:rsid w:val="0008762A"/>
    <w:rsid w:val="000A5A52"/>
    <w:rsid w:val="000A5E7B"/>
    <w:rsid w:val="000B3AEE"/>
    <w:rsid w:val="000B5759"/>
    <w:rsid w:val="000C088D"/>
    <w:rsid w:val="000C546C"/>
    <w:rsid w:val="000D19F8"/>
    <w:rsid w:val="000E42DD"/>
    <w:rsid w:val="000E50C0"/>
    <w:rsid w:val="000F4FDC"/>
    <w:rsid w:val="000F55C8"/>
    <w:rsid w:val="00100208"/>
    <w:rsid w:val="00122B0B"/>
    <w:rsid w:val="00132EB5"/>
    <w:rsid w:val="0013354F"/>
    <w:rsid w:val="00141316"/>
    <w:rsid w:val="00146D9E"/>
    <w:rsid w:val="00170A34"/>
    <w:rsid w:val="0017385B"/>
    <w:rsid w:val="00173F8C"/>
    <w:rsid w:val="00174594"/>
    <w:rsid w:val="0017468B"/>
    <w:rsid w:val="001957A8"/>
    <w:rsid w:val="001A3FEF"/>
    <w:rsid w:val="001B74B8"/>
    <w:rsid w:val="001D015D"/>
    <w:rsid w:val="001D2CD9"/>
    <w:rsid w:val="001F1FCA"/>
    <w:rsid w:val="0020357E"/>
    <w:rsid w:val="00212A60"/>
    <w:rsid w:val="00221CF7"/>
    <w:rsid w:val="00224E98"/>
    <w:rsid w:val="002368C4"/>
    <w:rsid w:val="0024037F"/>
    <w:rsid w:val="002457EE"/>
    <w:rsid w:val="00254BAD"/>
    <w:rsid w:val="0025626D"/>
    <w:rsid w:val="00264B99"/>
    <w:rsid w:val="00272A47"/>
    <w:rsid w:val="00280660"/>
    <w:rsid w:val="00293D7D"/>
    <w:rsid w:val="00296384"/>
    <w:rsid w:val="002A109B"/>
    <w:rsid w:val="002A3D96"/>
    <w:rsid w:val="002A78CC"/>
    <w:rsid w:val="002B1F94"/>
    <w:rsid w:val="002B2996"/>
    <w:rsid w:val="002C5A35"/>
    <w:rsid w:val="002C60FB"/>
    <w:rsid w:val="00305CA0"/>
    <w:rsid w:val="00307B6D"/>
    <w:rsid w:val="00310473"/>
    <w:rsid w:val="00312377"/>
    <w:rsid w:val="00315F0B"/>
    <w:rsid w:val="0032375F"/>
    <w:rsid w:val="0032535A"/>
    <w:rsid w:val="003316FA"/>
    <w:rsid w:val="00334DCF"/>
    <w:rsid w:val="00334E01"/>
    <w:rsid w:val="00364C14"/>
    <w:rsid w:val="003760A3"/>
    <w:rsid w:val="00380720"/>
    <w:rsid w:val="00390439"/>
    <w:rsid w:val="00391785"/>
    <w:rsid w:val="00395EFB"/>
    <w:rsid w:val="003A05DE"/>
    <w:rsid w:val="003A0788"/>
    <w:rsid w:val="003B054B"/>
    <w:rsid w:val="003C0BA1"/>
    <w:rsid w:val="003C2794"/>
    <w:rsid w:val="003C509C"/>
    <w:rsid w:val="003F129C"/>
    <w:rsid w:val="003F1D9D"/>
    <w:rsid w:val="003F2F03"/>
    <w:rsid w:val="003F33A0"/>
    <w:rsid w:val="003F6306"/>
    <w:rsid w:val="0040084F"/>
    <w:rsid w:val="004018F2"/>
    <w:rsid w:val="00406776"/>
    <w:rsid w:val="004128AC"/>
    <w:rsid w:val="00423E05"/>
    <w:rsid w:val="00424C01"/>
    <w:rsid w:val="004362B3"/>
    <w:rsid w:val="00441F7D"/>
    <w:rsid w:val="004462ED"/>
    <w:rsid w:val="0044707A"/>
    <w:rsid w:val="00456630"/>
    <w:rsid w:val="004601CC"/>
    <w:rsid w:val="00467D5C"/>
    <w:rsid w:val="004740AF"/>
    <w:rsid w:val="00497B21"/>
    <w:rsid w:val="004A168B"/>
    <w:rsid w:val="004A309F"/>
    <w:rsid w:val="004A4360"/>
    <w:rsid w:val="004B3EE4"/>
    <w:rsid w:val="004D23BE"/>
    <w:rsid w:val="004E0E43"/>
    <w:rsid w:val="004F49D4"/>
    <w:rsid w:val="004F60CB"/>
    <w:rsid w:val="0050284E"/>
    <w:rsid w:val="00507391"/>
    <w:rsid w:val="005161C0"/>
    <w:rsid w:val="005227D4"/>
    <w:rsid w:val="00527393"/>
    <w:rsid w:val="00530FB3"/>
    <w:rsid w:val="00533CBC"/>
    <w:rsid w:val="00535FA3"/>
    <w:rsid w:val="00543E41"/>
    <w:rsid w:val="00546842"/>
    <w:rsid w:val="00552EA3"/>
    <w:rsid w:val="00556AD3"/>
    <w:rsid w:val="0056161E"/>
    <w:rsid w:val="005616C5"/>
    <w:rsid w:val="0058202F"/>
    <w:rsid w:val="005860A1"/>
    <w:rsid w:val="00594A06"/>
    <w:rsid w:val="0059621C"/>
    <w:rsid w:val="005A1CEA"/>
    <w:rsid w:val="005A4C1D"/>
    <w:rsid w:val="005B56AA"/>
    <w:rsid w:val="005B74A8"/>
    <w:rsid w:val="005C5008"/>
    <w:rsid w:val="005C551E"/>
    <w:rsid w:val="005F13E0"/>
    <w:rsid w:val="00602D3F"/>
    <w:rsid w:val="00604C36"/>
    <w:rsid w:val="006071F9"/>
    <w:rsid w:val="00621063"/>
    <w:rsid w:val="0062154A"/>
    <w:rsid w:val="0062167C"/>
    <w:rsid w:val="00643F36"/>
    <w:rsid w:val="00664856"/>
    <w:rsid w:val="00666053"/>
    <w:rsid w:val="00674FA3"/>
    <w:rsid w:val="006761C8"/>
    <w:rsid w:val="00677128"/>
    <w:rsid w:val="00684F8A"/>
    <w:rsid w:val="00687B62"/>
    <w:rsid w:val="00695D7C"/>
    <w:rsid w:val="00696659"/>
    <w:rsid w:val="006A6037"/>
    <w:rsid w:val="006B0B79"/>
    <w:rsid w:val="006B246B"/>
    <w:rsid w:val="006B27CE"/>
    <w:rsid w:val="006B7982"/>
    <w:rsid w:val="006C3AFD"/>
    <w:rsid w:val="006D3EA3"/>
    <w:rsid w:val="006D6834"/>
    <w:rsid w:val="006F1F37"/>
    <w:rsid w:val="006F5613"/>
    <w:rsid w:val="00704487"/>
    <w:rsid w:val="00704E55"/>
    <w:rsid w:val="007133C1"/>
    <w:rsid w:val="00713851"/>
    <w:rsid w:val="00716E38"/>
    <w:rsid w:val="00717D5E"/>
    <w:rsid w:val="00721335"/>
    <w:rsid w:val="00721A20"/>
    <w:rsid w:val="00733B4A"/>
    <w:rsid w:val="00737354"/>
    <w:rsid w:val="00743641"/>
    <w:rsid w:val="00746769"/>
    <w:rsid w:val="0075459F"/>
    <w:rsid w:val="00765371"/>
    <w:rsid w:val="007654DC"/>
    <w:rsid w:val="00774902"/>
    <w:rsid w:val="0079008D"/>
    <w:rsid w:val="00791783"/>
    <w:rsid w:val="0079419D"/>
    <w:rsid w:val="0079646D"/>
    <w:rsid w:val="007A0E65"/>
    <w:rsid w:val="007B1456"/>
    <w:rsid w:val="007B5B03"/>
    <w:rsid w:val="007C1BB1"/>
    <w:rsid w:val="007C5230"/>
    <w:rsid w:val="007D2DC8"/>
    <w:rsid w:val="007D638D"/>
    <w:rsid w:val="007F2897"/>
    <w:rsid w:val="007F7D6D"/>
    <w:rsid w:val="008002D8"/>
    <w:rsid w:val="0080333B"/>
    <w:rsid w:val="00834C75"/>
    <w:rsid w:val="0083680E"/>
    <w:rsid w:val="00837DA5"/>
    <w:rsid w:val="00840C21"/>
    <w:rsid w:val="00850884"/>
    <w:rsid w:val="00854B9E"/>
    <w:rsid w:val="00870E93"/>
    <w:rsid w:val="00887482"/>
    <w:rsid w:val="00892597"/>
    <w:rsid w:val="008A44EA"/>
    <w:rsid w:val="008B314A"/>
    <w:rsid w:val="008C526D"/>
    <w:rsid w:val="008D2BE6"/>
    <w:rsid w:val="008D7711"/>
    <w:rsid w:val="008E292D"/>
    <w:rsid w:val="008E36F8"/>
    <w:rsid w:val="008E4172"/>
    <w:rsid w:val="008F4D89"/>
    <w:rsid w:val="008F69FC"/>
    <w:rsid w:val="00905CBF"/>
    <w:rsid w:val="009257D2"/>
    <w:rsid w:val="00932D5E"/>
    <w:rsid w:val="00933ED3"/>
    <w:rsid w:val="00937D29"/>
    <w:rsid w:val="00943CA2"/>
    <w:rsid w:val="00950860"/>
    <w:rsid w:val="0095485B"/>
    <w:rsid w:val="009574C4"/>
    <w:rsid w:val="00962974"/>
    <w:rsid w:val="00964012"/>
    <w:rsid w:val="00964BF1"/>
    <w:rsid w:val="00970050"/>
    <w:rsid w:val="00971E97"/>
    <w:rsid w:val="009732DE"/>
    <w:rsid w:val="009773C3"/>
    <w:rsid w:val="00985ECF"/>
    <w:rsid w:val="00985F52"/>
    <w:rsid w:val="009873B5"/>
    <w:rsid w:val="009937A6"/>
    <w:rsid w:val="00995D8B"/>
    <w:rsid w:val="00997DB0"/>
    <w:rsid w:val="009A40D0"/>
    <w:rsid w:val="009A417F"/>
    <w:rsid w:val="009A64C0"/>
    <w:rsid w:val="009A7147"/>
    <w:rsid w:val="009C5718"/>
    <w:rsid w:val="009E78E0"/>
    <w:rsid w:val="009F401B"/>
    <w:rsid w:val="00A00E5B"/>
    <w:rsid w:val="00A0279D"/>
    <w:rsid w:val="00A0761F"/>
    <w:rsid w:val="00A147FB"/>
    <w:rsid w:val="00A164B3"/>
    <w:rsid w:val="00A212C9"/>
    <w:rsid w:val="00A22E22"/>
    <w:rsid w:val="00A32583"/>
    <w:rsid w:val="00A43C92"/>
    <w:rsid w:val="00A4584F"/>
    <w:rsid w:val="00A62819"/>
    <w:rsid w:val="00A6358F"/>
    <w:rsid w:val="00A71105"/>
    <w:rsid w:val="00A747E9"/>
    <w:rsid w:val="00A777CB"/>
    <w:rsid w:val="00A875C4"/>
    <w:rsid w:val="00A916A1"/>
    <w:rsid w:val="00AA54F5"/>
    <w:rsid w:val="00AA5E76"/>
    <w:rsid w:val="00AA7624"/>
    <w:rsid w:val="00AC090B"/>
    <w:rsid w:val="00AC7E70"/>
    <w:rsid w:val="00AD67E3"/>
    <w:rsid w:val="00AD6DF6"/>
    <w:rsid w:val="00AE0F75"/>
    <w:rsid w:val="00AE35F2"/>
    <w:rsid w:val="00AF44E8"/>
    <w:rsid w:val="00B0138F"/>
    <w:rsid w:val="00B02216"/>
    <w:rsid w:val="00B20E11"/>
    <w:rsid w:val="00B44F8A"/>
    <w:rsid w:val="00B61560"/>
    <w:rsid w:val="00B61708"/>
    <w:rsid w:val="00B7185C"/>
    <w:rsid w:val="00B8283A"/>
    <w:rsid w:val="00BA7E03"/>
    <w:rsid w:val="00BB0EBE"/>
    <w:rsid w:val="00BC1EB2"/>
    <w:rsid w:val="00BC7BB4"/>
    <w:rsid w:val="00BE4E0F"/>
    <w:rsid w:val="00BE7A75"/>
    <w:rsid w:val="00BF56ED"/>
    <w:rsid w:val="00C0595A"/>
    <w:rsid w:val="00C05C47"/>
    <w:rsid w:val="00C12531"/>
    <w:rsid w:val="00C16F2B"/>
    <w:rsid w:val="00C30090"/>
    <w:rsid w:val="00C33605"/>
    <w:rsid w:val="00C45E96"/>
    <w:rsid w:val="00C4795C"/>
    <w:rsid w:val="00C510EA"/>
    <w:rsid w:val="00C53AB1"/>
    <w:rsid w:val="00C5725B"/>
    <w:rsid w:val="00C64C5C"/>
    <w:rsid w:val="00C745A6"/>
    <w:rsid w:val="00C75208"/>
    <w:rsid w:val="00C761FF"/>
    <w:rsid w:val="00C81A18"/>
    <w:rsid w:val="00C82ADB"/>
    <w:rsid w:val="00C85B20"/>
    <w:rsid w:val="00C91C36"/>
    <w:rsid w:val="00C9441F"/>
    <w:rsid w:val="00CA20C6"/>
    <w:rsid w:val="00CB022A"/>
    <w:rsid w:val="00CB07C1"/>
    <w:rsid w:val="00CB153C"/>
    <w:rsid w:val="00CB3A39"/>
    <w:rsid w:val="00CC2F3E"/>
    <w:rsid w:val="00CF3AC3"/>
    <w:rsid w:val="00CF717A"/>
    <w:rsid w:val="00D05B35"/>
    <w:rsid w:val="00D075AD"/>
    <w:rsid w:val="00D138FD"/>
    <w:rsid w:val="00D15733"/>
    <w:rsid w:val="00D47CB1"/>
    <w:rsid w:val="00D47ED2"/>
    <w:rsid w:val="00D5669E"/>
    <w:rsid w:val="00D600B3"/>
    <w:rsid w:val="00D622EF"/>
    <w:rsid w:val="00D66DDE"/>
    <w:rsid w:val="00D70B5B"/>
    <w:rsid w:val="00D75F76"/>
    <w:rsid w:val="00D77CBF"/>
    <w:rsid w:val="00D830B5"/>
    <w:rsid w:val="00DA154D"/>
    <w:rsid w:val="00DA19C5"/>
    <w:rsid w:val="00DB70D3"/>
    <w:rsid w:val="00DC0C80"/>
    <w:rsid w:val="00DD21F9"/>
    <w:rsid w:val="00DF0C97"/>
    <w:rsid w:val="00E050EA"/>
    <w:rsid w:val="00E154E6"/>
    <w:rsid w:val="00E21576"/>
    <w:rsid w:val="00E240CF"/>
    <w:rsid w:val="00E265BF"/>
    <w:rsid w:val="00E311BB"/>
    <w:rsid w:val="00E32101"/>
    <w:rsid w:val="00E36E77"/>
    <w:rsid w:val="00E44A4B"/>
    <w:rsid w:val="00E45847"/>
    <w:rsid w:val="00E5145C"/>
    <w:rsid w:val="00E57D43"/>
    <w:rsid w:val="00E646D3"/>
    <w:rsid w:val="00E77E1B"/>
    <w:rsid w:val="00E85EDF"/>
    <w:rsid w:val="00E876FC"/>
    <w:rsid w:val="00E90F0C"/>
    <w:rsid w:val="00E9443C"/>
    <w:rsid w:val="00EA59AE"/>
    <w:rsid w:val="00EB59E7"/>
    <w:rsid w:val="00ED2285"/>
    <w:rsid w:val="00ED5FB5"/>
    <w:rsid w:val="00EE2CA5"/>
    <w:rsid w:val="00EE7698"/>
    <w:rsid w:val="00EF0C8A"/>
    <w:rsid w:val="00EF5C28"/>
    <w:rsid w:val="00F014CD"/>
    <w:rsid w:val="00F14220"/>
    <w:rsid w:val="00F14E64"/>
    <w:rsid w:val="00F33844"/>
    <w:rsid w:val="00F440D5"/>
    <w:rsid w:val="00F53F43"/>
    <w:rsid w:val="00F77884"/>
    <w:rsid w:val="00F8451F"/>
    <w:rsid w:val="00F86BA2"/>
    <w:rsid w:val="00F911C1"/>
    <w:rsid w:val="00F933D2"/>
    <w:rsid w:val="00FA1C74"/>
    <w:rsid w:val="00FA4A9F"/>
    <w:rsid w:val="00FA6BA7"/>
    <w:rsid w:val="00FB0528"/>
    <w:rsid w:val="00FB1352"/>
    <w:rsid w:val="00FB3086"/>
    <w:rsid w:val="00FB667B"/>
    <w:rsid w:val="00FC098D"/>
    <w:rsid w:val="00FC1458"/>
    <w:rsid w:val="00FC3B44"/>
    <w:rsid w:val="00FD0955"/>
    <w:rsid w:val="00FE0869"/>
    <w:rsid w:val="00FE0CA7"/>
    <w:rsid w:val="00FE6D69"/>
    <w:rsid w:val="00FF3A86"/>
    <w:rsid w:val="00FF43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3EEBB11"/>
  <w15:docId w15:val="{6A2B7561-6475-45A2-9C88-6CB275A69F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iPriority="0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A19C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0">
    <w:name w:val="heading 1"/>
    <w:basedOn w:val="a"/>
    <w:link w:val="11"/>
    <w:qFormat/>
    <w:rsid w:val="00AD6DF6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2">
    <w:name w:val="heading 2"/>
    <w:basedOn w:val="a"/>
    <w:next w:val="a"/>
    <w:link w:val="20"/>
    <w:uiPriority w:val="9"/>
    <w:unhideWhenUsed/>
    <w:qFormat/>
    <w:rsid w:val="004128AC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62154A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4">
    <w:name w:val="heading 4"/>
    <w:basedOn w:val="a"/>
    <w:next w:val="a"/>
    <w:link w:val="40"/>
    <w:qFormat/>
    <w:rsid w:val="00985F52"/>
    <w:pPr>
      <w:keepNext/>
      <w:outlineLvl w:val="3"/>
    </w:pPr>
    <w:rPr>
      <w:b/>
      <w:szCs w:val="20"/>
      <w:lang w:val="x-none" w:eastAsia="x-none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684F8A"/>
    <w:pPr>
      <w:keepNext/>
      <w:keepLines/>
      <w:spacing w:before="40"/>
      <w:outlineLvl w:val="5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1">
    <w:name w:val="Заголовок 1 Знак"/>
    <w:basedOn w:val="a0"/>
    <w:link w:val="10"/>
    <w:rsid w:val="00AD6DF6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4128AC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ru-RU"/>
    </w:rPr>
  </w:style>
  <w:style w:type="paragraph" w:styleId="a3">
    <w:name w:val="No Spacing"/>
    <w:link w:val="a4"/>
    <w:uiPriority w:val="1"/>
    <w:qFormat/>
    <w:rsid w:val="00DA19C5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a4">
    <w:name w:val="Без интервала Знак"/>
    <w:link w:val="a3"/>
    <w:uiPriority w:val="99"/>
    <w:locked/>
    <w:rsid w:val="00DA19C5"/>
    <w:rPr>
      <w:rFonts w:ascii="Calibri" w:eastAsia="Calibri" w:hAnsi="Calibri" w:cs="Times New Roman"/>
    </w:rPr>
  </w:style>
  <w:style w:type="paragraph" w:customStyle="1" w:styleId="Style3">
    <w:name w:val="Style3"/>
    <w:basedOn w:val="a"/>
    <w:uiPriority w:val="99"/>
    <w:rsid w:val="00DA19C5"/>
    <w:pPr>
      <w:widowControl w:val="0"/>
      <w:autoSpaceDE w:val="0"/>
      <w:autoSpaceDN w:val="0"/>
      <w:adjustRightInd w:val="0"/>
    </w:pPr>
    <w:rPr>
      <w:rFonts w:eastAsiaTheme="minorEastAsia"/>
    </w:rPr>
  </w:style>
  <w:style w:type="character" w:customStyle="1" w:styleId="topbg">
    <w:name w:val="top_bg"/>
    <w:basedOn w:val="a0"/>
    <w:rsid w:val="00DA19C5"/>
  </w:style>
  <w:style w:type="character" w:customStyle="1" w:styleId="FontStyle84">
    <w:name w:val="Font Style84"/>
    <w:basedOn w:val="a0"/>
    <w:uiPriority w:val="99"/>
    <w:rsid w:val="00DA19C5"/>
    <w:rPr>
      <w:rFonts w:ascii="Times New Roman" w:hAnsi="Times New Roman" w:cs="Times New Roman"/>
      <w:sz w:val="10"/>
      <w:szCs w:val="10"/>
    </w:rPr>
  </w:style>
  <w:style w:type="character" w:styleId="a5">
    <w:name w:val="Hyperlink"/>
    <w:basedOn w:val="a0"/>
    <w:uiPriority w:val="99"/>
    <w:unhideWhenUsed/>
    <w:rsid w:val="00E9443C"/>
    <w:rPr>
      <w:color w:val="0000FF" w:themeColor="hyperlink"/>
      <w:u w:val="single"/>
    </w:rPr>
  </w:style>
  <w:style w:type="paragraph" w:styleId="a6">
    <w:name w:val="Balloon Text"/>
    <w:basedOn w:val="a"/>
    <w:link w:val="a7"/>
    <w:uiPriority w:val="99"/>
    <w:unhideWhenUsed/>
    <w:rsid w:val="00E9443C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rsid w:val="00E9443C"/>
    <w:rPr>
      <w:rFonts w:ascii="Segoe UI" w:eastAsia="Times New Roman" w:hAnsi="Segoe UI" w:cs="Segoe UI"/>
      <w:sz w:val="18"/>
      <w:szCs w:val="18"/>
      <w:lang w:eastAsia="ru-RU"/>
    </w:rPr>
  </w:style>
  <w:style w:type="paragraph" w:styleId="a8">
    <w:name w:val="List Paragraph"/>
    <w:basedOn w:val="a"/>
    <w:uiPriority w:val="34"/>
    <w:qFormat/>
    <w:rsid w:val="00ED2285"/>
    <w:pPr>
      <w:ind w:left="720"/>
      <w:contextualSpacing/>
    </w:pPr>
  </w:style>
  <w:style w:type="character" w:styleId="a9">
    <w:name w:val="Strong"/>
    <w:basedOn w:val="a0"/>
    <w:uiPriority w:val="22"/>
    <w:qFormat/>
    <w:rsid w:val="002C60FB"/>
    <w:rPr>
      <w:b/>
      <w:bCs/>
    </w:rPr>
  </w:style>
  <w:style w:type="character" w:customStyle="1" w:styleId="12">
    <w:name w:val="Неразрешенное упоминание1"/>
    <w:basedOn w:val="a0"/>
    <w:uiPriority w:val="99"/>
    <w:semiHidden/>
    <w:unhideWhenUsed/>
    <w:rsid w:val="00B20E11"/>
    <w:rPr>
      <w:color w:val="605E5C"/>
      <w:shd w:val="clear" w:color="auto" w:fill="E1DFDD"/>
    </w:rPr>
  </w:style>
  <w:style w:type="paragraph" w:customStyle="1" w:styleId="table10">
    <w:name w:val="table10"/>
    <w:basedOn w:val="a"/>
    <w:rsid w:val="00704E55"/>
    <w:rPr>
      <w:sz w:val="20"/>
      <w:szCs w:val="20"/>
    </w:rPr>
  </w:style>
  <w:style w:type="paragraph" w:customStyle="1" w:styleId="aa">
    <w:name w:val="Знак"/>
    <w:basedOn w:val="a"/>
    <w:autoRedefine/>
    <w:rsid w:val="00704E55"/>
    <w:pPr>
      <w:spacing w:line="240" w:lineRule="exact"/>
      <w:jc w:val="both"/>
    </w:pPr>
    <w:rPr>
      <w:sz w:val="28"/>
      <w:szCs w:val="28"/>
      <w:lang w:eastAsia="en-US"/>
    </w:rPr>
  </w:style>
  <w:style w:type="paragraph" w:customStyle="1" w:styleId="ConsPlusNormal">
    <w:name w:val="ConsPlusNormal"/>
    <w:rsid w:val="00704E55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table" w:styleId="ab">
    <w:name w:val="Table Grid"/>
    <w:basedOn w:val="a1"/>
    <w:uiPriority w:val="39"/>
    <w:rsid w:val="00704E5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ewncpi0">
    <w:name w:val="newncpi0"/>
    <w:basedOn w:val="a"/>
    <w:uiPriority w:val="99"/>
    <w:rsid w:val="00704E55"/>
    <w:pPr>
      <w:jc w:val="both"/>
    </w:pPr>
  </w:style>
  <w:style w:type="character" w:customStyle="1" w:styleId="content">
    <w:name w:val="content"/>
    <w:basedOn w:val="a0"/>
    <w:rsid w:val="00704E55"/>
  </w:style>
  <w:style w:type="paragraph" w:customStyle="1" w:styleId="Default">
    <w:name w:val="Default"/>
    <w:rsid w:val="00704E55"/>
    <w:pPr>
      <w:autoSpaceDE w:val="0"/>
      <w:autoSpaceDN w:val="0"/>
      <w:adjustRightInd w:val="0"/>
      <w:spacing w:after="0" w:line="240" w:lineRule="auto"/>
    </w:pPr>
    <w:rPr>
      <w:rFonts w:ascii="KGDCHE+Arial" w:eastAsia="Times New Roman" w:hAnsi="KGDCHE+Arial" w:cs="KGDCHE+Arial"/>
      <w:color w:val="000000"/>
      <w:sz w:val="24"/>
      <w:szCs w:val="24"/>
      <w:lang w:eastAsia="ru-RU"/>
    </w:rPr>
  </w:style>
  <w:style w:type="character" w:customStyle="1" w:styleId="apple-converted-space">
    <w:name w:val="apple-converted-space"/>
    <w:uiPriority w:val="99"/>
    <w:rsid w:val="00704E55"/>
    <w:rPr>
      <w:rFonts w:cs="Times New Roman"/>
    </w:rPr>
  </w:style>
  <w:style w:type="character" w:styleId="ac">
    <w:name w:val="Emphasis"/>
    <w:uiPriority w:val="99"/>
    <w:qFormat/>
    <w:rsid w:val="00704E55"/>
    <w:rPr>
      <w:rFonts w:cs="Times New Roman"/>
      <w:i/>
      <w:iCs/>
    </w:rPr>
  </w:style>
  <w:style w:type="paragraph" w:styleId="ad">
    <w:name w:val="header"/>
    <w:basedOn w:val="a"/>
    <w:link w:val="ae"/>
    <w:rsid w:val="00704E55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e">
    <w:name w:val="Верхний колонтитул Знак"/>
    <w:basedOn w:val="a0"/>
    <w:link w:val="ad"/>
    <w:rsid w:val="00704E55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af">
    <w:name w:val="footer"/>
    <w:basedOn w:val="a"/>
    <w:link w:val="af0"/>
    <w:rsid w:val="00704E55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f0">
    <w:name w:val="Нижний колонтитул Знак"/>
    <w:basedOn w:val="a0"/>
    <w:link w:val="af"/>
    <w:rsid w:val="00704E55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FontStyle31">
    <w:name w:val="Font Style31"/>
    <w:rsid w:val="00704E55"/>
    <w:rPr>
      <w:rFonts w:ascii="Times New Roman" w:hAnsi="Times New Roman" w:cs="Times New Roman"/>
      <w:sz w:val="26"/>
      <w:szCs w:val="26"/>
    </w:rPr>
  </w:style>
  <w:style w:type="paragraph" w:customStyle="1" w:styleId="Style8">
    <w:name w:val="Style8"/>
    <w:basedOn w:val="a"/>
    <w:rsid w:val="00704E55"/>
    <w:pPr>
      <w:widowControl w:val="0"/>
      <w:autoSpaceDE w:val="0"/>
      <w:autoSpaceDN w:val="0"/>
      <w:adjustRightInd w:val="0"/>
      <w:spacing w:line="317" w:lineRule="exact"/>
      <w:ind w:firstLine="540"/>
      <w:jc w:val="both"/>
    </w:pPr>
    <w:rPr>
      <w:rFonts w:eastAsia="SimSun"/>
      <w:lang w:eastAsia="zh-CN"/>
    </w:rPr>
  </w:style>
  <w:style w:type="character" w:customStyle="1" w:styleId="FontStyle15">
    <w:name w:val="Font Style15"/>
    <w:rsid w:val="00704E55"/>
    <w:rPr>
      <w:rFonts w:ascii="Times New Roman" w:hAnsi="Times New Roman" w:cs="Times New Roman"/>
      <w:sz w:val="26"/>
      <w:szCs w:val="26"/>
    </w:rPr>
  </w:style>
  <w:style w:type="paragraph" w:customStyle="1" w:styleId="13">
    <w:name w:val="Знак Знак1 Знак Знак Знак"/>
    <w:basedOn w:val="a"/>
    <w:rsid w:val="00704E55"/>
    <w:rPr>
      <w:lang w:val="pl-PL" w:eastAsia="pl-PL"/>
    </w:rPr>
  </w:style>
  <w:style w:type="paragraph" w:customStyle="1" w:styleId="af1">
    <w:basedOn w:val="a"/>
    <w:next w:val="af2"/>
    <w:uiPriority w:val="99"/>
    <w:unhideWhenUsed/>
    <w:rsid w:val="00704E55"/>
    <w:pPr>
      <w:spacing w:before="100" w:beforeAutospacing="1" w:after="100" w:afterAutospacing="1"/>
    </w:pPr>
  </w:style>
  <w:style w:type="paragraph" w:styleId="af2">
    <w:name w:val="Normal (Web)"/>
    <w:basedOn w:val="a"/>
    <w:uiPriority w:val="99"/>
    <w:unhideWhenUsed/>
    <w:rsid w:val="00704E55"/>
  </w:style>
  <w:style w:type="character" w:customStyle="1" w:styleId="extended-textshort">
    <w:name w:val="extended-text__short"/>
    <w:rsid w:val="00704E55"/>
  </w:style>
  <w:style w:type="character" w:customStyle="1" w:styleId="af3">
    <w:name w:val="Текст сноски Знак"/>
    <w:basedOn w:val="a0"/>
    <w:link w:val="af4"/>
    <w:uiPriority w:val="99"/>
    <w:semiHidden/>
    <w:rsid w:val="004128AC"/>
    <w:rPr>
      <w:rFonts w:ascii="Times New Roman" w:eastAsia="Times New Roman" w:hAnsi="Times New Roman" w:cs="Times New Roman"/>
      <w:sz w:val="20"/>
      <w:szCs w:val="20"/>
    </w:rPr>
  </w:style>
  <w:style w:type="paragraph" w:styleId="af4">
    <w:name w:val="footnote text"/>
    <w:basedOn w:val="a"/>
    <w:link w:val="af3"/>
    <w:uiPriority w:val="99"/>
    <w:semiHidden/>
    <w:unhideWhenUsed/>
    <w:rsid w:val="004128AC"/>
    <w:pPr>
      <w:ind w:firstLine="709"/>
      <w:jc w:val="both"/>
    </w:pPr>
    <w:rPr>
      <w:sz w:val="20"/>
      <w:szCs w:val="20"/>
      <w:lang w:eastAsia="en-US"/>
    </w:rPr>
  </w:style>
  <w:style w:type="character" w:customStyle="1" w:styleId="14">
    <w:name w:val="Текст сноски Знак1"/>
    <w:basedOn w:val="a0"/>
    <w:uiPriority w:val="99"/>
    <w:semiHidden/>
    <w:rsid w:val="004128AC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5">
    <w:name w:val="Основной текст_"/>
    <w:basedOn w:val="a0"/>
    <w:link w:val="41"/>
    <w:locked/>
    <w:rsid w:val="004128AC"/>
    <w:rPr>
      <w:sz w:val="26"/>
      <w:szCs w:val="26"/>
      <w:shd w:val="clear" w:color="auto" w:fill="FFFFFF"/>
    </w:rPr>
  </w:style>
  <w:style w:type="paragraph" w:customStyle="1" w:styleId="41">
    <w:name w:val="Основной текст4"/>
    <w:basedOn w:val="a"/>
    <w:link w:val="af5"/>
    <w:rsid w:val="004128AC"/>
    <w:pPr>
      <w:widowControl w:val="0"/>
      <w:shd w:val="clear" w:color="auto" w:fill="FFFFFF"/>
      <w:spacing w:before="360" w:line="240" w:lineRule="atLeast"/>
      <w:ind w:hanging="1160"/>
    </w:pPr>
    <w:rPr>
      <w:rFonts w:asciiTheme="minorHAnsi" w:eastAsiaTheme="minorHAnsi" w:hAnsiTheme="minorHAnsi" w:cstheme="minorBidi"/>
      <w:sz w:val="26"/>
      <w:szCs w:val="26"/>
      <w:lang w:eastAsia="en-US"/>
    </w:rPr>
  </w:style>
  <w:style w:type="character" w:customStyle="1" w:styleId="af6">
    <w:name w:val="Основной текст Знак"/>
    <w:basedOn w:val="a0"/>
    <w:link w:val="af7"/>
    <w:rsid w:val="004128AC"/>
    <w:rPr>
      <w:rFonts w:ascii="Calibri" w:eastAsia="Calibri" w:hAnsi="Calibri" w:cs="Times New Roman"/>
    </w:rPr>
  </w:style>
  <w:style w:type="paragraph" w:styleId="af7">
    <w:name w:val="Body Text"/>
    <w:basedOn w:val="a"/>
    <w:link w:val="af6"/>
    <w:rsid w:val="004128AC"/>
    <w:pPr>
      <w:spacing w:after="120" w:line="276" w:lineRule="auto"/>
    </w:pPr>
    <w:rPr>
      <w:rFonts w:ascii="Calibri" w:eastAsia="Calibri" w:hAnsi="Calibri"/>
      <w:sz w:val="22"/>
      <w:szCs w:val="22"/>
      <w:lang w:eastAsia="en-US"/>
    </w:rPr>
  </w:style>
  <w:style w:type="character" w:customStyle="1" w:styleId="31">
    <w:name w:val="Основной текст с отступом 3 Знак"/>
    <w:basedOn w:val="a0"/>
    <w:link w:val="32"/>
    <w:rsid w:val="004128AC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32">
    <w:name w:val="Body Text Indent 3"/>
    <w:basedOn w:val="a"/>
    <w:link w:val="31"/>
    <w:rsid w:val="004128AC"/>
    <w:pPr>
      <w:spacing w:after="120"/>
      <w:ind w:left="283"/>
    </w:pPr>
    <w:rPr>
      <w:sz w:val="16"/>
      <w:szCs w:val="16"/>
    </w:rPr>
  </w:style>
  <w:style w:type="character" w:customStyle="1" w:styleId="ilfuvd">
    <w:name w:val="ilfuvd"/>
    <w:rsid w:val="000B3AEE"/>
  </w:style>
  <w:style w:type="character" w:customStyle="1" w:styleId="FontStyle118">
    <w:name w:val="Font Style118"/>
    <w:basedOn w:val="a0"/>
    <w:uiPriority w:val="99"/>
    <w:rsid w:val="00E32101"/>
    <w:rPr>
      <w:rFonts w:ascii="Times New Roman" w:hAnsi="Times New Roman" w:cs="Times New Roman"/>
      <w:b/>
      <w:bCs/>
      <w:sz w:val="22"/>
      <w:szCs w:val="22"/>
    </w:rPr>
  </w:style>
  <w:style w:type="paragraph" w:customStyle="1" w:styleId="Style9">
    <w:name w:val="Style9"/>
    <w:basedOn w:val="a"/>
    <w:rsid w:val="00892597"/>
    <w:pPr>
      <w:widowControl w:val="0"/>
      <w:autoSpaceDE w:val="0"/>
      <w:autoSpaceDN w:val="0"/>
      <w:adjustRightInd w:val="0"/>
    </w:pPr>
    <w:rPr>
      <w:rFonts w:ascii="Garamond" w:hAnsi="Garamond"/>
    </w:rPr>
  </w:style>
  <w:style w:type="character" w:customStyle="1" w:styleId="FontStyle52">
    <w:name w:val="Font Style52"/>
    <w:rsid w:val="00892597"/>
    <w:rPr>
      <w:rFonts w:ascii="Times New Roman" w:hAnsi="Times New Roman" w:cs="Times New Roman" w:hint="default"/>
      <w:sz w:val="28"/>
      <w:szCs w:val="28"/>
    </w:rPr>
  </w:style>
  <w:style w:type="paragraph" w:customStyle="1" w:styleId="af8">
    <w:name w:val="Знак"/>
    <w:basedOn w:val="a"/>
    <w:autoRedefine/>
    <w:rsid w:val="00AF44E8"/>
    <w:pPr>
      <w:spacing w:line="240" w:lineRule="exact"/>
      <w:jc w:val="both"/>
    </w:pPr>
    <w:rPr>
      <w:sz w:val="28"/>
      <w:szCs w:val="28"/>
      <w:lang w:eastAsia="en-US"/>
    </w:rPr>
  </w:style>
  <w:style w:type="paragraph" w:styleId="af9">
    <w:name w:val="Document Map"/>
    <w:basedOn w:val="a"/>
    <w:link w:val="afa"/>
    <w:rsid w:val="00AF44E8"/>
    <w:rPr>
      <w:rFonts w:ascii="Tahoma" w:hAnsi="Tahoma" w:cs="Tahoma"/>
      <w:sz w:val="16"/>
      <w:szCs w:val="16"/>
    </w:rPr>
  </w:style>
  <w:style w:type="character" w:customStyle="1" w:styleId="afa">
    <w:name w:val="Схема документа Знак"/>
    <w:basedOn w:val="a0"/>
    <w:link w:val="af9"/>
    <w:rsid w:val="00AF44E8"/>
    <w:rPr>
      <w:rFonts w:ascii="Tahoma" w:eastAsia="Times New Roman" w:hAnsi="Tahoma" w:cs="Tahoma"/>
      <w:sz w:val="16"/>
      <w:szCs w:val="16"/>
      <w:lang w:eastAsia="ru-RU"/>
    </w:rPr>
  </w:style>
  <w:style w:type="paragraph" w:styleId="afb">
    <w:name w:val="Body Text Indent"/>
    <w:basedOn w:val="a"/>
    <w:link w:val="afc"/>
    <w:rsid w:val="00AF44E8"/>
    <w:pPr>
      <w:spacing w:after="120"/>
      <w:ind w:left="283"/>
    </w:pPr>
    <w:rPr>
      <w:sz w:val="20"/>
      <w:szCs w:val="20"/>
    </w:rPr>
  </w:style>
  <w:style w:type="character" w:customStyle="1" w:styleId="afc">
    <w:name w:val="Основной текст с отступом Знак"/>
    <w:basedOn w:val="a0"/>
    <w:link w:val="afb"/>
    <w:rsid w:val="00AF44E8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Style5">
    <w:name w:val="Style5"/>
    <w:basedOn w:val="a"/>
    <w:rsid w:val="00AF44E8"/>
    <w:pPr>
      <w:widowControl w:val="0"/>
      <w:autoSpaceDE w:val="0"/>
      <w:autoSpaceDN w:val="0"/>
      <w:adjustRightInd w:val="0"/>
      <w:spacing w:line="324" w:lineRule="exact"/>
      <w:ind w:firstLine="576"/>
      <w:jc w:val="both"/>
    </w:pPr>
    <w:rPr>
      <w:rFonts w:eastAsia="SimSun"/>
      <w:lang w:eastAsia="zh-CN"/>
    </w:rPr>
  </w:style>
  <w:style w:type="paragraph" w:customStyle="1" w:styleId="Style4">
    <w:name w:val="Style4"/>
    <w:basedOn w:val="a"/>
    <w:rsid w:val="00AF44E8"/>
    <w:pPr>
      <w:widowControl w:val="0"/>
      <w:autoSpaceDE w:val="0"/>
      <w:autoSpaceDN w:val="0"/>
      <w:adjustRightInd w:val="0"/>
    </w:pPr>
    <w:rPr>
      <w:rFonts w:ascii="Garamond" w:hAnsi="Garamond"/>
    </w:rPr>
  </w:style>
  <w:style w:type="paragraph" w:styleId="afd">
    <w:name w:val="Subtitle"/>
    <w:basedOn w:val="a"/>
    <w:next w:val="a"/>
    <w:link w:val="afe"/>
    <w:qFormat/>
    <w:rsid w:val="00AF44E8"/>
    <w:pPr>
      <w:spacing w:after="60"/>
      <w:jc w:val="center"/>
      <w:outlineLvl w:val="1"/>
    </w:pPr>
    <w:rPr>
      <w:rFonts w:ascii="Calibri Light" w:hAnsi="Calibri Light"/>
    </w:rPr>
  </w:style>
  <w:style w:type="character" w:customStyle="1" w:styleId="afe">
    <w:name w:val="Подзаголовок Знак"/>
    <w:basedOn w:val="a0"/>
    <w:link w:val="afd"/>
    <w:rsid w:val="00AF44E8"/>
    <w:rPr>
      <w:rFonts w:ascii="Calibri Light" w:eastAsia="Times New Roman" w:hAnsi="Calibri Light" w:cs="Times New Roman"/>
      <w:sz w:val="24"/>
      <w:szCs w:val="24"/>
      <w:lang w:eastAsia="ru-RU"/>
    </w:rPr>
  </w:style>
  <w:style w:type="character" w:styleId="aff">
    <w:name w:val="Subtle Emphasis"/>
    <w:uiPriority w:val="19"/>
    <w:qFormat/>
    <w:rsid w:val="00AF44E8"/>
    <w:rPr>
      <w:i/>
      <w:iCs/>
      <w:color w:val="404040"/>
    </w:rPr>
  </w:style>
  <w:style w:type="character" w:styleId="aff0">
    <w:name w:val="Intense Emphasis"/>
    <w:uiPriority w:val="21"/>
    <w:qFormat/>
    <w:rsid w:val="00AF44E8"/>
    <w:rPr>
      <w:i/>
      <w:iCs/>
      <w:color w:val="5B9BD5"/>
    </w:rPr>
  </w:style>
  <w:style w:type="character" w:styleId="aff1">
    <w:name w:val="annotation reference"/>
    <w:basedOn w:val="a0"/>
    <w:uiPriority w:val="99"/>
    <w:semiHidden/>
    <w:unhideWhenUsed/>
    <w:rsid w:val="00EE7698"/>
    <w:rPr>
      <w:sz w:val="16"/>
      <w:szCs w:val="16"/>
    </w:rPr>
  </w:style>
  <w:style w:type="paragraph" w:styleId="aff2">
    <w:name w:val="annotation text"/>
    <w:basedOn w:val="a"/>
    <w:link w:val="aff3"/>
    <w:uiPriority w:val="99"/>
    <w:semiHidden/>
    <w:unhideWhenUsed/>
    <w:rsid w:val="00EE7698"/>
    <w:rPr>
      <w:sz w:val="20"/>
      <w:szCs w:val="20"/>
    </w:rPr>
  </w:style>
  <w:style w:type="character" w:customStyle="1" w:styleId="aff3">
    <w:name w:val="Текст примечания Знак"/>
    <w:basedOn w:val="a0"/>
    <w:link w:val="aff2"/>
    <w:uiPriority w:val="99"/>
    <w:semiHidden/>
    <w:rsid w:val="00EE7698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f4">
    <w:name w:val="annotation subject"/>
    <w:basedOn w:val="aff2"/>
    <w:next w:val="aff2"/>
    <w:link w:val="aff5"/>
    <w:uiPriority w:val="99"/>
    <w:semiHidden/>
    <w:unhideWhenUsed/>
    <w:rsid w:val="00EE7698"/>
    <w:rPr>
      <w:b/>
      <w:bCs/>
    </w:rPr>
  </w:style>
  <w:style w:type="character" w:customStyle="1" w:styleId="aff5">
    <w:name w:val="Тема примечания Знак"/>
    <w:basedOn w:val="aff3"/>
    <w:link w:val="aff4"/>
    <w:uiPriority w:val="99"/>
    <w:semiHidden/>
    <w:rsid w:val="00EE7698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62154A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ru-RU"/>
    </w:rPr>
  </w:style>
  <w:style w:type="character" w:customStyle="1" w:styleId="15">
    <w:name w:val="Верхний колонтитул1"/>
    <w:basedOn w:val="a0"/>
    <w:rsid w:val="0062154A"/>
  </w:style>
  <w:style w:type="character" w:customStyle="1" w:styleId="40">
    <w:name w:val="Заголовок 4 Знак"/>
    <w:basedOn w:val="a0"/>
    <w:link w:val="4"/>
    <w:rsid w:val="00985F52"/>
    <w:rPr>
      <w:rFonts w:ascii="Times New Roman" w:eastAsia="Times New Roman" w:hAnsi="Times New Roman" w:cs="Times New Roman"/>
      <w:b/>
      <w:sz w:val="24"/>
      <w:szCs w:val="20"/>
      <w:lang w:val="x-none" w:eastAsia="x-none"/>
    </w:rPr>
  </w:style>
  <w:style w:type="character" w:customStyle="1" w:styleId="21">
    <w:name w:val="Неразрешенное упоминание2"/>
    <w:basedOn w:val="a0"/>
    <w:uiPriority w:val="99"/>
    <w:semiHidden/>
    <w:unhideWhenUsed/>
    <w:rsid w:val="00737354"/>
    <w:rPr>
      <w:color w:val="605E5C"/>
      <w:shd w:val="clear" w:color="auto" w:fill="E1DFDD"/>
    </w:rPr>
  </w:style>
  <w:style w:type="numbering" w:customStyle="1" w:styleId="1">
    <w:name w:val="Стиль1"/>
    <w:uiPriority w:val="99"/>
    <w:rsid w:val="000F55C8"/>
    <w:pPr>
      <w:numPr>
        <w:numId w:val="1"/>
      </w:numPr>
    </w:pPr>
  </w:style>
  <w:style w:type="character" w:customStyle="1" w:styleId="60">
    <w:name w:val="Заголовок 6 Знак"/>
    <w:basedOn w:val="a0"/>
    <w:link w:val="6"/>
    <w:uiPriority w:val="9"/>
    <w:semiHidden/>
    <w:rsid w:val="00684F8A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ru-RU"/>
    </w:rPr>
  </w:style>
  <w:style w:type="character" w:customStyle="1" w:styleId="word-wrapper">
    <w:name w:val="word-wrapper"/>
    <w:basedOn w:val="a0"/>
    <w:rsid w:val="0075459F"/>
  </w:style>
  <w:style w:type="paragraph" w:customStyle="1" w:styleId="il-text-alignjustify">
    <w:name w:val="il-text-align_justify"/>
    <w:basedOn w:val="a"/>
    <w:rsid w:val="0075459F"/>
    <w:pPr>
      <w:spacing w:before="100" w:beforeAutospacing="1" w:after="100" w:afterAutospacing="1"/>
    </w:pPr>
  </w:style>
  <w:style w:type="character" w:customStyle="1" w:styleId="fake-non-breaking-space">
    <w:name w:val="fake-non-breaking-space"/>
    <w:basedOn w:val="a0"/>
    <w:rsid w:val="0075459F"/>
  </w:style>
  <w:style w:type="paragraph" w:customStyle="1" w:styleId="p-normal">
    <w:name w:val="p-normal"/>
    <w:basedOn w:val="a"/>
    <w:rsid w:val="00D5669E"/>
    <w:pPr>
      <w:spacing w:before="100" w:beforeAutospacing="1" w:after="100" w:afterAutospacing="1"/>
    </w:pPr>
  </w:style>
  <w:style w:type="character" w:customStyle="1" w:styleId="colorff00ff">
    <w:name w:val="color__ff00ff"/>
    <w:basedOn w:val="a0"/>
    <w:rsid w:val="00D5669E"/>
  </w:style>
  <w:style w:type="character" w:customStyle="1" w:styleId="h-normal">
    <w:name w:val="h-normal"/>
    <w:basedOn w:val="a0"/>
    <w:rsid w:val="00D5669E"/>
  </w:style>
  <w:style w:type="character" w:customStyle="1" w:styleId="16">
    <w:name w:val="Заголовок №1_"/>
    <w:link w:val="17"/>
    <w:rsid w:val="00D5669E"/>
    <w:rPr>
      <w:b/>
      <w:bCs/>
      <w:sz w:val="27"/>
      <w:szCs w:val="27"/>
      <w:shd w:val="clear" w:color="auto" w:fill="FFFFFF"/>
    </w:rPr>
  </w:style>
  <w:style w:type="paragraph" w:customStyle="1" w:styleId="17">
    <w:name w:val="Заголовок №1"/>
    <w:basedOn w:val="a"/>
    <w:link w:val="16"/>
    <w:rsid w:val="00D5669E"/>
    <w:pPr>
      <w:widowControl w:val="0"/>
      <w:shd w:val="clear" w:color="auto" w:fill="FFFFFF"/>
      <w:spacing w:after="60" w:line="0" w:lineRule="atLeast"/>
      <w:jc w:val="center"/>
      <w:outlineLvl w:val="0"/>
    </w:pPr>
    <w:rPr>
      <w:rFonts w:asciiTheme="minorHAnsi" w:eastAsiaTheme="minorHAnsi" w:hAnsiTheme="minorHAnsi" w:cstheme="minorBidi"/>
      <w:b/>
      <w:bCs/>
      <w:sz w:val="27"/>
      <w:szCs w:val="27"/>
      <w:lang w:eastAsia="en-US"/>
    </w:rPr>
  </w:style>
  <w:style w:type="character" w:customStyle="1" w:styleId="33">
    <w:name w:val="Основной текст (3)_"/>
    <w:link w:val="34"/>
    <w:rsid w:val="00D5669E"/>
    <w:rPr>
      <w:b/>
      <w:bCs/>
      <w:sz w:val="27"/>
      <w:szCs w:val="27"/>
      <w:shd w:val="clear" w:color="auto" w:fill="FFFFFF"/>
    </w:rPr>
  </w:style>
  <w:style w:type="paragraph" w:customStyle="1" w:styleId="34">
    <w:name w:val="Основной текст (3)"/>
    <w:basedOn w:val="a"/>
    <w:link w:val="33"/>
    <w:rsid w:val="00D5669E"/>
    <w:pPr>
      <w:widowControl w:val="0"/>
      <w:shd w:val="clear" w:color="auto" w:fill="FFFFFF"/>
      <w:spacing w:line="0" w:lineRule="atLeast"/>
    </w:pPr>
    <w:rPr>
      <w:rFonts w:asciiTheme="minorHAnsi" w:eastAsiaTheme="minorHAnsi" w:hAnsiTheme="minorHAnsi" w:cstheme="minorBidi"/>
      <w:b/>
      <w:bCs/>
      <w:sz w:val="27"/>
      <w:szCs w:val="27"/>
      <w:lang w:eastAsia="en-US"/>
    </w:rPr>
  </w:style>
  <w:style w:type="character" w:customStyle="1" w:styleId="3115pt">
    <w:name w:val="Основной текст (3) + 11;5 pt;Не полужирный"/>
    <w:rsid w:val="00D5669E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3"/>
      <w:szCs w:val="23"/>
      <w:shd w:val="clear" w:color="auto" w:fill="FFFFFF"/>
      <w:lang w:val="ru-RU"/>
    </w:rPr>
  </w:style>
  <w:style w:type="character" w:customStyle="1" w:styleId="colorff0000">
    <w:name w:val="color__ff0000"/>
    <w:rsid w:val="00D5669E"/>
  </w:style>
  <w:style w:type="paragraph" w:customStyle="1" w:styleId="p-consnonformat">
    <w:name w:val="p-consnonformat"/>
    <w:basedOn w:val="a"/>
    <w:rsid w:val="00D5669E"/>
    <w:pPr>
      <w:spacing w:before="100" w:beforeAutospacing="1" w:after="100" w:afterAutospacing="1"/>
    </w:pPr>
  </w:style>
  <w:style w:type="character" w:customStyle="1" w:styleId="h-consnonformat">
    <w:name w:val="h-consnonformat"/>
    <w:rsid w:val="00D5669E"/>
  </w:style>
  <w:style w:type="character" w:customStyle="1" w:styleId="doc-name">
    <w:name w:val="doc-name"/>
    <w:basedOn w:val="a0"/>
    <w:rsid w:val="00D5669E"/>
  </w:style>
  <w:style w:type="paragraph" w:customStyle="1" w:styleId="balloon-text">
    <w:name w:val="balloon-text"/>
    <w:basedOn w:val="a"/>
    <w:rsid w:val="00D5669E"/>
    <w:pPr>
      <w:spacing w:before="100" w:beforeAutospacing="1" w:after="100" w:afterAutospacing="1"/>
    </w:pPr>
  </w:style>
  <w:style w:type="table" w:customStyle="1" w:styleId="18">
    <w:name w:val="Сетка таблицы1"/>
    <w:basedOn w:val="a1"/>
    <w:next w:val="ab"/>
    <w:uiPriority w:val="39"/>
    <w:rsid w:val="00D5669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208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88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61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98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62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46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42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07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619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179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638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621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715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603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425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126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391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293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251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720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611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897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155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723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218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879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826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279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533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895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682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146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072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975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439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802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628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488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018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878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989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885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323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511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569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748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720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7013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119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177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089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337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835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404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076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488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451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205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F7A73C2-C79B-4193-AE44-96AAAB566F2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545</Words>
  <Characters>3112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3650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dvoshta</dc:creator>
  <cp:keywords/>
  <dc:description/>
  <cp:lastModifiedBy>Аля М. Пилатович</cp:lastModifiedBy>
  <cp:revision>31</cp:revision>
  <cp:lastPrinted>2024-11-20T10:36:00Z</cp:lastPrinted>
  <dcterms:created xsi:type="dcterms:W3CDTF">2024-11-20T10:58:00Z</dcterms:created>
  <dcterms:modified xsi:type="dcterms:W3CDTF">2026-06-15T07:43:00Z</dcterms:modified>
</cp:coreProperties>
</file>