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4E" w:rsidRDefault="006C21C5">
      <w:pPr>
        <w:pStyle w:val="a00"/>
      </w:pPr>
      <w:bookmarkStart w:id="0" w:name="_GoBack"/>
      <w:bookmarkEnd w:id="0"/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787F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8DD" w:rsidRDefault="006C21C5" w:rsidP="007378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Ректор</w:t>
            </w:r>
            <w:r w:rsidR="007378DD">
              <w:rPr>
                <w:rFonts w:ascii="Arial" w:eastAsia="Times New Roman" w:hAnsi="Arial" w:cs="Arial"/>
              </w:rPr>
              <w:t xml:space="preserve"> УО ВГАВМ</w:t>
            </w:r>
            <w:r w:rsidR="007378DD">
              <w:rPr>
                <w:rFonts w:ascii="Arial" w:eastAsia="Times New Roman" w:hAnsi="Arial" w:cs="Arial"/>
              </w:rPr>
              <w:br/>
            </w:r>
          </w:p>
          <w:p w:rsidR="00787F4E" w:rsidRDefault="007378DD" w:rsidP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________Горлова О.С.</w:t>
            </w:r>
            <w:r>
              <w:rPr>
                <w:rFonts w:ascii="Arial" w:eastAsia="Times New Roman" w:hAnsi="Arial" w:cs="Arial"/>
              </w:rPr>
              <w:br/>
              <w:t>___.06</w:t>
            </w:r>
            <w:r w:rsidR="006C21C5">
              <w:rPr>
                <w:rFonts w:ascii="Arial" w:eastAsia="Times New Roman" w:hAnsi="Arial" w:cs="Arial"/>
              </w:rPr>
              <w:t>.2026 г.</w:t>
            </w:r>
          </w:p>
        </w:tc>
      </w:tr>
    </w:tbl>
    <w:p w:rsidR="00787F4E" w:rsidRDefault="006C21C5">
      <w:pPr>
        <w:pStyle w:val="margt"/>
      </w:pPr>
      <w:r>
        <w:t> </w:t>
      </w:r>
    </w:p>
    <w:p w:rsidR="00787F4E" w:rsidRDefault="006C21C5">
      <w:pPr>
        <w:pStyle w:val="1"/>
        <w:rPr>
          <w:rFonts w:eastAsia="Times New Roman"/>
        </w:rPr>
      </w:pPr>
      <w:r>
        <w:rPr>
          <w:rFonts w:eastAsia="Times New Roman"/>
        </w:rPr>
        <w:t>ЗАЯВКА</w:t>
      </w:r>
      <w:r>
        <w:rPr>
          <w:rFonts w:eastAsia="Times New Roman"/>
        </w:rPr>
        <w:br/>
        <w:t xml:space="preserve">на покупку </w:t>
      </w:r>
    </w:p>
    <w:p w:rsidR="00787F4E" w:rsidRDefault="006C21C5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787F4E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31230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12308">
              <w:rPr>
                <w:rFonts w:ascii="Arial" w:eastAsia="Times New Roman" w:hAnsi="Arial" w:cs="Arial"/>
              </w:rPr>
              <w:t>Признание процедуры государственной закупки несостоявшейся.</w:t>
            </w:r>
          </w:p>
        </w:tc>
      </w:tr>
      <w:tr w:rsidR="00787F4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A41C6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41C67">
              <w:rPr>
                <w:rFonts w:ascii="Arial" w:eastAsia="Times New Roman" w:hAnsi="Arial" w:cs="Arial"/>
                <w:sz w:val="24"/>
                <w:szCs w:val="24"/>
              </w:rPr>
              <w:t>Учреждение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378DD">
              <w:rPr>
                <w:rFonts w:ascii="Arial" w:eastAsia="Times New Roman" w:hAnsi="Arial" w:cs="Arial"/>
                <w:sz w:val="24"/>
                <w:szCs w:val="24"/>
              </w:rPr>
              <w:t>210026, Витебская область, Витебск, ул. 1-я Доватора, 7/11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300002681</w:t>
            </w:r>
          </w:p>
        </w:tc>
      </w:tr>
      <w:tr w:rsidR="00787F4E" w:rsidTr="00A41C67">
        <w:trPr>
          <w:trHeight w:val="1087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78DD" w:rsidRDefault="007378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Зав</w:t>
            </w:r>
            <w:r w:rsidR="00F33411">
              <w:rPr>
                <w:rFonts w:ascii="Arial" w:eastAsia="Times New Roman" w:hAnsi="Arial" w:cs="Arial"/>
              </w:rPr>
              <w:t>едующий</w:t>
            </w:r>
            <w:r>
              <w:rPr>
                <w:rFonts w:ascii="Arial" w:eastAsia="Times New Roman" w:hAnsi="Arial" w:cs="Arial"/>
              </w:rPr>
              <w:t xml:space="preserve"> каф</w:t>
            </w:r>
            <w:r w:rsidR="00F33411">
              <w:rPr>
                <w:rFonts w:ascii="Arial" w:eastAsia="Times New Roman" w:hAnsi="Arial" w:cs="Arial"/>
              </w:rPr>
              <w:t>едрой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A41C67" w:rsidRPr="00A41C67">
              <w:rPr>
                <w:rFonts w:ascii="Arial" w:eastAsia="Times New Roman" w:hAnsi="Arial" w:cs="Arial"/>
              </w:rPr>
              <w:t>внутр</w:t>
            </w:r>
            <w:r w:rsidR="00F33411">
              <w:rPr>
                <w:rFonts w:ascii="Arial" w:eastAsia="Times New Roman" w:hAnsi="Arial" w:cs="Arial"/>
              </w:rPr>
              <w:t xml:space="preserve">енних незаразных болезней - </w:t>
            </w:r>
            <w:r w:rsidR="00A41C67" w:rsidRPr="00A41C67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М.В. Богомольцева  </w:t>
            </w:r>
          </w:p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378DD">
              <w:rPr>
                <w:rFonts w:ascii="Arial" w:eastAsia="Times New Roman" w:hAnsi="Arial" w:cs="Arial"/>
              </w:rPr>
              <w:t>8-0212-48-17-21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87F4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ветеринарный портативный эндоскоп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32.50.13.300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Приборы и оборудование для измерения кровяного давления; эндоскопы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Объем (количество) либо порядок определения такого объема (количества) в случае невозможности определения объема (количества) </w:t>
            </w:r>
            <w:r>
              <w:rPr>
                <w:rFonts w:ascii="Arial" w:eastAsia="Times New Roman" w:hAnsi="Arial" w:cs="Arial"/>
              </w:rPr>
              <w:lastRenderedPageBreak/>
              <w:t>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1 шт.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 01.07.2026-30.09.2026г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378DD">
              <w:rPr>
                <w:rFonts w:ascii="Arial" w:eastAsia="Times New Roman" w:hAnsi="Arial" w:cs="Arial"/>
                <w:sz w:val="24"/>
                <w:szCs w:val="24"/>
              </w:rPr>
              <w:t>210026, Витебская область, Витебск, ул. 1-я Доватора, 7/11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378DD">
              <w:rPr>
                <w:rFonts w:ascii="Arial" w:eastAsia="Times New Roman" w:hAnsi="Arial" w:cs="Arial"/>
                <w:sz w:val="24"/>
                <w:szCs w:val="24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36284</w:t>
            </w:r>
            <w:r w:rsidR="00312308">
              <w:rPr>
                <w:rFonts w:ascii="Arial" w:eastAsia="Times New Roman" w:hAnsi="Arial" w:cs="Arial"/>
              </w:rPr>
              <w:t>,00</w:t>
            </w:r>
            <w:r>
              <w:rPr>
                <w:rFonts w:ascii="Arial" w:eastAsia="Times New Roman" w:hAnsi="Arial" w:cs="Arial"/>
              </w:rPr>
              <w:t xml:space="preserve"> бел.</w:t>
            </w:r>
            <w:r w:rsidR="00312308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руб.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378DD">
              <w:rPr>
                <w:rFonts w:ascii="Arial" w:eastAsia="Times New Roman" w:hAnsi="Arial" w:cs="Arial"/>
                <w:sz w:val="24"/>
                <w:szCs w:val="24"/>
              </w:rPr>
              <w:t>Цена предложения участника должна включать в себя общую сумму выплат на оказание услуг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Средства республиканского бюджета (счет казначейства)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787F4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15.06.2026г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36284</w:t>
            </w:r>
            <w:r w:rsidR="00312308">
              <w:rPr>
                <w:rFonts w:ascii="Arial" w:eastAsia="Times New Roman" w:hAnsi="Arial" w:cs="Arial"/>
              </w:rPr>
              <w:t>,00</w:t>
            </w:r>
            <w:r>
              <w:rPr>
                <w:rFonts w:ascii="Arial" w:eastAsia="Times New Roman" w:hAnsi="Arial" w:cs="Arial"/>
              </w:rPr>
              <w:t xml:space="preserve"> бел.</w:t>
            </w:r>
            <w:r w:rsidR="007378DD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руб.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15.06.2026 до 13 час 00 мин.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737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15.06.2026г до 17 час 00 мин.</w:t>
            </w:r>
          </w:p>
        </w:tc>
      </w:tr>
      <w:tr w:rsidR="00787F4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87F4E" w:rsidRDefault="006C21C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</w:tbl>
    <w:p w:rsidR="00787F4E" w:rsidRDefault="006C21C5">
      <w:pPr>
        <w:pStyle w:val="margt"/>
      </w:pPr>
      <w:r>
        <w:t> </w:t>
      </w:r>
    </w:p>
    <w:p w:rsidR="00787F4E" w:rsidRDefault="006C21C5">
      <w:pPr>
        <w:pStyle w:val="a0-justify"/>
      </w:pP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:rsidR="00787F4E" w:rsidRDefault="006C21C5">
      <w:pPr>
        <w:pStyle w:val="a0-justify"/>
      </w:pPr>
      <w:r>
        <w:t> </w:t>
      </w:r>
    </w:p>
    <w:p w:rsidR="00787F4E" w:rsidRDefault="006C21C5">
      <w:pPr>
        <w:pStyle w:val="a0-justify"/>
        <w:divId w:val="1730616302"/>
      </w:pP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:rsidR="00787F4E" w:rsidRDefault="006C21C5">
      <w:pPr>
        <w:pStyle w:val="a0-justify"/>
        <w:divId w:val="1730616302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:rsidR="00787F4E" w:rsidRDefault="006C21C5">
      <w:pPr>
        <w:pStyle w:val="a0-justify"/>
        <w:divId w:val="1730616302"/>
      </w:pPr>
      <w:r>
        <w:t>2) соответствие дополнительным требованиям к участникам (если такие требования установлены).</w:t>
      </w:r>
    </w:p>
    <w:p w:rsidR="00787F4E" w:rsidRDefault="006C21C5">
      <w:pPr>
        <w:pStyle w:val="a0-justify"/>
        <w:divId w:val="1730616302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:rsidR="00787F4E" w:rsidRDefault="006C21C5">
      <w:pPr>
        <w:pStyle w:val="a0-justify"/>
        <w:divId w:val="1730616302"/>
      </w:pPr>
      <w:r>
        <w:t>Соответствие требованию подтверждается:</w:t>
      </w:r>
    </w:p>
    <w:p w:rsidR="00787F4E" w:rsidRDefault="006C21C5">
      <w:pPr>
        <w:pStyle w:val="a0-justify"/>
        <w:divId w:val="1730616302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:rsidR="00787F4E" w:rsidRDefault="006C21C5">
      <w:pPr>
        <w:pStyle w:val="a0-justify"/>
        <w:divId w:val="1730616302"/>
      </w:pPr>
      <w:r>
        <w:t xml:space="preserve"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</w:t>
      </w:r>
      <w:r>
        <w:lastRenderedPageBreak/>
        <w:t>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:rsidR="00787F4E" w:rsidRDefault="006C21C5">
      <w:pPr>
        <w:pStyle w:val="a0-justify"/>
        <w:divId w:val="1730616302"/>
      </w:pPr>
      <w:r>
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787F4E" w:rsidRDefault="006C21C5">
      <w:pPr>
        <w:pStyle w:val="a0-justify"/>
        <w:divId w:val="1730616302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</w:t>
      </w:r>
    </w:p>
    <w:p w:rsidR="00787F4E" w:rsidRDefault="006C21C5">
      <w:pPr>
        <w:pStyle w:val="a0-justify"/>
        <w:divId w:val="1730616302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:rsidR="00787F4E" w:rsidRDefault="006C21C5">
      <w:pPr>
        <w:pStyle w:val="a0-justify"/>
        <w:divId w:val="1730616302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:rsidR="00787F4E" w:rsidRDefault="006C21C5">
      <w:pPr>
        <w:pStyle w:val="a0-justify"/>
        <w:divId w:val="1730616302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787F4E" w:rsidRDefault="006C21C5">
      <w:pPr>
        <w:pStyle w:val="a0-justify"/>
        <w:divId w:val="1730616302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787F4E" w:rsidRDefault="006C21C5">
      <w:pPr>
        <w:pStyle w:val="a0-justify"/>
        <w:divId w:val="1730616302"/>
      </w:pPr>
      <w: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787F4E" w:rsidRDefault="006C21C5">
      <w:pPr>
        <w:pStyle w:val="a0-justify"/>
        <w:divId w:val="1730616302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:rsidR="00787F4E" w:rsidRDefault="006C21C5">
      <w:pPr>
        <w:pStyle w:val="a0-justify"/>
        <w:divId w:val="1730616302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87F4E" w:rsidRDefault="006C21C5">
      <w:pPr>
        <w:pStyle w:val="a0-justify"/>
        <w:divId w:val="1730616302"/>
      </w:pPr>
      <w:r>
        <w:lastRenderedPageBreak/>
        <w:t>Соответствие указанным в пп.4-12 требованиям подтверждается заявлением участника в письменной форме, подписанным не ранее чем за 5 рабочих дней до даты заключения договора.</w:t>
      </w:r>
    </w:p>
    <w:p w:rsidR="00787F4E" w:rsidRDefault="006C21C5">
      <w:pPr>
        <w:pStyle w:val="a0-justify"/>
        <w:divId w:val="1730616302"/>
      </w:pPr>
      <w:r>
        <w:t> </w:t>
      </w:r>
    </w:p>
    <w:p w:rsidR="00787F4E" w:rsidRDefault="006C21C5">
      <w:pPr>
        <w:pStyle w:val="a0-justify"/>
        <w:divId w:val="1730616302"/>
      </w:pP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:rsidR="00787F4E" w:rsidRDefault="006C21C5">
      <w:pPr>
        <w:pStyle w:val="a0-justify"/>
        <w:divId w:val="1730616302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:rsidR="00787F4E" w:rsidRDefault="006C21C5">
      <w:pPr>
        <w:pStyle w:val="a0-justify"/>
        <w:divId w:val="1730616302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:rsidR="00787F4E" w:rsidRDefault="006C21C5">
      <w:pPr>
        <w:pStyle w:val="a0-justify"/>
        <w:divId w:val="1730616302"/>
      </w:pPr>
      <w: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:rsidR="00787F4E" w:rsidRDefault="006C21C5">
      <w:pPr>
        <w:pStyle w:val="a0-justify"/>
        <w:divId w:val="1730616302"/>
      </w:pPr>
      <w: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:rsidR="00787F4E" w:rsidRDefault="006C21C5">
      <w:pPr>
        <w:pStyle w:val="a0-justify"/>
        <w:divId w:val="1730616302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787F4E" w:rsidRDefault="006C21C5">
      <w:pPr>
        <w:pStyle w:val="a0-justify"/>
        <w:divId w:val="1730616302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:rsidR="00787F4E" w:rsidRDefault="006C21C5">
      <w:pPr>
        <w:pStyle w:val="a0-justify"/>
        <w:divId w:val="1730616302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87F4E" w:rsidRDefault="006C21C5">
      <w:pPr>
        <w:pStyle w:val="a0-justify"/>
        <w:divId w:val="1730616302"/>
      </w:pPr>
      <w:r>
        <w:t>Соответствие указанным в пп.1-7 дополнительным требованиям подтверждается заявлением участника по форме, установленной регламентом оператора ЭТП.</w:t>
      </w:r>
    </w:p>
    <w:p w:rsidR="00787F4E" w:rsidRDefault="006C21C5">
      <w:pPr>
        <w:pStyle w:val="a0-justify"/>
        <w:divId w:val="1730616302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:rsidR="00787F4E" w:rsidRDefault="006C21C5">
      <w:pPr>
        <w:pStyle w:val="a0-justify"/>
        <w:divId w:val="1730616302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:rsidR="00787F4E" w:rsidRDefault="006C21C5">
      <w:pPr>
        <w:pStyle w:val="a0-justify"/>
      </w:pPr>
      <w:r>
        <w:t> </w:t>
      </w:r>
    </w:p>
    <w:p w:rsidR="00787F4E" w:rsidRDefault="006C21C5">
      <w:pPr>
        <w:pStyle w:val="a0-justify"/>
      </w:pPr>
      <w:r>
        <w:rPr>
          <w:rStyle w:val="a3"/>
        </w:rPr>
        <w:lastRenderedPageBreak/>
        <w:t>Настоящая заявка не является офертой (публичной офертой).</w:t>
      </w:r>
    </w:p>
    <w:p w:rsidR="00787F4E" w:rsidRDefault="006C21C5">
      <w:pPr>
        <w:pStyle w:val="a0-justify"/>
      </w:pPr>
      <w:r>
        <w:t> </w:t>
      </w:r>
    </w:p>
    <w:p w:rsidR="00787F4E" w:rsidRDefault="006C21C5">
      <w:pPr>
        <w:pStyle w:val="a0-justify"/>
      </w:pPr>
      <w:r>
        <w:t>_________________</w:t>
      </w:r>
    </w:p>
    <w:p w:rsidR="00787F4E" w:rsidRDefault="006C21C5">
      <w:pPr>
        <w:pStyle w:val="a0-justify"/>
      </w:pPr>
      <w: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:rsidR="00787F4E" w:rsidRDefault="006C21C5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:rsidR="00787F4E" w:rsidRDefault="006C21C5">
      <w:pPr>
        <w:pStyle w:val="a0-justify"/>
      </w:pPr>
      <w:r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:rsidR="00787F4E" w:rsidRDefault="006C21C5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:rsidR="00787F4E" w:rsidRDefault="006C21C5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0776"/>
        <w:gridCol w:w="6"/>
        <w:gridCol w:w="6"/>
        <w:gridCol w:w="6"/>
        <w:gridCol w:w="6"/>
      </w:tblGrid>
      <w:tr w:rsidR="00787F4E" w:rsidRPr="00312308" w:rsidTr="00312308">
        <w:trPr>
          <w:divId w:val="1016085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308" w:rsidRPr="00312308" w:rsidRDefault="00312308" w:rsidP="00312308">
            <w:pPr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312308">
              <w:rPr>
                <w:rFonts w:ascii="Arial" w:eastAsia="Times New Roman" w:hAnsi="Arial" w:cs="Arial"/>
                <w:sz w:val="24"/>
                <w:szCs w:val="24"/>
              </w:rPr>
              <w:t xml:space="preserve">Заведующий кафедрой внутренних незаразных болезней                              М.В. Богомольцева  </w:t>
            </w:r>
          </w:p>
          <w:p w:rsidR="00312308" w:rsidRPr="00312308" w:rsidRDefault="00312308" w:rsidP="00312308">
            <w:pPr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12308" w:rsidRPr="00312308" w:rsidRDefault="00312308" w:rsidP="00312308">
            <w:pPr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312308">
              <w:rPr>
                <w:rFonts w:ascii="Arial" w:eastAsia="Times New Roman" w:hAnsi="Arial" w:cs="Arial"/>
                <w:sz w:val="24"/>
                <w:szCs w:val="24"/>
              </w:rPr>
              <w:t xml:space="preserve">Согласовано:   </w:t>
            </w:r>
          </w:p>
          <w:p w:rsidR="00312308" w:rsidRDefault="00312308" w:rsidP="00312308">
            <w:pPr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Заместитель председателя комиссии по</w:t>
            </w:r>
          </w:p>
          <w:p w:rsidR="00312308" w:rsidRPr="00312308" w:rsidRDefault="00312308" w:rsidP="00312308">
            <w:pPr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государственным закупкам                                                                                 Н.С. Мотузко </w:t>
            </w:r>
          </w:p>
          <w:p w:rsidR="00787F4E" w:rsidRPr="00312308" w:rsidRDefault="0031230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Pr="00312308" w:rsidRDefault="00787F4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Pr="00312308" w:rsidRDefault="00787F4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Pr="00312308" w:rsidRDefault="00787F4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Pr="00312308" w:rsidRDefault="00787F4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87F4E" w:rsidTr="00312308">
        <w:trPr>
          <w:divId w:val="1016085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Default="00787F4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Default="00787F4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Default="00787F4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Default="00787F4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F4E" w:rsidRDefault="00787F4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C21C5" w:rsidRDefault="006C21C5">
      <w:pPr>
        <w:divId w:val="101608588"/>
        <w:rPr>
          <w:rFonts w:ascii="Times New Roman" w:eastAsia="Times New Roman" w:hAnsi="Times New Roman" w:cs="Times New Roman"/>
        </w:rPr>
      </w:pPr>
    </w:p>
    <w:sectPr w:rsidR="006C21C5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15"/>
    <w:rsid w:val="00312308"/>
    <w:rsid w:val="00366EDA"/>
    <w:rsid w:val="004C4015"/>
    <w:rsid w:val="006C21C5"/>
    <w:rsid w:val="007378DD"/>
    <w:rsid w:val="00787F4E"/>
    <w:rsid w:val="00A41C67"/>
    <w:rsid w:val="00F3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2026-06-12T12:43:00Z</dcterms:created>
  <dcterms:modified xsi:type="dcterms:W3CDTF">2026-06-12T12:43:00Z</dcterms:modified>
</cp:coreProperties>
</file>