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A456" w14:textId="42AC14A3" w:rsidR="0008655A" w:rsidRPr="00BE7426" w:rsidRDefault="0008655A" w:rsidP="00BE74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742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BE7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6CFA" w:rsidRPr="00BE7426">
        <w:rPr>
          <w:rFonts w:ascii="Times New Roman" w:hAnsi="Times New Roman" w:cs="Times New Roman"/>
          <w:b/>
          <w:sz w:val="24"/>
          <w:szCs w:val="24"/>
        </w:rPr>
        <w:t>3</w:t>
      </w:r>
      <w:r w:rsidR="000C2DBA" w:rsidRPr="00BE7426">
        <w:rPr>
          <w:rFonts w:ascii="Times New Roman" w:hAnsi="Times New Roman" w:cs="Times New Roman"/>
          <w:b/>
          <w:sz w:val="24"/>
          <w:szCs w:val="24"/>
        </w:rPr>
        <w:t>2</w:t>
      </w:r>
      <w:r w:rsidR="00BE7426" w:rsidRPr="00BE7426">
        <w:rPr>
          <w:rFonts w:ascii="Times New Roman" w:hAnsi="Times New Roman" w:cs="Times New Roman"/>
          <w:b/>
          <w:sz w:val="24"/>
          <w:szCs w:val="24"/>
        </w:rPr>
        <w:t>1</w:t>
      </w:r>
      <w:r w:rsidRPr="00BE7426">
        <w:rPr>
          <w:rFonts w:ascii="Times New Roman" w:hAnsi="Times New Roman" w:cs="Times New Roman"/>
          <w:b/>
          <w:sz w:val="24"/>
          <w:szCs w:val="24"/>
        </w:rPr>
        <w:t>/26-</w:t>
      </w:r>
      <w:r w:rsidR="00E36039">
        <w:rPr>
          <w:rFonts w:ascii="Times New Roman" w:hAnsi="Times New Roman" w:cs="Times New Roman"/>
          <w:b/>
          <w:sz w:val="24"/>
          <w:szCs w:val="24"/>
        </w:rPr>
        <w:t>ЗОИ</w:t>
      </w:r>
      <w:r w:rsidR="009C2D2E">
        <w:rPr>
          <w:rFonts w:ascii="Times New Roman" w:hAnsi="Times New Roman" w:cs="Times New Roman"/>
          <w:b/>
          <w:sz w:val="24"/>
          <w:szCs w:val="24"/>
        </w:rPr>
        <w:t>(П)</w:t>
      </w:r>
      <w:r w:rsidRPr="00BE74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Приложение 1</w:t>
      </w:r>
    </w:p>
    <w:p w14:paraId="24FA6C48" w14:textId="77777777" w:rsidR="0008655A" w:rsidRPr="00BE7426" w:rsidRDefault="0008655A" w:rsidP="00BE74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DE21BB" w14:textId="071EF46D" w:rsidR="00CA6BED" w:rsidRPr="00BE7426" w:rsidRDefault="0008655A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42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2B6E00D5" w14:textId="77777777" w:rsidR="009020D3" w:rsidRPr="00BE7426" w:rsidRDefault="009020D3" w:rsidP="00BE742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3C0CB" w14:textId="4792EF5A" w:rsidR="000C2DBA" w:rsidRPr="00BE7426" w:rsidRDefault="005305B3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26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BE7426" w:rsidRPr="00BE7426">
        <w:rPr>
          <w:rFonts w:ascii="Times New Roman" w:hAnsi="Times New Roman" w:cs="Times New Roman"/>
          <w:b/>
          <w:bCs/>
          <w:sz w:val="24"/>
          <w:szCs w:val="24"/>
        </w:rPr>
        <w:t>Система для ручного доступа при минимально инвазивных операциях</w:t>
      </w:r>
    </w:p>
    <w:p w14:paraId="3EC9CC58" w14:textId="77777777" w:rsidR="00BE7426" w:rsidRPr="00BE7426" w:rsidRDefault="00BE7426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5F1C0" w14:textId="55614536" w:rsidR="00BE7426" w:rsidRPr="00BE7426" w:rsidRDefault="00BE7426" w:rsidP="00BE7426">
      <w:pPr>
        <w:pStyle w:val="a7"/>
        <w:numPr>
          <w:ilvl w:val="0"/>
          <w:numId w:val="47"/>
        </w:numPr>
        <w:mirrorIndents/>
        <w:rPr>
          <w:b/>
          <w:bCs/>
          <w:sz w:val="24"/>
          <w:szCs w:val="24"/>
        </w:rPr>
      </w:pPr>
      <w:r w:rsidRPr="00BE7426">
        <w:rPr>
          <w:b/>
          <w:bCs/>
          <w:sz w:val="24"/>
          <w:szCs w:val="24"/>
        </w:rPr>
        <w:t>Со</w:t>
      </w:r>
      <w:r w:rsidRPr="00BE7426">
        <w:rPr>
          <w:b/>
          <w:bCs/>
          <w:sz w:val="24"/>
          <w:szCs w:val="24"/>
          <w:lang w:val="en-US"/>
        </w:rPr>
        <w:t>c</w:t>
      </w:r>
      <w:proofErr w:type="spellStart"/>
      <w:r w:rsidRPr="00BE7426">
        <w:rPr>
          <w:b/>
          <w:bCs/>
          <w:sz w:val="24"/>
          <w:szCs w:val="24"/>
        </w:rPr>
        <w:t>тав</w:t>
      </w:r>
      <w:proofErr w:type="spellEnd"/>
      <w:r w:rsidRPr="00BE7426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2"/>
        <w:gridCol w:w="6068"/>
        <w:gridCol w:w="1242"/>
        <w:gridCol w:w="1499"/>
      </w:tblGrid>
      <w:tr w:rsidR="00BE7426" w:rsidRPr="00BE7426" w14:paraId="49846F72" w14:textId="77777777" w:rsidTr="00BE7426">
        <w:trPr>
          <w:trHeight w:val="368"/>
        </w:trPr>
        <w:tc>
          <w:tcPr>
            <w:tcW w:w="570" w:type="pct"/>
            <w:vAlign w:val="center"/>
          </w:tcPr>
          <w:p w14:paraId="6CC83368" w14:textId="36B6685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75" w:type="pct"/>
            <w:vAlign w:val="center"/>
          </w:tcPr>
          <w:p w14:paraId="576902C2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40" w:type="pct"/>
            <w:vAlign w:val="center"/>
          </w:tcPr>
          <w:p w14:paraId="729BAE8E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715" w:type="pct"/>
            <w:vAlign w:val="center"/>
          </w:tcPr>
          <w:p w14:paraId="598474DF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E7426" w:rsidRPr="00BE7426" w14:paraId="2F8AE0FC" w14:textId="77777777" w:rsidTr="00BE7426">
        <w:trPr>
          <w:trHeight w:val="263"/>
        </w:trPr>
        <w:tc>
          <w:tcPr>
            <w:tcW w:w="570" w:type="pct"/>
            <w:vAlign w:val="center"/>
          </w:tcPr>
          <w:p w14:paraId="78B4397C" w14:textId="4A0DB65B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75" w:type="pct"/>
          </w:tcPr>
          <w:p w14:paraId="350E386B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Система для ручного доступа при минимально инвазивных операциях в составе:</w:t>
            </w:r>
          </w:p>
          <w:p w14:paraId="7D9729C6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-герметизирующая     крышка</w:t>
            </w:r>
          </w:p>
          <w:p w14:paraId="2B2A8705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-ретрактор большой</w:t>
            </w:r>
          </w:p>
        </w:tc>
        <w:tc>
          <w:tcPr>
            <w:tcW w:w="640" w:type="pct"/>
          </w:tcPr>
          <w:p w14:paraId="198A887C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  <w:p w14:paraId="72A2C354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C55E3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</w:tcPr>
          <w:p w14:paraId="64E7E6B7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783FB2C7" w14:textId="03041263" w:rsidR="00BE7426" w:rsidRPr="00BE7426" w:rsidRDefault="00BE7426" w:rsidP="00BE742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426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167"/>
        <w:gridCol w:w="6804"/>
      </w:tblGrid>
      <w:tr w:rsidR="00BE7426" w:rsidRPr="00BE7426" w14:paraId="791048A6" w14:textId="77777777" w:rsidTr="007E2D90">
        <w:tc>
          <w:tcPr>
            <w:tcW w:w="635" w:type="dxa"/>
          </w:tcPr>
          <w:p w14:paraId="3EBA639F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7" w:type="dxa"/>
          </w:tcPr>
          <w:p w14:paraId="0F8C90D3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804" w:type="dxa"/>
          </w:tcPr>
          <w:p w14:paraId="1E9C9BC3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BE7426" w:rsidRPr="00BE7426" w14:paraId="2244BCC5" w14:textId="77777777" w:rsidTr="007E2D90">
        <w:trPr>
          <w:trHeight w:val="776"/>
        </w:trPr>
        <w:tc>
          <w:tcPr>
            <w:tcW w:w="635" w:type="dxa"/>
          </w:tcPr>
          <w:p w14:paraId="00C00D15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7" w:type="dxa"/>
          </w:tcPr>
          <w:p w14:paraId="62C28D02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Герметизирующая     крышка</w:t>
            </w:r>
          </w:p>
        </w:tc>
        <w:tc>
          <w:tcPr>
            <w:tcW w:w="6804" w:type="dxa"/>
          </w:tcPr>
          <w:p w14:paraId="5CA87046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-стерильная </w:t>
            </w:r>
          </w:p>
          <w:p w14:paraId="44E81DF9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-предназначена для поддержания </w:t>
            </w:r>
            <w:proofErr w:type="spellStart"/>
            <w:r w:rsidRPr="00BE7426">
              <w:rPr>
                <w:sz w:val="24"/>
                <w:szCs w:val="24"/>
              </w:rPr>
              <w:t>пневмоперитонеума</w:t>
            </w:r>
            <w:proofErr w:type="spellEnd"/>
            <w:r w:rsidRPr="00BE7426">
              <w:rPr>
                <w:sz w:val="24"/>
                <w:szCs w:val="24"/>
              </w:rPr>
              <w:t xml:space="preserve"> </w:t>
            </w:r>
          </w:p>
          <w:p w14:paraId="17D2AC8E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-представляет собой устройство из двух жестких колец, соединенных уретановой мембраной с ирисовым типом закрытия. </w:t>
            </w:r>
          </w:p>
          <w:p w14:paraId="083287ED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-скользящий резьбовой механизм между кольцами </w:t>
            </w:r>
          </w:p>
          <w:p w14:paraId="15953564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-по периметру крышки расположены три защелкивающихся крепления для быстрого соединения с ретрактором любого размера. </w:t>
            </w:r>
          </w:p>
          <w:p w14:paraId="182DE9D7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>-диаметр герметизирующей крышки 14-16 см.</w:t>
            </w:r>
          </w:p>
          <w:p w14:paraId="34708C89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        Упаковка герметизирующей крышки комплектуется линейкой, маркером и стерильным одноразовым рукавом-оберткой для запястья/предплечья хирурга.</w:t>
            </w:r>
          </w:p>
          <w:p w14:paraId="5CCC3CC8" w14:textId="0B199F19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       Герметизирующая крышка соединяется с ретрактором.</w:t>
            </w:r>
          </w:p>
        </w:tc>
      </w:tr>
      <w:tr w:rsidR="00BE7426" w:rsidRPr="00BE7426" w14:paraId="4EAB5068" w14:textId="77777777" w:rsidTr="007E2D90">
        <w:tc>
          <w:tcPr>
            <w:tcW w:w="635" w:type="dxa"/>
          </w:tcPr>
          <w:p w14:paraId="420A8B90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7" w:type="dxa"/>
          </w:tcPr>
          <w:p w14:paraId="2998DD6B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Ретрактор большой</w:t>
            </w:r>
          </w:p>
        </w:tc>
        <w:tc>
          <w:tcPr>
            <w:tcW w:w="6804" w:type="dxa"/>
          </w:tcPr>
          <w:p w14:paraId="68731DFF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-используется для брюшной стенки толщиной не менее 7 см) </w:t>
            </w:r>
          </w:p>
          <w:p w14:paraId="2352AE75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>-стерильный</w:t>
            </w:r>
          </w:p>
          <w:p w14:paraId="35FB8AC8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>-для создания доступа в брюшную полость</w:t>
            </w:r>
          </w:p>
          <w:p w14:paraId="0E07F10D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-представляет собой единую конструкцию, состоящую из верхнего жесткого кольца и эластичного нижнего кольца, соединенных прочной полупрозрачной уретановой мембраной. </w:t>
            </w:r>
          </w:p>
          <w:p w14:paraId="61B743C1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           Верхнее жесткое кольцо предназначено для обеспечения цилиндрической формы операционной раны и имеет 3 паза для соединения с герметизирующей крышкой. </w:t>
            </w:r>
          </w:p>
          <w:p w14:paraId="4EAF409E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          Эластичное нижнее кольцо с памятью формы служит для атравматичной и быстрой установки ретрактора в операционную рану. </w:t>
            </w:r>
          </w:p>
          <w:p w14:paraId="344ED0C1" w14:textId="77777777" w:rsidR="00BE7426" w:rsidRPr="00BE7426" w:rsidRDefault="00BE7426" w:rsidP="00BE7426">
            <w:pPr>
              <w:pStyle w:val="31"/>
              <w:spacing w:after="0"/>
              <w:contextualSpacing/>
              <w:mirrorIndents/>
              <w:jc w:val="both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          Плотная полупрозрачная уретановая мембрана цилиндрической формы формирует канал в брюшной стенке для атравматичного введения в брюшную полость руки хирурга, хирургического инструментария и извлечения препаратов из брюшной полости.</w:t>
            </w:r>
          </w:p>
        </w:tc>
      </w:tr>
    </w:tbl>
    <w:p w14:paraId="4BC541B1" w14:textId="77777777" w:rsidR="00BE7426" w:rsidRPr="00BE7426" w:rsidRDefault="00BE7426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6A0181A" w14:textId="6FC3E887" w:rsidR="00BE7426" w:rsidRPr="00BE7426" w:rsidRDefault="00BE7426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426">
        <w:rPr>
          <w:rFonts w:ascii="Times New Roman" w:hAnsi="Times New Roman" w:cs="Times New Roman"/>
          <w:b/>
          <w:bCs/>
          <w:sz w:val="24"/>
          <w:szCs w:val="24"/>
        </w:rPr>
        <w:t xml:space="preserve">Лот 2 </w:t>
      </w:r>
      <w:r w:rsidRPr="00BE7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Одноразовые протекторы для ран</w:t>
      </w:r>
    </w:p>
    <w:p w14:paraId="56151CF0" w14:textId="77777777" w:rsidR="00BE7426" w:rsidRPr="00BE7426" w:rsidRDefault="00BE7426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8512FD4" w14:textId="0EC7E636" w:rsidR="00BE7426" w:rsidRPr="00BE7426" w:rsidRDefault="00BE7426" w:rsidP="00BE7426">
      <w:pPr>
        <w:pStyle w:val="a7"/>
        <w:numPr>
          <w:ilvl w:val="0"/>
          <w:numId w:val="46"/>
        </w:numPr>
        <w:mirrorIndents/>
        <w:rPr>
          <w:b/>
          <w:bCs/>
          <w:sz w:val="24"/>
          <w:szCs w:val="24"/>
        </w:rPr>
      </w:pPr>
      <w:r w:rsidRPr="00BE7426">
        <w:rPr>
          <w:b/>
          <w:bCs/>
          <w:sz w:val="24"/>
          <w:szCs w:val="24"/>
        </w:rPr>
        <w:t>Со</w:t>
      </w:r>
      <w:r w:rsidRPr="00BE7426">
        <w:rPr>
          <w:b/>
          <w:bCs/>
          <w:sz w:val="24"/>
          <w:szCs w:val="24"/>
          <w:lang w:val="en-US"/>
        </w:rPr>
        <w:t>c</w:t>
      </w:r>
      <w:proofErr w:type="spellStart"/>
      <w:r w:rsidRPr="00BE7426">
        <w:rPr>
          <w:b/>
          <w:bCs/>
          <w:sz w:val="24"/>
          <w:szCs w:val="24"/>
        </w:rPr>
        <w:t>тав</w:t>
      </w:r>
      <w:proofErr w:type="spellEnd"/>
      <w:r w:rsidRPr="00BE7426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559"/>
        <w:gridCol w:w="1701"/>
      </w:tblGrid>
      <w:tr w:rsidR="00BE7426" w:rsidRPr="00BE7426" w14:paraId="52EC1C85" w14:textId="77777777" w:rsidTr="007E2D90">
        <w:tc>
          <w:tcPr>
            <w:tcW w:w="567" w:type="dxa"/>
            <w:vAlign w:val="center"/>
          </w:tcPr>
          <w:p w14:paraId="1DA4AE09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1B556D3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4D0C866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559" w:type="dxa"/>
            <w:vAlign w:val="center"/>
          </w:tcPr>
          <w:p w14:paraId="48A4D289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vAlign w:val="center"/>
          </w:tcPr>
          <w:p w14:paraId="762DB7AB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E7426" w:rsidRPr="00BE7426" w14:paraId="244C9724" w14:textId="77777777" w:rsidTr="007E2D90">
        <w:tc>
          <w:tcPr>
            <w:tcW w:w="567" w:type="dxa"/>
          </w:tcPr>
          <w:p w14:paraId="470F0ED4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14:paraId="27B8C62A" w14:textId="77777777" w:rsidR="00BE7426" w:rsidRPr="00BE7426" w:rsidRDefault="00BE7426" w:rsidP="00BE7426">
            <w:pPr>
              <w:pStyle w:val="nonumheader"/>
              <w:spacing w:before="0" w:after="0"/>
              <w:contextualSpacing/>
              <w:mirrorIndents/>
              <w:jc w:val="left"/>
              <w:rPr>
                <w:color w:val="000000"/>
              </w:rPr>
            </w:pPr>
            <w:r w:rsidRPr="00BE7426">
              <w:rPr>
                <w:color w:val="000000"/>
              </w:rPr>
              <w:t xml:space="preserve">Одноразовые протекторы для ран 50-90мм, </w:t>
            </w:r>
          </w:p>
          <w:p w14:paraId="7697095A" w14:textId="77777777" w:rsidR="00BE7426" w:rsidRPr="00BE7426" w:rsidRDefault="00BE7426" w:rsidP="00BE7426">
            <w:pPr>
              <w:pStyle w:val="nonumheader"/>
              <w:spacing w:before="0" w:after="0"/>
              <w:contextualSpacing/>
              <w:mirrorIndents/>
              <w:jc w:val="left"/>
              <w:rPr>
                <w:color w:val="000000"/>
              </w:rPr>
            </w:pPr>
            <w:r w:rsidRPr="00BE7426">
              <w:rPr>
                <w:color w:val="000000"/>
              </w:rPr>
              <w:t>габариты 120/130-120-250</w:t>
            </w:r>
          </w:p>
          <w:p w14:paraId="1B4EC892" w14:textId="77777777" w:rsidR="00BE7426" w:rsidRPr="00BE7426" w:rsidRDefault="00BE7426" w:rsidP="00BE7426">
            <w:pPr>
              <w:pStyle w:val="nonumheader"/>
              <w:spacing w:before="0" w:after="0"/>
              <w:contextualSpacing/>
              <w:mirrorIndents/>
              <w:jc w:val="left"/>
              <w:rPr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8713AB8" w14:textId="77777777" w:rsidR="00BE7426" w:rsidRPr="00BE7426" w:rsidRDefault="00BE7426" w:rsidP="00BE742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1701" w:type="dxa"/>
          </w:tcPr>
          <w:p w14:paraId="6AE668BA" w14:textId="77777777" w:rsidR="00BE7426" w:rsidRPr="00BE7426" w:rsidRDefault="00BE7426" w:rsidP="00BE742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>30</w:t>
            </w:r>
          </w:p>
        </w:tc>
      </w:tr>
      <w:tr w:rsidR="00BE7426" w:rsidRPr="00BE7426" w14:paraId="500F8173" w14:textId="77777777" w:rsidTr="007E2D90">
        <w:tc>
          <w:tcPr>
            <w:tcW w:w="567" w:type="dxa"/>
          </w:tcPr>
          <w:p w14:paraId="294F0563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578E817A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Одноразовые протекторы для ран 70-120мм, габариты 150/160-150/250</w:t>
            </w:r>
          </w:p>
        </w:tc>
        <w:tc>
          <w:tcPr>
            <w:tcW w:w="1559" w:type="dxa"/>
            <w:vAlign w:val="center"/>
          </w:tcPr>
          <w:p w14:paraId="110A0F59" w14:textId="77777777" w:rsidR="00BE7426" w:rsidRPr="00BE7426" w:rsidRDefault="00BE7426" w:rsidP="00BE742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1701" w:type="dxa"/>
          </w:tcPr>
          <w:p w14:paraId="49FB7DA2" w14:textId="77777777" w:rsidR="00BE7426" w:rsidRPr="00BE7426" w:rsidRDefault="00BE7426" w:rsidP="00BE742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>30</w:t>
            </w:r>
          </w:p>
        </w:tc>
      </w:tr>
      <w:tr w:rsidR="00BE7426" w:rsidRPr="00BE7426" w14:paraId="3E82F3EC" w14:textId="77777777" w:rsidTr="007E2D90">
        <w:tc>
          <w:tcPr>
            <w:tcW w:w="567" w:type="dxa"/>
          </w:tcPr>
          <w:p w14:paraId="7DE5EB32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14:paraId="787CD5DF" w14:textId="77777777" w:rsidR="00BE7426" w:rsidRPr="00BE7426" w:rsidRDefault="00BE7426" w:rsidP="00BE74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4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Одноразовые протекторы для ран 90-140мм, габариты 180/190-180/250</w:t>
            </w:r>
          </w:p>
        </w:tc>
        <w:tc>
          <w:tcPr>
            <w:tcW w:w="1559" w:type="dxa"/>
            <w:vAlign w:val="center"/>
          </w:tcPr>
          <w:p w14:paraId="6825BDD3" w14:textId="77777777" w:rsidR="00BE7426" w:rsidRPr="00BE7426" w:rsidRDefault="00BE7426" w:rsidP="00BE742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 xml:space="preserve"> шт.</w:t>
            </w:r>
          </w:p>
        </w:tc>
        <w:tc>
          <w:tcPr>
            <w:tcW w:w="1701" w:type="dxa"/>
          </w:tcPr>
          <w:p w14:paraId="0AF04490" w14:textId="77777777" w:rsidR="00BE7426" w:rsidRPr="00BE7426" w:rsidRDefault="00BE7426" w:rsidP="00BE7426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BE7426">
              <w:rPr>
                <w:sz w:val="24"/>
                <w:szCs w:val="24"/>
              </w:rPr>
              <w:t>20</w:t>
            </w:r>
          </w:p>
        </w:tc>
      </w:tr>
    </w:tbl>
    <w:p w14:paraId="3164F1F5" w14:textId="5BE4BBFD" w:rsidR="00BE7426" w:rsidRPr="00BE7426" w:rsidRDefault="00BE7426" w:rsidP="00BE74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E7426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08A31142" w14:textId="77777777" w:rsidR="00BE7426" w:rsidRPr="00BE7426" w:rsidRDefault="00BE7426" w:rsidP="00BE7426">
      <w:pPr>
        <w:pStyle w:val="31"/>
        <w:spacing w:after="0"/>
        <w:contextualSpacing/>
        <w:mirrorIndents/>
        <w:jc w:val="both"/>
        <w:rPr>
          <w:sz w:val="24"/>
          <w:szCs w:val="24"/>
        </w:rPr>
      </w:pPr>
      <w:r w:rsidRPr="00BE7426">
        <w:rPr>
          <w:sz w:val="24"/>
          <w:szCs w:val="24"/>
        </w:rPr>
        <w:t>2.1. Должны обеспечивать эксцентричное атравматичное растяжение раны по всему периметру.</w:t>
      </w:r>
    </w:p>
    <w:p w14:paraId="72D9CEDD" w14:textId="77777777" w:rsidR="00BE7426" w:rsidRPr="00BE7426" w:rsidRDefault="00BE7426" w:rsidP="00BE7426">
      <w:pPr>
        <w:pStyle w:val="31"/>
        <w:spacing w:after="0"/>
        <w:contextualSpacing/>
        <w:mirrorIndents/>
        <w:jc w:val="both"/>
        <w:rPr>
          <w:sz w:val="24"/>
          <w:szCs w:val="24"/>
        </w:rPr>
      </w:pPr>
      <w:r w:rsidRPr="00BE7426">
        <w:rPr>
          <w:sz w:val="24"/>
          <w:szCs w:val="24"/>
        </w:rPr>
        <w:t>2.2. Должны обеспечивать защиту края раны от имплантации биологических тканей и веществ.</w:t>
      </w:r>
    </w:p>
    <w:p w14:paraId="28E1F5D7" w14:textId="77777777" w:rsidR="00BE7426" w:rsidRPr="00BE7426" w:rsidRDefault="00BE7426" w:rsidP="00BE7426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E7426">
        <w:rPr>
          <w:rFonts w:ascii="Times New Roman" w:hAnsi="Times New Roman" w:cs="Times New Roman"/>
          <w:sz w:val="24"/>
          <w:szCs w:val="24"/>
        </w:rPr>
        <w:t>2.3. Конструкция протектора должна быть представлена рукавом с наружным и внутренними кольцами-манжетами, имеющими различную цветовую маркировку.</w:t>
      </w:r>
    </w:p>
    <w:p w14:paraId="50C6E4F7" w14:textId="77777777" w:rsidR="00BE7426" w:rsidRPr="00BE7426" w:rsidRDefault="00BE7426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64E8F311" w14:textId="77777777" w:rsidR="008E6CFA" w:rsidRPr="00BE7426" w:rsidRDefault="008E6CFA" w:rsidP="00BE74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6CFA" w:rsidRPr="00BE7426" w:rsidSect="009020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DFA1" w14:textId="77777777" w:rsidR="004C1448" w:rsidRDefault="004C1448" w:rsidP="007905BC">
      <w:pPr>
        <w:spacing w:after="0" w:line="240" w:lineRule="auto"/>
      </w:pPr>
      <w:r>
        <w:separator/>
      </w:r>
    </w:p>
  </w:endnote>
  <w:endnote w:type="continuationSeparator" w:id="0">
    <w:p w14:paraId="79492ABC" w14:textId="77777777" w:rsidR="004C1448" w:rsidRDefault="004C1448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B5C53" w14:textId="77777777" w:rsidR="004C1448" w:rsidRDefault="004C1448" w:rsidP="007905BC">
      <w:pPr>
        <w:spacing w:after="0" w:line="240" w:lineRule="auto"/>
      </w:pPr>
      <w:r>
        <w:separator/>
      </w:r>
    </w:p>
  </w:footnote>
  <w:footnote w:type="continuationSeparator" w:id="0">
    <w:p w14:paraId="2DC2C949" w14:textId="77777777" w:rsidR="004C1448" w:rsidRDefault="004C1448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A178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F1527"/>
    <w:multiLevelType w:val="multilevel"/>
    <w:tmpl w:val="E6A619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25BA5"/>
    <w:multiLevelType w:val="hybridMultilevel"/>
    <w:tmpl w:val="23500BA2"/>
    <w:lvl w:ilvl="0" w:tplc="8564F12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A6FAE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01F9B"/>
    <w:multiLevelType w:val="hybridMultilevel"/>
    <w:tmpl w:val="45BCC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9134B"/>
    <w:multiLevelType w:val="hybridMultilevel"/>
    <w:tmpl w:val="57FE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140FF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8417A7"/>
    <w:multiLevelType w:val="hybridMultilevel"/>
    <w:tmpl w:val="40BA7BEE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A574B3"/>
    <w:multiLevelType w:val="hybridMultilevel"/>
    <w:tmpl w:val="087E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75679"/>
    <w:multiLevelType w:val="hybridMultilevel"/>
    <w:tmpl w:val="167E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33BFE"/>
    <w:multiLevelType w:val="multilevel"/>
    <w:tmpl w:val="94FC2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038DA"/>
    <w:multiLevelType w:val="hybridMultilevel"/>
    <w:tmpl w:val="4508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F35C8"/>
    <w:multiLevelType w:val="hybridMultilevel"/>
    <w:tmpl w:val="167E2F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CB323E"/>
    <w:multiLevelType w:val="hybridMultilevel"/>
    <w:tmpl w:val="2BF8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71EA9"/>
    <w:multiLevelType w:val="hybridMultilevel"/>
    <w:tmpl w:val="A3884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372524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F7A72"/>
    <w:multiLevelType w:val="hybridMultilevel"/>
    <w:tmpl w:val="F90A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53BF1"/>
    <w:multiLevelType w:val="hybridMultilevel"/>
    <w:tmpl w:val="D36ED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9987656">
    <w:abstractNumId w:val="24"/>
  </w:num>
  <w:num w:numId="2" w16cid:durableId="2683164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994709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82894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551276">
    <w:abstractNumId w:val="6"/>
  </w:num>
  <w:num w:numId="6" w16cid:durableId="203057620">
    <w:abstractNumId w:val="36"/>
  </w:num>
  <w:num w:numId="7" w16cid:durableId="719206832">
    <w:abstractNumId w:val="7"/>
  </w:num>
  <w:num w:numId="8" w16cid:durableId="260913328">
    <w:abstractNumId w:val="1"/>
  </w:num>
  <w:num w:numId="9" w16cid:durableId="287859000">
    <w:abstractNumId w:val="39"/>
  </w:num>
  <w:num w:numId="10" w16cid:durableId="1771656938">
    <w:abstractNumId w:val="0"/>
  </w:num>
  <w:num w:numId="11" w16cid:durableId="17622138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2775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37923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69806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080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8340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47462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84049274">
    <w:abstractNumId w:val="21"/>
  </w:num>
  <w:num w:numId="19" w16cid:durableId="823277081">
    <w:abstractNumId w:val="20"/>
  </w:num>
  <w:num w:numId="20" w16cid:durableId="10459051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26064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91519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1610353">
    <w:abstractNumId w:val="18"/>
  </w:num>
  <w:num w:numId="24" w16cid:durableId="2000306611">
    <w:abstractNumId w:val="12"/>
  </w:num>
  <w:num w:numId="25" w16cid:durableId="1975988812">
    <w:abstractNumId w:val="16"/>
  </w:num>
  <w:num w:numId="26" w16cid:durableId="11916011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57406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07242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8360178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93274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18159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8779808">
    <w:abstractNumId w:val="27"/>
  </w:num>
  <w:num w:numId="33" w16cid:durableId="2075618398">
    <w:abstractNumId w:val="40"/>
  </w:num>
  <w:num w:numId="34" w16cid:durableId="72432949">
    <w:abstractNumId w:val="8"/>
  </w:num>
  <w:num w:numId="35" w16cid:durableId="2082366162">
    <w:abstractNumId w:val="43"/>
  </w:num>
  <w:num w:numId="36" w16cid:durableId="97602262">
    <w:abstractNumId w:val="35"/>
  </w:num>
  <w:num w:numId="37" w16cid:durableId="12849290">
    <w:abstractNumId w:val="11"/>
  </w:num>
  <w:num w:numId="38" w16cid:durableId="1436441498">
    <w:abstractNumId w:val="42"/>
  </w:num>
  <w:num w:numId="39" w16cid:durableId="203685963">
    <w:abstractNumId w:val="15"/>
  </w:num>
  <w:num w:numId="40" w16cid:durableId="437677500">
    <w:abstractNumId w:val="26"/>
  </w:num>
  <w:num w:numId="41" w16cid:durableId="1697149419">
    <w:abstractNumId w:val="30"/>
  </w:num>
  <w:num w:numId="42" w16cid:durableId="242759211">
    <w:abstractNumId w:val="5"/>
  </w:num>
  <w:num w:numId="43" w16cid:durableId="1243563389">
    <w:abstractNumId w:val="33"/>
  </w:num>
  <w:num w:numId="44" w16cid:durableId="2057583328">
    <w:abstractNumId w:val="3"/>
  </w:num>
  <w:num w:numId="45" w16cid:durableId="346298289">
    <w:abstractNumId w:val="9"/>
  </w:num>
  <w:num w:numId="46" w16cid:durableId="1411350093">
    <w:abstractNumId w:val="29"/>
  </w:num>
  <w:num w:numId="47" w16cid:durableId="168720178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2D50"/>
    <w:rsid w:val="00064C9F"/>
    <w:rsid w:val="00064CA2"/>
    <w:rsid w:val="00065B2C"/>
    <w:rsid w:val="000805AA"/>
    <w:rsid w:val="0008655A"/>
    <w:rsid w:val="000B4898"/>
    <w:rsid w:val="000C2DBA"/>
    <w:rsid w:val="000D66D7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32B0F"/>
    <w:rsid w:val="00140025"/>
    <w:rsid w:val="001464F2"/>
    <w:rsid w:val="0014711E"/>
    <w:rsid w:val="00151E91"/>
    <w:rsid w:val="00153C4C"/>
    <w:rsid w:val="00161561"/>
    <w:rsid w:val="0016285C"/>
    <w:rsid w:val="00166C56"/>
    <w:rsid w:val="0017305E"/>
    <w:rsid w:val="00176D76"/>
    <w:rsid w:val="00183291"/>
    <w:rsid w:val="00191F46"/>
    <w:rsid w:val="0019437C"/>
    <w:rsid w:val="0019627C"/>
    <w:rsid w:val="001B5FBB"/>
    <w:rsid w:val="001B6E8C"/>
    <w:rsid w:val="001B780F"/>
    <w:rsid w:val="001C16F3"/>
    <w:rsid w:val="001C71E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17781"/>
    <w:rsid w:val="00320B20"/>
    <w:rsid w:val="00326C2A"/>
    <w:rsid w:val="0032729D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67373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C1448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0E"/>
    <w:rsid w:val="005259C7"/>
    <w:rsid w:val="005305B3"/>
    <w:rsid w:val="005474BC"/>
    <w:rsid w:val="00550614"/>
    <w:rsid w:val="005550D0"/>
    <w:rsid w:val="00561C22"/>
    <w:rsid w:val="00575F66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1B69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831D1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6F6DD8"/>
    <w:rsid w:val="007231EE"/>
    <w:rsid w:val="007257F9"/>
    <w:rsid w:val="007266D6"/>
    <w:rsid w:val="007354E0"/>
    <w:rsid w:val="0074130F"/>
    <w:rsid w:val="0074248F"/>
    <w:rsid w:val="00742670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56F6"/>
    <w:rsid w:val="007B7ACF"/>
    <w:rsid w:val="007D2364"/>
    <w:rsid w:val="007D2CBC"/>
    <w:rsid w:val="007D48E2"/>
    <w:rsid w:val="007D702C"/>
    <w:rsid w:val="007D763F"/>
    <w:rsid w:val="00803D24"/>
    <w:rsid w:val="00814DA2"/>
    <w:rsid w:val="00815DDD"/>
    <w:rsid w:val="00821324"/>
    <w:rsid w:val="00821703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E6CFA"/>
    <w:rsid w:val="008F21AC"/>
    <w:rsid w:val="008F3BCE"/>
    <w:rsid w:val="008F66DA"/>
    <w:rsid w:val="009020D3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2D2E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87ACC"/>
    <w:rsid w:val="00A9248B"/>
    <w:rsid w:val="00AA0B25"/>
    <w:rsid w:val="00AA5D6A"/>
    <w:rsid w:val="00AA6EE9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2615"/>
    <w:rsid w:val="00B3638F"/>
    <w:rsid w:val="00B40996"/>
    <w:rsid w:val="00B43050"/>
    <w:rsid w:val="00B443B5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E7426"/>
    <w:rsid w:val="00BF752C"/>
    <w:rsid w:val="00C139CC"/>
    <w:rsid w:val="00C32952"/>
    <w:rsid w:val="00C35067"/>
    <w:rsid w:val="00C471BB"/>
    <w:rsid w:val="00C47658"/>
    <w:rsid w:val="00C5171F"/>
    <w:rsid w:val="00C533E8"/>
    <w:rsid w:val="00C60AE2"/>
    <w:rsid w:val="00C6211C"/>
    <w:rsid w:val="00C65C5F"/>
    <w:rsid w:val="00C70D35"/>
    <w:rsid w:val="00C74F59"/>
    <w:rsid w:val="00C75A30"/>
    <w:rsid w:val="00C76747"/>
    <w:rsid w:val="00C77FE7"/>
    <w:rsid w:val="00C8008A"/>
    <w:rsid w:val="00C975CE"/>
    <w:rsid w:val="00C97F33"/>
    <w:rsid w:val="00CA187F"/>
    <w:rsid w:val="00CA6879"/>
    <w:rsid w:val="00CA6BED"/>
    <w:rsid w:val="00CB2A08"/>
    <w:rsid w:val="00CB2F1C"/>
    <w:rsid w:val="00CB78A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3F00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B4DD1"/>
    <w:rsid w:val="00DD6572"/>
    <w:rsid w:val="00DD7BA3"/>
    <w:rsid w:val="00DE08A6"/>
    <w:rsid w:val="00DE4328"/>
    <w:rsid w:val="00DF517A"/>
    <w:rsid w:val="00E06F54"/>
    <w:rsid w:val="00E13A89"/>
    <w:rsid w:val="00E17591"/>
    <w:rsid w:val="00E25901"/>
    <w:rsid w:val="00E30B8A"/>
    <w:rsid w:val="00E36039"/>
    <w:rsid w:val="00E41009"/>
    <w:rsid w:val="00E421F6"/>
    <w:rsid w:val="00E56CBC"/>
    <w:rsid w:val="00E600B9"/>
    <w:rsid w:val="00E63925"/>
    <w:rsid w:val="00E71CA9"/>
    <w:rsid w:val="00E85F75"/>
    <w:rsid w:val="00E91FBE"/>
    <w:rsid w:val="00E979B5"/>
    <w:rsid w:val="00EA2739"/>
    <w:rsid w:val="00EA7E3A"/>
    <w:rsid w:val="00EB227D"/>
    <w:rsid w:val="00EB5F73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62422"/>
    <w:rsid w:val="00F64EFD"/>
    <w:rsid w:val="00F66437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D73D1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A31924D-7AB1-4D1E-AFC4-3445FFCA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numheader">
    <w:name w:val="nonumheader"/>
    <w:basedOn w:val="a"/>
    <w:rsid w:val="00BE7426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9B3E-14D4-44D2-A3D2-FB32961A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cp:lastPrinted>2026-03-04T13:16:00Z</cp:lastPrinted>
  <dcterms:created xsi:type="dcterms:W3CDTF">2026-03-03T10:00:00Z</dcterms:created>
  <dcterms:modified xsi:type="dcterms:W3CDTF">2026-06-12T10:56:00Z</dcterms:modified>
</cp:coreProperties>
</file>