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871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  <w:gridCol w:w="4819"/>
        <w:gridCol w:w="4394"/>
      </w:tblGrid>
      <w:tr w:rsidR="00483410" w:rsidRPr="00D120EA" w14:paraId="6140A47A" w14:textId="77777777" w:rsidTr="003D5F54">
        <w:tc>
          <w:tcPr>
            <w:tcW w:w="9498" w:type="dxa"/>
            <w:shd w:val="clear" w:color="auto" w:fill="auto"/>
          </w:tcPr>
          <w:p w14:paraId="1F67952B" w14:textId="22892236" w:rsidR="00483410" w:rsidRPr="003D5F54" w:rsidRDefault="003D5F54" w:rsidP="003D5F54">
            <w:pPr>
              <w:ind w:firstLine="1276"/>
              <w:contextualSpacing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3D5F54">
              <w:rPr>
                <w:b/>
                <w:bCs/>
                <w:i/>
                <w:iCs/>
                <w:sz w:val="28"/>
                <w:szCs w:val="28"/>
              </w:rPr>
              <w:t xml:space="preserve">Приложение </w:t>
            </w: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Pr="003D5F54">
              <w:rPr>
                <w:b/>
                <w:bCs/>
                <w:i/>
                <w:iCs/>
                <w:sz w:val="28"/>
                <w:szCs w:val="28"/>
              </w:rPr>
              <w:t xml:space="preserve"> к аукционным документам №А</w:t>
            </w:r>
            <w:r w:rsidR="00856ED5">
              <w:rPr>
                <w:b/>
                <w:bCs/>
                <w:i/>
                <w:iCs/>
                <w:sz w:val="28"/>
                <w:szCs w:val="28"/>
              </w:rPr>
              <w:t>402</w:t>
            </w:r>
            <w:r w:rsidRPr="003D5F54">
              <w:rPr>
                <w:b/>
                <w:bCs/>
                <w:i/>
                <w:iCs/>
                <w:sz w:val="28"/>
                <w:szCs w:val="28"/>
              </w:rPr>
              <w:t>-0</w:t>
            </w:r>
            <w:r w:rsidR="00856ED5">
              <w:rPr>
                <w:b/>
                <w:bCs/>
                <w:i/>
                <w:iCs/>
                <w:sz w:val="28"/>
                <w:szCs w:val="28"/>
              </w:rPr>
              <w:t>5</w:t>
            </w:r>
            <w:r w:rsidRPr="003D5F54">
              <w:rPr>
                <w:b/>
                <w:bCs/>
                <w:i/>
                <w:iCs/>
                <w:sz w:val="28"/>
                <w:szCs w:val="28"/>
              </w:rPr>
              <w:t>/2</w:t>
            </w:r>
            <w:r w:rsidR="00856ED5">
              <w:rPr>
                <w:b/>
                <w:bCs/>
                <w:i/>
                <w:iCs/>
                <w:sz w:val="28"/>
                <w:szCs w:val="28"/>
              </w:rPr>
              <w:t>6</w:t>
            </w:r>
            <w:r w:rsidR="00B50A51">
              <w:rPr>
                <w:b/>
                <w:bCs/>
                <w:i/>
                <w:iCs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4819" w:type="dxa"/>
          </w:tcPr>
          <w:p w14:paraId="1118D2B8" w14:textId="4B397DC8" w:rsidR="00483410" w:rsidRPr="00D120EA" w:rsidRDefault="00483410" w:rsidP="00FE0CF6">
            <w:pPr>
              <w:ind w:left="75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0058945F" w14:textId="77777777" w:rsidR="00483410" w:rsidRPr="00D120EA" w:rsidRDefault="00483410" w:rsidP="00FE0CF6">
            <w:pPr>
              <w:ind w:left="-54"/>
              <w:contextualSpacing/>
              <w:rPr>
                <w:sz w:val="28"/>
                <w:szCs w:val="28"/>
              </w:rPr>
            </w:pPr>
            <w:r w:rsidRPr="00D120EA">
              <w:rPr>
                <w:sz w:val="28"/>
                <w:szCs w:val="28"/>
              </w:rPr>
              <w:t xml:space="preserve"> </w:t>
            </w:r>
          </w:p>
        </w:tc>
      </w:tr>
    </w:tbl>
    <w:p w14:paraId="0657168B" w14:textId="77777777" w:rsidR="00483410" w:rsidRDefault="00483410" w:rsidP="00483410">
      <w:pPr>
        <w:contextualSpacing/>
        <w:jc w:val="center"/>
        <w:rPr>
          <w:sz w:val="28"/>
          <w:szCs w:val="28"/>
        </w:rPr>
      </w:pPr>
    </w:p>
    <w:p w14:paraId="560874BD" w14:textId="77777777" w:rsidR="00483410" w:rsidRPr="00950E1B" w:rsidRDefault="00483410" w:rsidP="00483410">
      <w:pPr>
        <w:contextualSpacing/>
        <w:jc w:val="center"/>
        <w:rPr>
          <w:sz w:val="28"/>
          <w:szCs w:val="28"/>
        </w:rPr>
      </w:pPr>
    </w:p>
    <w:p w14:paraId="2B1B1B76" w14:textId="77777777" w:rsidR="00856ED5" w:rsidRPr="00062802" w:rsidRDefault="00856ED5" w:rsidP="00856ED5">
      <w:pPr>
        <w:spacing w:line="100" w:lineRule="atLeast"/>
        <w:jc w:val="center"/>
        <w:rPr>
          <w:b/>
          <w:bCs/>
          <w:caps/>
          <w:sz w:val="26"/>
          <w:szCs w:val="26"/>
        </w:rPr>
      </w:pPr>
      <w:r w:rsidRPr="00062802">
        <w:rPr>
          <w:b/>
          <w:bCs/>
          <w:caps/>
          <w:sz w:val="26"/>
          <w:szCs w:val="26"/>
        </w:rPr>
        <w:t>Техническое ЗАДАНИЕ</w:t>
      </w:r>
    </w:p>
    <w:p w14:paraId="49F93B88" w14:textId="77777777" w:rsidR="00856ED5" w:rsidRPr="00062802" w:rsidRDefault="00856ED5" w:rsidP="00856ED5">
      <w:pPr>
        <w:spacing w:line="100" w:lineRule="atLeast"/>
        <w:jc w:val="center"/>
        <w:rPr>
          <w:b/>
          <w:bCs/>
          <w:caps/>
          <w:sz w:val="26"/>
          <w:szCs w:val="26"/>
        </w:rPr>
      </w:pPr>
    </w:p>
    <w:p w14:paraId="796DBD0D" w14:textId="77777777" w:rsidR="00856ED5" w:rsidRPr="00062802" w:rsidRDefault="00856ED5" w:rsidP="00856ED5">
      <w:pPr>
        <w:spacing w:line="100" w:lineRule="atLeast"/>
        <w:jc w:val="both"/>
        <w:rPr>
          <w:sz w:val="26"/>
          <w:szCs w:val="26"/>
        </w:rPr>
      </w:pPr>
    </w:p>
    <w:p w14:paraId="01FA841A" w14:textId="77777777" w:rsidR="00856ED5" w:rsidRPr="00062802" w:rsidRDefault="00856ED5" w:rsidP="00856ED5">
      <w:pPr>
        <w:spacing w:line="100" w:lineRule="atLeast"/>
        <w:ind w:firstLine="708"/>
        <w:jc w:val="both"/>
        <w:rPr>
          <w:sz w:val="28"/>
          <w:szCs w:val="28"/>
        </w:rPr>
      </w:pPr>
      <w:r w:rsidRPr="00062802">
        <w:rPr>
          <w:i/>
          <w:iCs/>
          <w:sz w:val="28"/>
          <w:szCs w:val="28"/>
          <w:u w:val="single"/>
        </w:rPr>
        <w:t>Наименование:</w:t>
      </w:r>
      <w:r w:rsidRPr="00062802">
        <w:rPr>
          <w:i/>
          <w:iCs/>
          <w:sz w:val="28"/>
          <w:szCs w:val="28"/>
        </w:rPr>
        <w:t xml:space="preserve"> </w:t>
      </w:r>
      <w:r w:rsidRPr="00062802">
        <w:rPr>
          <w:sz w:val="28"/>
          <w:szCs w:val="28"/>
        </w:rPr>
        <w:t>персональные компьютеры.</w:t>
      </w:r>
    </w:p>
    <w:p w14:paraId="02AA8DF9" w14:textId="77777777" w:rsidR="00856ED5" w:rsidRPr="00062802" w:rsidRDefault="00856ED5" w:rsidP="00856ED5">
      <w:pPr>
        <w:spacing w:line="100" w:lineRule="atLeast"/>
        <w:ind w:firstLine="708"/>
        <w:jc w:val="both"/>
        <w:rPr>
          <w:sz w:val="28"/>
          <w:szCs w:val="28"/>
        </w:rPr>
      </w:pPr>
    </w:p>
    <w:p w14:paraId="64154999" w14:textId="3D391B9A" w:rsidR="00856ED5" w:rsidRDefault="00856ED5" w:rsidP="00856ED5">
      <w:pPr>
        <w:spacing w:line="100" w:lineRule="atLeast"/>
        <w:ind w:firstLine="708"/>
        <w:jc w:val="both"/>
        <w:rPr>
          <w:sz w:val="28"/>
          <w:szCs w:val="28"/>
        </w:rPr>
      </w:pPr>
      <w:r w:rsidRPr="00A07F85">
        <w:rPr>
          <w:sz w:val="28"/>
          <w:szCs w:val="28"/>
        </w:rPr>
        <w:t>К закупке требуются 40 (сорок) стационарных персональных компьютеров разной конфигурации: 25 (двадцать пять) с одним типом системных блоков и 15 (пятнадцать) с другим.</w:t>
      </w:r>
    </w:p>
    <w:p w14:paraId="1FB54FA4" w14:textId="77777777" w:rsidR="00856ED5" w:rsidRPr="00AE4D4B" w:rsidRDefault="00856ED5" w:rsidP="00856ED5">
      <w:pPr>
        <w:spacing w:line="100" w:lineRule="atLeast"/>
        <w:ind w:firstLine="708"/>
        <w:jc w:val="both"/>
        <w:rPr>
          <w:sz w:val="28"/>
          <w:szCs w:val="28"/>
        </w:rPr>
      </w:pPr>
      <w:r w:rsidRPr="00A07F85">
        <w:rPr>
          <w:sz w:val="28"/>
          <w:szCs w:val="28"/>
        </w:rPr>
        <w:t xml:space="preserve">Требования к компонентам стационарных персональных </w:t>
      </w:r>
      <w:r w:rsidRPr="00AE4D4B">
        <w:rPr>
          <w:sz w:val="28"/>
          <w:szCs w:val="28"/>
        </w:rPr>
        <w:t>компьютеров.</w:t>
      </w:r>
    </w:p>
    <w:p w14:paraId="09BD0958" w14:textId="77777777" w:rsidR="00856ED5" w:rsidRPr="00AE4D4B" w:rsidRDefault="00856ED5" w:rsidP="00856ED5">
      <w:pPr>
        <w:pStyle w:val="a8"/>
        <w:widowControl/>
        <w:numPr>
          <w:ilvl w:val="1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 Персональный компьютер обязательно должен состоять из отдельно стоящего системного блока, монитора, клавиатуры, мыши и операционной системы.</w:t>
      </w:r>
    </w:p>
    <w:p w14:paraId="341C2260" w14:textId="77777777" w:rsidR="00856ED5" w:rsidRPr="00AE4D4B" w:rsidRDefault="00856ED5" w:rsidP="00856ED5">
      <w:pPr>
        <w:pStyle w:val="a8"/>
        <w:widowControl/>
        <w:numPr>
          <w:ilvl w:val="1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 Требования к системным блокам в количестве 25 шт.: </w:t>
      </w:r>
    </w:p>
    <w:p w14:paraId="365F9990" w14:textId="77777777" w:rsidR="00856ED5" w:rsidRPr="00AE4D4B" w:rsidRDefault="00856ED5" w:rsidP="00856ED5">
      <w:pPr>
        <w:numPr>
          <w:ilvl w:val="0"/>
          <w:numId w:val="4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системная плата должна быть оснащена не менее чем 4-я слотами памяти, форм-фактора </w:t>
      </w:r>
      <w:r w:rsidRPr="00AE4D4B">
        <w:rPr>
          <w:sz w:val="28"/>
          <w:szCs w:val="28"/>
          <w:lang w:val="en-US"/>
        </w:rPr>
        <w:t>ATX</w:t>
      </w:r>
      <w:r w:rsidRPr="00AE4D4B">
        <w:rPr>
          <w:sz w:val="28"/>
          <w:szCs w:val="28"/>
        </w:rPr>
        <w:t xml:space="preserve"> с поддержкой </w:t>
      </w:r>
      <w:r w:rsidRPr="00AE4D4B">
        <w:rPr>
          <w:sz w:val="28"/>
          <w:szCs w:val="28"/>
          <w:lang w:val="en-US"/>
        </w:rPr>
        <w:t>XMP</w:t>
      </w:r>
      <w:r w:rsidRPr="00AE4D4B">
        <w:rPr>
          <w:sz w:val="28"/>
          <w:szCs w:val="28"/>
        </w:rPr>
        <w:t xml:space="preserve">–профилей, </w:t>
      </w:r>
      <w:r w:rsidRPr="00AE4D4B">
        <w:rPr>
          <w:sz w:val="28"/>
          <w:szCs w:val="28"/>
          <w:lang w:val="en-US"/>
        </w:rPr>
        <w:t>c</w:t>
      </w:r>
      <w:r w:rsidRPr="00AE4D4B">
        <w:rPr>
          <w:sz w:val="28"/>
          <w:szCs w:val="28"/>
        </w:rPr>
        <w:t xml:space="preserve"> </w:t>
      </w:r>
      <w:r w:rsidRPr="00AE4D4B">
        <w:rPr>
          <w:sz w:val="28"/>
          <w:szCs w:val="28"/>
          <w:shd w:val="clear" w:color="auto" w:fill="FFFFFF"/>
        </w:rPr>
        <w:t xml:space="preserve">интерфейсами </w:t>
      </w:r>
      <w:r w:rsidRPr="00AE4D4B">
        <w:rPr>
          <w:sz w:val="28"/>
          <w:szCs w:val="28"/>
        </w:rPr>
        <w:t>подключения устройств вывода HDMI</w:t>
      </w:r>
      <w:r w:rsidRPr="00AE4D4B">
        <w:rPr>
          <w:sz w:val="28"/>
          <w:szCs w:val="28"/>
          <w:shd w:val="clear" w:color="auto" w:fill="FFFFFF"/>
        </w:rPr>
        <w:t xml:space="preserve">, </w:t>
      </w:r>
      <w:r w:rsidRPr="00AE4D4B">
        <w:rPr>
          <w:sz w:val="28"/>
          <w:szCs w:val="28"/>
          <w:shd w:val="clear" w:color="auto" w:fill="FFFFFF"/>
          <w:lang w:val="en-US"/>
        </w:rPr>
        <w:t>DisplayPort</w:t>
      </w:r>
      <w:r w:rsidRPr="00AE4D4B">
        <w:rPr>
          <w:sz w:val="28"/>
          <w:szCs w:val="28"/>
          <w:shd w:val="clear" w:color="auto" w:fill="FFFFFF"/>
        </w:rPr>
        <w:t xml:space="preserve">, </w:t>
      </w:r>
      <w:r w:rsidRPr="00AE4D4B">
        <w:rPr>
          <w:sz w:val="28"/>
          <w:szCs w:val="28"/>
        </w:rPr>
        <w:t>построена на чипсете совместимом с поставляемым процессором, не ограничивающая производительность процессора, количество фаз питания не менее 12;</w:t>
      </w:r>
    </w:p>
    <w:p w14:paraId="0C92F73E" w14:textId="77777777" w:rsidR="00856ED5" w:rsidRPr="00AE4D4B" w:rsidRDefault="00856ED5" w:rsidP="00856ED5">
      <w:pPr>
        <w:numPr>
          <w:ilvl w:val="0"/>
          <w:numId w:val="4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процессор должен быть не менее чем 14-ти ядерным со встроенным графическим адаптером, кэшем </w:t>
      </w:r>
      <w:r w:rsidRPr="00AE4D4B">
        <w:rPr>
          <w:sz w:val="28"/>
          <w:szCs w:val="28"/>
          <w:lang w:val="en-US"/>
        </w:rPr>
        <w:t>L</w:t>
      </w:r>
      <w:r w:rsidRPr="00AE4D4B">
        <w:rPr>
          <w:sz w:val="28"/>
          <w:szCs w:val="28"/>
        </w:rPr>
        <w:t xml:space="preserve">2 не менее 20 Мб, кэшем </w:t>
      </w:r>
      <w:r w:rsidRPr="00AE4D4B">
        <w:rPr>
          <w:sz w:val="28"/>
          <w:szCs w:val="28"/>
          <w:lang w:val="en-US"/>
        </w:rPr>
        <w:t>L</w:t>
      </w:r>
      <w:r w:rsidRPr="00AE4D4B">
        <w:rPr>
          <w:sz w:val="28"/>
          <w:szCs w:val="28"/>
        </w:rPr>
        <w:t>3 не менее 24 Мб, базовая тактовая частота – не менее 3,5 ГГц, максимальная тактовая частота – не менее 5,3 ГГц, TDP не более 125 Вт, максимальное расчётное TDP не более 181 Вт. Процессор должен поддерживать те же технологии, что и материнская плата</w:t>
      </w:r>
      <w:r w:rsidRPr="00AE4D4B">
        <w:rPr>
          <w:i/>
          <w:sz w:val="28"/>
          <w:szCs w:val="28"/>
        </w:rPr>
        <w:t>;</w:t>
      </w:r>
    </w:p>
    <w:p w14:paraId="7D23B566" w14:textId="77777777" w:rsidR="00856ED5" w:rsidRPr="00AE4D4B" w:rsidRDefault="00856ED5" w:rsidP="00856ED5">
      <w:pPr>
        <w:numPr>
          <w:ilvl w:val="0"/>
          <w:numId w:val="4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система охлаждения процессора должна обладать низким уровнем шума (не более 28 </w:t>
      </w:r>
      <w:proofErr w:type="spellStart"/>
      <w:r w:rsidRPr="00AE4D4B">
        <w:rPr>
          <w:sz w:val="28"/>
          <w:szCs w:val="28"/>
        </w:rPr>
        <w:t>dBA</w:t>
      </w:r>
      <w:proofErr w:type="spellEnd"/>
      <w:r w:rsidRPr="00AE4D4B">
        <w:rPr>
          <w:sz w:val="28"/>
          <w:szCs w:val="28"/>
        </w:rPr>
        <w:t>), контролем скорости вращения вентилятора, гарантированно рассеиваемой мощностью не менее 181 Вт</w:t>
      </w:r>
      <w:r w:rsidRPr="00AE4D4B">
        <w:rPr>
          <w:i/>
          <w:sz w:val="28"/>
          <w:szCs w:val="28"/>
        </w:rPr>
        <w:t>;</w:t>
      </w:r>
    </w:p>
    <w:p w14:paraId="5DF30CE1" w14:textId="77777777" w:rsidR="00856ED5" w:rsidRPr="00AE4D4B" w:rsidRDefault="00856ED5" w:rsidP="00856ED5">
      <w:pPr>
        <w:numPr>
          <w:ilvl w:val="0"/>
          <w:numId w:val="4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ОЗУ </w:t>
      </w:r>
      <w:r w:rsidRPr="00AE4D4B">
        <w:rPr>
          <w:sz w:val="28"/>
          <w:szCs w:val="28"/>
          <w:lang w:val="en-US"/>
        </w:rPr>
        <w:t>DDR</w:t>
      </w:r>
      <w:r w:rsidRPr="00AE4D4B">
        <w:rPr>
          <w:sz w:val="28"/>
          <w:szCs w:val="28"/>
        </w:rPr>
        <w:t xml:space="preserve">4 с тактовой частотой не менее 3200 МГц, количество тактовых циклов не более 16, тайминги не более 16-18-18, напряжением питания не более 1,35 В, либо </w:t>
      </w:r>
      <w:r w:rsidRPr="00AE4D4B">
        <w:rPr>
          <w:sz w:val="28"/>
          <w:szCs w:val="28"/>
          <w:lang w:val="en-US"/>
        </w:rPr>
        <w:t>DDR</w:t>
      </w:r>
      <w:r w:rsidRPr="00AE4D4B">
        <w:rPr>
          <w:sz w:val="28"/>
          <w:szCs w:val="28"/>
        </w:rPr>
        <w:t>5 с тактовой частотой не менее 5600 МГц, количество тактовых циклов не более 38, тайминги не более 36-38-38, напряжением питания не более 1,25 В, ёмкостью не менее 32 Гб ровно двумя модулями</w:t>
      </w:r>
      <w:r w:rsidRPr="00AE4D4B">
        <w:rPr>
          <w:i/>
          <w:sz w:val="28"/>
          <w:szCs w:val="28"/>
        </w:rPr>
        <w:t>;</w:t>
      </w:r>
    </w:p>
    <w:p w14:paraId="5041F345" w14:textId="77777777" w:rsidR="00856ED5" w:rsidRPr="00AE4D4B" w:rsidRDefault="00856ED5" w:rsidP="00856ED5">
      <w:pPr>
        <w:numPr>
          <w:ilvl w:val="0"/>
          <w:numId w:val="4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жесткий диск </w:t>
      </w:r>
      <w:r w:rsidRPr="00AE4D4B">
        <w:rPr>
          <w:sz w:val="28"/>
          <w:szCs w:val="28"/>
          <w:lang w:val="en-US"/>
        </w:rPr>
        <w:t>HDD</w:t>
      </w:r>
      <w:r w:rsidRPr="00AE4D4B">
        <w:rPr>
          <w:sz w:val="28"/>
          <w:szCs w:val="28"/>
        </w:rPr>
        <w:t xml:space="preserve"> – не менее 1Тб, </w:t>
      </w:r>
      <w:r w:rsidRPr="00AE4D4B">
        <w:rPr>
          <w:sz w:val="28"/>
          <w:szCs w:val="28"/>
          <w:lang w:val="en-US"/>
        </w:rPr>
        <w:t>SATA</w:t>
      </w:r>
      <w:r w:rsidRPr="00AE4D4B">
        <w:rPr>
          <w:sz w:val="28"/>
          <w:szCs w:val="28"/>
        </w:rPr>
        <w:t>3, с буферной памятью не менее 128 Мб, скоростью вращения шпинделя не менее 7200 об\мин;</w:t>
      </w:r>
    </w:p>
    <w:p w14:paraId="0D1E8E9D" w14:textId="77777777" w:rsidR="00856ED5" w:rsidRPr="00AE4D4B" w:rsidRDefault="00856ED5" w:rsidP="00856ED5">
      <w:pPr>
        <w:numPr>
          <w:ilvl w:val="0"/>
          <w:numId w:val="4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системный диск – </w:t>
      </w:r>
      <w:r w:rsidRPr="00AE4D4B">
        <w:rPr>
          <w:sz w:val="28"/>
          <w:szCs w:val="28"/>
          <w:lang w:val="en-US"/>
        </w:rPr>
        <w:t>SSD</w:t>
      </w:r>
      <w:r w:rsidRPr="00AE4D4B">
        <w:rPr>
          <w:sz w:val="28"/>
          <w:szCs w:val="28"/>
        </w:rPr>
        <w:t xml:space="preserve"> накопитель форм-фактора 2,5” либо </w:t>
      </w:r>
      <w:r w:rsidRPr="00AE4D4B">
        <w:rPr>
          <w:sz w:val="28"/>
          <w:szCs w:val="28"/>
          <w:lang w:val="en-US"/>
        </w:rPr>
        <w:t>M</w:t>
      </w:r>
      <w:r w:rsidRPr="00AE4D4B">
        <w:rPr>
          <w:sz w:val="28"/>
          <w:szCs w:val="28"/>
        </w:rPr>
        <w:t xml:space="preserve">.2 (режим работы должен соответствовать спецификации системной платы) объёмом не менее 500 Гб, ресурсом записи не менее 350 </w:t>
      </w:r>
      <w:r w:rsidRPr="00AE4D4B">
        <w:rPr>
          <w:sz w:val="28"/>
          <w:szCs w:val="28"/>
          <w:lang w:val="en-US"/>
        </w:rPr>
        <w:t>TBW</w:t>
      </w:r>
      <w:r w:rsidRPr="00AE4D4B">
        <w:rPr>
          <w:sz w:val="28"/>
          <w:szCs w:val="28"/>
        </w:rPr>
        <w:t xml:space="preserve">, с наличием </w:t>
      </w:r>
      <w:r w:rsidRPr="00AE4D4B">
        <w:rPr>
          <w:sz w:val="28"/>
          <w:szCs w:val="28"/>
          <w:lang w:val="en-US"/>
        </w:rPr>
        <w:t>DRAM</w:t>
      </w:r>
      <w:r w:rsidRPr="00AE4D4B">
        <w:rPr>
          <w:sz w:val="28"/>
          <w:szCs w:val="28"/>
        </w:rPr>
        <w:t>–буфера, средствами защиты служебных и ранее записанных пользовательских данных при аварийном отключении питания;</w:t>
      </w:r>
    </w:p>
    <w:p w14:paraId="6851C9C4" w14:textId="77777777" w:rsidR="00856ED5" w:rsidRPr="00AE4D4B" w:rsidRDefault="00856ED5" w:rsidP="00856ED5">
      <w:pPr>
        <w:numPr>
          <w:ilvl w:val="0"/>
          <w:numId w:val="4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proofErr w:type="spellStart"/>
      <w:r w:rsidRPr="00AE4D4B">
        <w:rPr>
          <w:sz w:val="28"/>
          <w:szCs w:val="28"/>
        </w:rPr>
        <w:t>ethernet</w:t>
      </w:r>
      <w:proofErr w:type="spellEnd"/>
      <w:r w:rsidRPr="00AE4D4B">
        <w:rPr>
          <w:sz w:val="28"/>
          <w:szCs w:val="28"/>
        </w:rPr>
        <w:t xml:space="preserve"> контроллер – не менее 100/1000</w:t>
      </w:r>
      <w:r w:rsidRPr="00AE4D4B">
        <w:rPr>
          <w:sz w:val="28"/>
          <w:szCs w:val="28"/>
          <w:lang w:val="en-US"/>
        </w:rPr>
        <w:t>Mbps</w:t>
      </w:r>
      <w:r w:rsidRPr="00AE4D4B">
        <w:rPr>
          <w:sz w:val="28"/>
          <w:szCs w:val="28"/>
        </w:rPr>
        <w:t>;</w:t>
      </w:r>
    </w:p>
    <w:p w14:paraId="24B64EE7" w14:textId="77777777" w:rsidR="00856ED5" w:rsidRPr="00AE4D4B" w:rsidRDefault="00856ED5" w:rsidP="00856ED5">
      <w:pPr>
        <w:numPr>
          <w:ilvl w:val="0"/>
          <w:numId w:val="4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lastRenderedPageBreak/>
        <w:t>видеоадаптер встроенный;</w:t>
      </w:r>
    </w:p>
    <w:p w14:paraId="00FDC093" w14:textId="77777777" w:rsidR="00856ED5" w:rsidRPr="00AE4D4B" w:rsidRDefault="00856ED5" w:rsidP="00856ED5">
      <w:pPr>
        <w:numPr>
          <w:ilvl w:val="0"/>
          <w:numId w:val="4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шасси форм–фактора </w:t>
      </w:r>
      <w:proofErr w:type="spellStart"/>
      <w:r>
        <w:rPr>
          <w:sz w:val="28"/>
          <w:szCs w:val="28"/>
          <w:lang w:val="en-US"/>
        </w:rPr>
        <w:t>Mid</w:t>
      </w:r>
      <w:r w:rsidRPr="00AE4D4B">
        <w:rPr>
          <w:sz w:val="28"/>
          <w:szCs w:val="28"/>
          <w:lang w:val="en-US"/>
        </w:rPr>
        <w:t>Tower</w:t>
      </w:r>
      <w:proofErr w:type="spellEnd"/>
      <w:r w:rsidRPr="00AE4D4B">
        <w:rPr>
          <w:sz w:val="28"/>
          <w:szCs w:val="28"/>
        </w:rPr>
        <w:t xml:space="preserve"> c блоком питания с максимальной долговременно отдаваемой в нагрузку мощностью не менее 650 Вт с КПД не менее 88%, поддержкой активной </w:t>
      </w:r>
      <w:r w:rsidRPr="00AE4D4B">
        <w:rPr>
          <w:sz w:val="28"/>
          <w:szCs w:val="28"/>
          <w:lang w:val="en-US"/>
        </w:rPr>
        <w:t>PFC</w:t>
      </w:r>
      <w:r w:rsidRPr="00AE4D4B">
        <w:rPr>
          <w:sz w:val="28"/>
          <w:szCs w:val="28"/>
        </w:rPr>
        <w:t xml:space="preserve">, отдельным разъемом </w:t>
      </w:r>
      <w:proofErr w:type="spellStart"/>
      <w:r w:rsidRPr="00AE4D4B">
        <w:rPr>
          <w:sz w:val="28"/>
          <w:szCs w:val="28"/>
        </w:rPr>
        <w:t>PCIe</w:t>
      </w:r>
      <w:proofErr w:type="spellEnd"/>
      <w:r w:rsidRPr="00AE4D4B">
        <w:rPr>
          <w:sz w:val="28"/>
          <w:szCs w:val="28"/>
        </w:rPr>
        <w:t> Gen5 тип 12V-2x6 для подключения дискретного видеоадаптера;</w:t>
      </w:r>
    </w:p>
    <w:p w14:paraId="21D173E9" w14:textId="77777777" w:rsidR="00856ED5" w:rsidRPr="00AE4D4B" w:rsidRDefault="00856ED5" w:rsidP="00856ED5">
      <w:pPr>
        <w:numPr>
          <w:ilvl w:val="0"/>
          <w:numId w:val="4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 системный блок должен поставляться в собранном виде с предустановленной операционной системой, гарантийные обязательства не должны включать требование «не вскрывать системный блок». </w:t>
      </w:r>
    </w:p>
    <w:p w14:paraId="7B58876F" w14:textId="77777777" w:rsidR="00856ED5" w:rsidRPr="00AE4D4B" w:rsidRDefault="00856ED5" w:rsidP="00856ED5">
      <w:pPr>
        <w:pStyle w:val="a8"/>
        <w:widowControl/>
        <w:numPr>
          <w:ilvl w:val="1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Требования к системным блокам в количестве 15 шт.: </w:t>
      </w:r>
    </w:p>
    <w:p w14:paraId="0E50B835" w14:textId="77777777" w:rsidR="00856ED5" w:rsidRPr="00AE4D4B" w:rsidRDefault="00856ED5" w:rsidP="00856ED5">
      <w:pPr>
        <w:pStyle w:val="a8"/>
        <w:widowControl/>
        <w:numPr>
          <w:ilvl w:val="2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системная плата должна быть оснащена не менее чем 4-мя слотами памяти, форм-фактора </w:t>
      </w:r>
      <w:r w:rsidRPr="00AE4D4B">
        <w:rPr>
          <w:sz w:val="28"/>
          <w:szCs w:val="28"/>
          <w:lang w:val="en-US"/>
        </w:rPr>
        <w:t>ATX</w:t>
      </w:r>
      <w:r w:rsidRPr="00AE4D4B">
        <w:rPr>
          <w:sz w:val="28"/>
          <w:szCs w:val="28"/>
        </w:rPr>
        <w:t xml:space="preserve"> с поддержкой </w:t>
      </w:r>
      <w:r w:rsidRPr="00AE4D4B">
        <w:rPr>
          <w:sz w:val="28"/>
          <w:szCs w:val="28"/>
          <w:lang w:val="en-US"/>
        </w:rPr>
        <w:t>XMP</w:t>
      </w:r>
      <w:r w:rsidRPr="00AE4D4B">
        <w:rPr>
          <w:sz w:val="28"/>
          <w:szCs w:val="28"/>
        </w:rPr>
        <w:t xml:space="preserve">–профилей, </w:t>
      </w:r>
      <w:r w:rsidRPr="00AE4D4B">
        <w:rPr>
          <w:sz w:val="28"/>
          <w:szCs w:val="28"/>
          <w:lang w:val="en-US"/>
        </w:rPr>
        <w:t>c</w:t>
      </w:r>
      <w:r w:rsidRPr="00AE4D4B">
        <w:rPr>
          <w:sz w:val="28"/>
          <w:szCs w:val="28"/>
        </w:rPr>
        <w:t xml:space="preserve"> </w:t>
      </w:r>
      <w:r w:rsidRPr="00AE4D4B">
        <w:rPr>
          <w:sz w:val="28"/>
          <w:szCs w:val="28"/>
          <w:shd w:val="clear" w:color="auto" w:fill="FFFFFF"/>
        </w:rPr>
        <w:t xml:space="preserve">интерфейсами </w:t>
      </w:r>
      <w:r w:rsidRPr="00AE4D4B">
        <w:rPr>
          <w:sz w:val="28"/>
          <w:szCs w:val="28"/>
        </w:rPr>
        <w:t>подключения устройств вывода HDMI</w:t>
      </w:r>
      <w:r w:rsidRPr="00AE4D4B">
        <w:rPr>
          <w:sz w:val="28"/>
          <w:szCs w:val="28"/>
          <w:shd w:val="clear" w:color="auto" w:fill="FFFFFF"/>
        </w:rPr>
        <w:t xml:space="preserve">, </w:t>
      </w:r>
      <w:r w:rsidRPr="00AE4D4B">
        <w:rPr>
          <w:sz w:val="28"/>
          <w:szCs w:val="28"/>
          <w:shd w:val="clear" w:color="auto" w:fill="FFFFFF"/>
          <w:lang w:val="en-US"/>
        </w:rPr>
        <w:t>DisplayPort</w:t>
      </w:r>
      <w:r w:rsidRPr="00AE4D4B">
        <w:rPr>
          <w:sz w:val="28"/>
          <w:szCs w:val="28"/>
          <w:shd w:val="clear" w:color="auto" w:fill="FFFFFF"/>
        </w:rPr>
        <w:t xml:space="preserve">, </w:t>
      </w:r>
      <w:r w:rsidRPr="00AE4D4B">
        <w:rPr>
          <w:sz w:val="28"/>
          <w:szCs w:val="28"/>
        </w:rPr>
        <w:t>построена на чипсете совместимом с поставляемым процессором, не ограничивающая производительность процессора, количество фаз питания не менее 12</w:t>
      </w:r>
      <w:r w:rsidRPr="00AE4D4B">
        <w:rPr>
          <w:i/>
          <w:sz w:val="28"/>
          <w:szCs w:val="28"/>
        </w:rPr>
        <w:t>;</w:t>
      </w:r>
    </w:p>
    <w:p w14:paraId="49B78353" w14:textId="77777777" w:rsidR="00856ED5" w:rsidRPr="00AE4D4B" w:rsidRDefault="00856ED5" w:rsidP="00856ED5">
      <w:pPr>
        <w:pStyle w:val="a8"/>
        <w:widowControl/>
        <w:numPr>
          <w:ilvl w:val="2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процессор должен быть не менее чем 14-ти ядерным со встроенным графическим адаптером, кэшем </w:t>
      </w:r>
      <w:r w:rsidRPr="00AE4D4B">
        <w:rPr>
          <w:sz w:val="28"/>
          <w:szCs w:val="28"/>
          <w:lang w:val="en-US"/>
        </w:rPr>
        <w:t>L</w:t>
      </w:r>
      <w:r w:rsidRPr="00AE4D4B">
        <w:rPr>
          <w:sz w:val="28"/>
          <w:szCs w:val="28"/>
        </w:rPr>
        <w:t xml:space="preserve">2 не менее 20 Мб, кэшем </w:t>
      </w:r>
      <w:r w:rsidRPr="00AE4D4B">
        <w:rPr>
          <w:sz w:val="28"/>
          <w:szCs w:val="28"/>
          <w:lang w:val="en-US"/>
        </w:rPr>
        <w:t>L</w:t>
      </w:r>
      <w:r w:rsidRPr="00AE4D4B">
        <w:rPr>
          <w:sz w:val="28"/>
          <w:szCs w:val="28"/>
        </w:rPr>
        <w:t>3 не менее 24 Мб, базовая тактовая частота – не менее 3,5 ГГц, максимальная тактовая частота – не менее 5,3 ГГц, TDP не более 125 Вт, максимальное расчётное TDP не более 181 Вт. Процессор должен поддерживать те же технологии, что и материнская плата;</w:t>
      </w:r>
    </w:p>
    <w:p w14:paraId="2035D83A" w14:textId="77777777" w:rsidR="00856ED5" w:rsidRPr="00AE4D4B" w:rsidRDefault="00856ED5" w:rsidP="00856ED5">
      <w:pPr>
        <w:pStyle w:val="a8"/>
        <w:widowControl/>
        <w:numPr>
          <w:ilvl w:val="2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система охлаждения процессора – воздушная либо СЖО, обладающая низким уровнем шума (не более 28 </w:t>
      </w:r>
      <w:r w:rsidRPr="00AE4D4B">
        <w:rPr>
          <w:sz w:val="28"/>
          <w:szCs w:val="28"/>
          <w:lang w:val="en-US"/>
        </w:rPr>
        <w:t>dBA</w:t>
      </w:r>
      <w:r w:rsidRPr="00AE4D4B">
        <w:rPr>
          <w:sz w:val="28"/>
          <w:szCs w:val="28"/>
        </w:rPr>
        <w:t>), контролем скорости вращения вентиляторов, гарантированно рассеиваемой мощностью не менее 181 Вт;</w:t>
      </w:r>
    </w:p>
    <w:p w14:paraId="4CB4F113" w14:textId="77777777" w:rsidR="00856ED5" w:rsidRPr="00AE4D4B" w:rsidRDefault="00856ED5" w:rsidP="00856ED5">
      <w:pPr>
        <w:pStyle w:val="a8"/>
        <w:widowControl/>
        <w:numPr>
          <w:ilvl w:val="2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ОЗУ </w:t>
      </w:r>
      <w:r w:rsidRPr="00AE4D4B">
        <w:rPr>
          <w:sz w:val="28"/>
          <w:szCs w:val="28"/>
          <w:lang w:val="en-US"/>
        </w:rPr>
        <w:t>DDR</w:t>
      </w:r>
      <w:r w:rsidRPr="00AE4D4B">
        <w:rPr>
          <w:sz w:val="28"/>
          <w:szCs w:val="28"/>
        </w:rPr>
        <w:t xml:space="preserve">4 с тактовой частотой не менее 3200 МГц, количество тактовых циклов не более 16, тайминги не более 16-20-20, напряжением питания не более 1,35 В, либо </w:t>
      </w:r>
      <w:r w:rsidRPr="00AE4D4B">
        <w:rPr>
          <w:sz w:val="28"/>
          <w:szCs w:val="28"/>
          <w:lang w:val="en-US"/>
        </w:rPr>
        <w:t>DDR</w:t>
      </w:r>
      <w:r w:rsidRPr="00AE4D4B">
        <w:rPr>
          <w:sz w:val="28"/>
          <w:szCs w:val="28"/>
        </w:rPr>
        <w:t>5 с тактовой частотой не менее 5600 МГц, количество тактовых циклов не более 36, тайминги не более 36-38-38, напряжением питания не более 1,25 В, ёмкостью не менее 64 Гб, ровно двумя модулями</w:t>
      </w:r>
      <w:r w:rsidRPr="00AE4D4B">
        <w:rPr>
          <w:i/>
          <w:sz w:val="28"/>
          <w:szCs w:val="28"/>
        </w:rPr>
        <w:t>;</w:t>
      </w:r>
    </w:p>
    <w:p w14:paraId="54915518" w14:textId="77777777" w:rsidR="00856ED5" w:rsidRPr="00AE4D4B" w:rsidRDefault="00856ED5" w:rsidP="00856ED5">
      <w:pPr>
        <w:pStyle w:val="a8"/>
        <w:widowControl/>
        <w:numPr>
          <w:ilvl w:val="2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жесткий диск </w:t>
      </w:r>
      <w:r w:rsidRPr="00AE4D4B">
        <w:rPr>
          <w:sz w:val="28"/>
          <w:szCs w:val="28"/>
          <w:lang w:val="en-US"/>
        </w:rPr>
        <w:t>HDD</w:t>
      </w:r>
      <w:r w:rsidRPr="00AE4D4B">
        <w:rPr>
          <w:sz w:val="28"/>
          <w:szCs w:val="28"/>
        </w:rPr>
        <w:t xml:space="preserve"> – не менее 4 Тб, </w:t>
      </w:r>
      <w:r w:rsidRPr="00AE4D4B">
        <w:rPr>
          <w:sz w:val="28"/>
          <w:szCs w:val="28"/>
          <w:lang w:val="en-US"/>
        </w:rPr>
        <w:t>SATA</w:t>
      </w:r>
      <w:r w:rsidRPr="00AE4D4B">
        <w:rPr>
          <w:sz w:val="28"/>
          <w:szCs w:val="28"/>
        </w:rPr>
        <w:t>3, с буферной памятью не менее 256 Мб, скоростью вращения шпинделя не менее 7200 об\мин;</w:t>
      </w:r>
    </w:p>
    <w:p w14:paraId="667A68D6" w14:textId="77777777" w:rsidR="00856ED5" w:rsidRPr="00AE4D4B" w:rsidRDefault="00856ED5" w:rsidP="00856ED5">
      <w:pPr>
        <w:pStyle w:val="a8"/>
        <w:widowControl/>
        <w:numPr>
          <w:ilvl w:val="2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t xml:space="preserve">системный диск – </w:t>
      </w:r>
      <w:r w:rsidRPr="00AE4D4B">
        <w:rPr>
          <w:sz w:val="28"/>
          <w:szCs w:val="28"/>
          <w:lang w:val="en-US"/>
        </w:rPr>
        <w:t>SSD</w:t>
      </w:r>
      <w:r w:rsidRPr="00AE4D4B">
        <w:rPr>
          <w:sz w:val="28"/>
          <w:szCs w:val="28"/>
        </w:rPr>
        <w:t xml:space="preserve"> накопитель форм-фактора 2,5” либо </w:t>
      </w:r>
      <w:r w:rsidRPr="00AE4D4B">
        <w:rPr>
          <w:sz w:val="28"/>
          <w:szCs w:val="28"/>
          <w:lang w:val="en-US"/>
        </w:rPr>
        <w:t>M</w:t>
      </w:r>
      <w:r w:rsidRPr="00AE4D4B">
        <w:rPr>
          <w:sz w:val="28"/>
          <w:szCs w:val="28"/>
        </w:rPr>
        <w:t xml:space="preserve">.2 (режим работы должен соответствовать спецификации системной платы) объёмом не менее 500 Гб, ресурсом записи не менее 360 </w:t>
      </w:r>
      <w:r w:rsidRPr="00AE4D4B">
        <w:rPr>
          <w:sz w:val="28"/>
          <w:szCs w:val="28"/>
          <w:lang w:val="en-US"/>
        </w:rPr>
        <w:t>TBW</w:t>
      </w:r>
      <w:r w:rsidRPr="00AE4D4B">
        <w:rPr>
          <w:sz w:val="28"/>
          <w:szCs w:val="28"/>
        </w:rPr>
        <w:t xml:space="preserve">, с наличием </w:t>
      </w:r>
      <w:r w:rsidRPr="00AE4D4B">
        <w:rPr>
          <w:sz w:val="28"/>
          <w:szCs w:val="28"/>
          <w:lang w:val="en-US"/>
        </w:rPr>
        <w:t>DRAM</w:t>
      </w:r>
      <w:r w:rsidRPr="00AE4D4B">
        <w:rPr>
          <w:sz w:val="28"/>
          <w:szCs w:val="28"/>
        </w:rPr>
        <w:t>–буфера, средствами защиты служебных и ранее записанных пользовательских данных при аварийном отключении питания;</w:t>
      </w:r>
    </w:p>
    <w:p w14:paraId="0114C1E6" w14:textId="77777777" w:rsidR="00856ED5" w:rsidRPr="00AE4D4B" w:rsidRDefault="00856ED5" w:rsidP="00856ED5">
      <w:pPr>
        <w:pStyle w:val="a8"/>
        <w:widowControl/>
        <w:numPr>
          <w:ilvl w:val="2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AE4D4B">
        <w:rPr>
          <w:sz w:val="28"/>
          <w:szCs w:val="28"/>
        </w:rPr>
        <w:t>ethernet</w:t>
      </w:r>
      <w:proofErr w:type="spellEnd"/>
      <w:r w:rsidRPr="00AE4D4B">
        <w:rPr>
          <w:sz w:val="28"/>
          <w:szCs w:val="28"/>
        </w:rPr>
        <w:t xml:space="preserve"> контроллер - не менее 100/1000 </w:t>
      </w:r>
      <w:r w:rsidRPr="00AE4D4B">
        <w:rPr>
          <w:sz w:val="28"/>
          <w:szCs w:val="28"/>
          <w:lang w:val="en-US"/>
        </w:rPr>
        <w:t>Mbps</w:t>
      </w:r>
      <w:r w:rsidRPr="00AE4D4B">
        <w:rPr>
          <w:sz w:val="28"/>
          <w:szCs w:val="28"/>
        </w:rPr>
        <w:t>;</w:t>
      </w:r>
    </w:p>
    <w:p w14:paraId="145F341A" w14:textId="77777777" w:rsidR="00856ED5" w:rsidRPr="00AE4D4B" w:rsidRDefault="00856ED5" w:rsidP="00856ED5">
      <w:pPr>
        <w:pStyle w:val="a8"/>
        <w:widowControl/>
        <w:numPr>
          <w:ilvl w:val="2"/>
          <w:numId w:val="3"/>
        </w:numPr>
        <w:autoSpaceDE/>
        <w:autoSpaceDN/>
        <w:spacing w:line="276" w:lineRule="auto"/>
        <w:ind w:left="0" w:firstLine="709"/>
        <w:jc w:val="both"/>
        <w:rPr>
          <w:i/>
          <w:sz w:val="28"/>
          <w:szCs w:val="28"/>
        </w:rPr>
      </w:pPr>
      <w:r w:rsidRPr="00AE4D4B">
        <w:rPr>
          <w:sz w:val="28"/>
          <w:szCs w:val="28"/>
        </w:rPr>
        <w:t>видеоадаптер дискретный, выполненный на техпроцессе не более 5 </w:t>
      </w:r>
      <w:proofErr w:type="spellStart"/>
      <w:r w:rsidRPr="00AE4D4B">
        <w:rPr>
          <w:sz w:val="28"/>
          <w:szCs w:val="28"/>
        </w:rPr>
        <w:t>нм</w:t>
      </w:r>
      <w:proofErr w:type="spellEnd"/>
      <w:r w:rsidRPr="00AE4D4B">
        <w:rPr>
          <w:sz w:val="28"/>
          <w:szCs w:val="28"/>
        </w:rPr>
        <w:t xml:space="preserve">, с типом видеопамяти </w:t>
      </w:r>
      <w:r w:rsidRPr="00AE4D4B">
        <w:rPr>
          <w:sz w:val="28"/>
          <w:szCs w:val="28"/>
          <w:lang w:val="en-US"/>
        </w:rPr>
        <w:t>GDDR</w:t>
      </w:r>
      <w:r w:rsidRPr="00AE4D4B">
        <w:rPr>
          <w:sz w:val="28"/>
          <w:szCs w:val="28"/>
        </w:rPr>
        <w:t>7 не менее 16 Гб</w:t>
      </w:r>
      <w:r w:rsidRPr="00AE4D4B">
        <w:rPr>
          <w:i/>
          <w:sz w:val="28"/>
          <w:szCs w:val="28"/>
        </w:rPr>
        <w:t>;</w:t>
      </w:r>
    </w:p>
    <w:p w14:paraId="235E8EFB" w14:textId="77777777" w:rsidR="00856ED5" w:rsidRPr="00A07F85" w:rsidRDefault="00856ED5" w:rsidP="00856ED5">
      <w:pPr>
        <w:pStyle w:val="a8"/>
        <w:widowControl/>
        <w:numPr>
          <w:ilvl w:val="2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AE4D4B">
        <w:rPr>
          <w:sz w:val="28"/>
          <w:szCs w:val="28"/>
        </w:rPr>
        <w:lastRenderedPageBreak/>
        <w:t>шасси</w:t>
      </w:r>
      <w:r w:rsidRPr="00A07F85">
        <w:rPr>
          <w:sz w:val="28"/>
          <w:szCs w:val="28"/>
        </w:rPr>
        <w:t xml:space="preserve"> форм–фактора </w:t>
      </w:r>
      <w:proofErr w:type="spellStart"/>
      <w:r w:rsidRPr="00910701">
        <w:rPr>
          <w:sz w:val="28"/>
          <w:szCs w:val="28"/>
        </w:rPr>
        <w:t>MidTower</w:t>
      </w:r>
      <w:proofErr w:type="spellEnd"/>
      <w:r w:rsidRPr="00910701">
        <w:rPr>
          <w:sz w:val="28"/>
          <w:szCs w:val="28"/>
        </w:rPr>
        <w:t xml:space="preserve"> либо </w:t>
      </w:r>
      <w:proofErr w:type="spellStart"/>
      <w:r w:rsidRPr="00910701">
        <w:rPr>
          <w:sz w:val="28"/>
          <w:szCs w:val="28"/>
        </w:rPr>
        <w:t>FullTower</w:t>
      </w:r>
      <w:proofErr w:type="spellEnd"/>
      <w:r w:rsidRPr="00910701">
        <w:rPr>
          <w:sz w:val="28"/>
          <w:szCs w:val="28"/>
        </w:rPr>
        <w:t xml:space="preserve"> с возможностью установки дискретной видеокарты длиной не менее 355 мм</w:t>
      </w:r>
      <w:r w:rsidRPr="00A07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A07F85">
        <w:rPr>
          <w:sz w:val="28"/>
          <w:szCs w:val="28"/>
        </w:rPr>
        <w:t xml:space="preserve"> блоком питания с максимальной долговременно отдаваемой в нагрузку мощностью не менее 950 Вт с КПД не менее 90,5%, поддержкой активной </w:t>
      </w:r>
      <w:r w:rsidRPr="00A07F85">
        <w:rPr>
          <w:sz w:val="28"/>
          <w:szCs w:val="28"/>
          <w:lang w:val="en-US"/>
        </w:rPr>
        <w:t>PFC</w:t>
      </w:r>
      <w:r w:rsidRPr="00A07F85">
        <w:rPr>
          <w:sz w:val="28"/>
          <w:szCs w:val="28"/>
        </w:rPr>
        <w:t xml:space="preserve">, отдельным разъемом </w:t>
      </w:r>
      <w:proofErr w:type="spellStart"/>
      <w:r w:rsidRPr="00A07F85">
        <w:rPr>
          <w:sz w:val="28"/>
          <w:szCs w:val="28"/>
        </w:rPr>
        <w:t>PCIe</w:t>
      </w:r>
      <w:proofErr w:type="spellEnd"/>
      <w:r w:rsidRPr="00A07F85">
        <w:rPr>
          <w:sz w:val="28"/>
          <w:szCs w:val="28"/>
        </w:rPr>
        <w:t> Gen5 тип 12V-2x6 для подключения дискретного видеоадаптера;</w:t>
      </w:r>
    </w:p>
    <w:p w14:paraId="7DA007BD" w14:textId="77777777" w:rsidR="00856ED5" w:rsidRPr="00A07F85" w:rsidRDefault="00856ED5" w:rsidP="00856ED5">
      <w:pPr>
        <w:pStyle w:val="a8"/>
        <w:widowControl/>
        <w:numPr>
          <w:ilvl w:val="2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A07F85">
        <w:rPr>
          <w:sz w:val="28"/>
          <w:szCs w:val="28"/>
        </w:rPr>
        <w:t xml:space="preserve"> системный блок должен поставляться в собранном виде с предустановленной операционной системой, гарантийные обязательства не должны включать требование «не вскрывать системный блок». </w:t>
      </w:r>
    </w:p>
    <w:p w14:paraId="7F55C9F7" w14:textId="77777777" w:rsidR="00856ED5" w:rsidRPr="00A07F85" w:rsidRDefault="00856ED5" w:rsidP="00856ED5">
      <w:pPr>
        <w:pStyle w:val="a8"/>
        <w:widowControl/>
        <w:numPr>
          <w:ilvl w:val="1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07F85">
        <w:rPr>
          <w:sz w:val="28"/>
          <w:szCs w:val="28"/>
        </w:rPr>
        <w:t>Монитор персонального компьютера</w:t>
      </w:r>
      <w:r>
        <w:rPr>
          <w:sz w:val="28"/>
          <w:szCs w:val="28"/>
        </w:rPr>
        <w:t xml:space="preserve"> (40 шт.)</w:t>
      </w:r>
      <w:r w:rsidRPr="00A07F85">
        <w:rPr>
          <w:sz w:val="28"/>
          <w:szCs w:val="28"/>
        </w:rPr>
        <w:t xml:space="preserve"> должен быть c диагональю экрана не менее 23”, технологией экрана IPS либо VA с разрешением </w:t>
      </w:r>
      <w:r>
        <w:rPr>
          <w:sz w:val="28"/>
          <w:szCs w:val="28"/>
        </w:rPr>
        <w:t xml:space="preserve">не менее </w:t>
      </w:r>
      <w:r w:rsidRPr="00A07F85">
        <w:rPr>
          <w:sz w:val="28"/>
          <w:szCs w:val="28"/>
        </w:rPr>
        <w:t xml:space="preserve">1920×1080 и частотой обновления экрана не менее 120 Гц, соотношением сторон 16:9, </w:t>
      </w:r>
      <w:r w:rsidRPr="00A07F85">
        <w:rPr>
          <w:sz w:val="28"/>
          <w:szCs w:val="28"/>
          <w:shd w:val="clear" w:color="auto" w:fill="FFFFFF"/>
        </w:rPr>
        <w:t xml:space="preserve">углами обзора не менее 178/178, максимальной яркостью не менее 300 кд/м2, временем отклика не более 5 </w:t>
      </w:r>
      <w:proofErr w:type="spellStart"/>
      <w:r w:rsidRPr="00A07F85">
        <w:rPr>
          <w:sz w:val="28"/>
          <w:szCs w:val="28"/>
          <w:shd w:val="clear" w:color="auto" w:fill="FFFFFF"/>
        </w:rPr>
        <w:t>мс</w:t>
      </w:r>
      <w:proofErr w:type="spellEnd"/>
      <w:r w:rsidRPr="00A07F85">
        <w:rPr>
          <w:sz w:val="28"/>
          <w:szCs w:val="28"/>
          <w:shd w:val="clear" w:color="auto" w:fill="FFFFFF"/>
        </w:rPr>
        <w:t xml:space="preserve">, оснащен интерфейсами подключения </w:t>
      </w:r>
      <w:r w:rsidRPr="00A07F85">
        <w:rPr>
          <w:sz w:val="28"/>
          <w:szCs w:val="28"/>
          <w:shd w:val="clear" w:color="auto" w:fill="FFFFFF"/>
          <w:lang w:val="en-US"/>
        </w:rPr>
        <w:t>HDMI</w:t>
      </w:r>
      <w:r w:rsidRPr="00A07F85">
        <w:rPr>
          <w:sz w:val="28"/>
          <w:szCs w:val="28"/>
          <w:shd w:val="clear" w:color="auto" w:fill="FFFFFF"/>
        </w:rPr>
        <w:t xml:space="preserve">, </w:t>
      </w:r>
      <w:r w:rsidRPr="00A07F85">
        <w:rPr>
          <w:sz w:val="28"/>
          <w:szCs w:val="28"/>
          <w:shd w:val="clear" w:color="auto" w:fill="FFFFFF"/>
          <w:lang w:val="en-US"/>
        </w:rPr>
        <w:t>DisplayPort</w:t>
      </w:r>
      <w:r w:rsidRPr="00A07F85">
        <w:rPr>
          <w:sz w:val="28"/>
          <w:szCs w:val="28"/>
          <w:shd w:val="clear" w:color="auto" w:fill="FFFFFF"/>
        </w:rPr>
        <w:t xml:space="preserve">, </w:t>
      </w:r>
      <w:r w:rsidRPr="00A07F85">
        <w:rPr>
          <w:sz w:val="28"/>
          <w:szCs w:val="28"/>
          <w:shd w:val="clear" w:color="auto" w:fill="FFFFFF"/>
          <w:lang w:val="en-US"/>
        </w:rPr>
        <w:t>D</w:t>
      </w:r>
      <w:r w:rsidRPr="00A07F85">
        <w:rPr>
          <w:sz w:val="28"/>
          <w:szCs w:val="28"/>
          <w:shd w:val="clear" w:color="auto" w:fill="FFFFFF"/>
        </w:rPr>
        <w:t>-</w:t>
      </w:r>
      <w:r w:rsidRPr="00A07F85">
        <w:rPr>
          <w:sz w:val="28"/>
          <w:szCs w:val="28"/>
          <w:shd w:val="clear" w:color="auto" w:fill="FFFFFF"/>
          <w:lang w:val="en-US"/>
        </w:rPr>
        <w:t>Sub</w:t>
      </w:r>
      <w:r w:rsidRPr="00A07F85">
        <w:rPr>
          <w:sz w:val="28"/>
          <w:szCs w:val="28"/>
          <w:shd w:val="clear" w:color="auto" w:fill="FFFFFF"/>
        </w:rPr>
        <w:t xml:space="preserve"> (</w:t>
      </w:r>
      <w:r w:rsidRPr="00A07F85">
        <w:rPr>
          <w:sz w:val="28"/>
          <w:szCs w:val="28"/>
          <w:shd w:val="clear" w:color="auto" w:fill="FFFFFF"/>
          <w:lang w:val="en-US"/>
        </w:rPr>
        <w:t>VGA</w:t>
      </w:r>
      <w:r w:rsidRPr="00A07F85">
        <w:rPr>
          <w:sz w:val="28"/>
          <w:szCs w:val="28"/>
          <w:shd w:val="clear" w:color="auto" w:fill="FFFFFF"/>
        </w:rPr>
        <w:t xml:space="preserve">) и регулировкой положения по высоте. В комплект поставки должны входить кабели подключения электропитания и видеоадаптера. </w:t>
      </w:r>
    </w:p>
    <w:p w14:paraId="19320B55" w14:textId="77777777" w:rsidR="00856ED5" w:rsidRPr="00A07F85" w:rsidRDefault="00856ED5" w:rsidP="00856ED5">
      <w:pPr>
        <w:pStyle w:val="a8"/>
        <w:widowControl/>
        <w:numPr>
          <w:ilvl w:val="1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07F85">
        <w:rPr>
          <w:sz w:val="28"/>
          <w:szCs w:val="28"/>
          <w:shd w:val="clear" w:color="auto" w:fill="FFFFFF"/>
        </w:rPr>
        <w:t xml:space="preserve">Клавиатура – </w:t>
      </w:r>
      <w:r w:rsidRPr="00A07F85">
        <w:rPr>
          <w:sz w:val="28"/>
          <w:szCs w:val="28"/>
          <w:shd w:val="clear" w:color="auto" w:fill="FFFFFF"/>
          <w:lang w:val="en-US"/>
        </w:rPr>
        <w:t>USB</w:t>
      </w:r>
      <w:r w:rsidRPr="00A07F85">
        <w:rPr>
          <w:sz w:val="28"/>
          <w:szCs w:val="28"/>
          <w:shd w:val="clear" w:color="auto" w:fill="FFFFFF"/>
        </w:rPr>
        <w:t>.</w:t>
      </w:r>
    </w:p>
    <w:p w14:paraId="2FE9866F" w14:textId="77777777" w:rsidR="00856ED5" w:rsidRPr="00A07F85" w:rsidRDefault="00856ED5" w:rsidP="00856ED5">
      <w:pPr>
        <w:pStyle w:val="a8"/>
        <w:widowControl/>
        <w:numPr>
          <w:ilvl w:val="1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A07F85">
        <w:rPr>
          <w:sz w:val="28"/>
          <w:szCs w:val="28"/>
          <w:shd w:val="clear" w:color="auto" w:fill="FFFFFF"/>
        </w:rPr>
        <w:t xml:space="preserve"> Мышь –</w:t>
      </w:r>
      <w:r w:rsidRPr="00A07F85">
        <w:rPr>
          <w:sz w:val="28"/>
          <w:szCs w:val="28"/>
          <w:shd w:val="clear" w:color="auto" w:fill="FFFFFF"/>
          <w:lang w:val="en-US"/>
        </w:rPr>
        <w:t xml:space="preserve"> USB</w:t>
      </w:r>
      <w:r w:rsidRPr="00A07F85">
        <w:rPr>
          <w:sz w:val="28"/>
          <w:szCs w:val="28"/>
          <w:shd w:val="clear" w:color="auto" w:fill="FFFFFF"/>
        </w:rPr>
        <w:t>.</w:t>
      </w:r>
      <w:r w:rsidRPr="00A07F85">
        <w:rPr>
          <w:sz w:val="28"/>
          <w:szCs w:val="28"/>
        </w:rPr>
        <w:t xml:space="preserve"> </w:t>
      </w:r>
    </w:p>
    <w:p w14:paraId="2CD71FE6" w14:textId="77777777" w:rsidR="00856ED5" w:rsidRPr="00A07F85" w:rsidRDefault="00856ED5" w:rsidP="00856ED5">
      <w:pPr>
        <w:pStyle w:val="a8"/>
        <w:widowControl/>
        <w:numPr>
          <w:ilvl w:val="1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A07F85">
        <w:rPr>
          <w:sz w:val="28"/>
          <w:szCs w:val="28"/>
          <w:shd w:val="clear" w:color="auto" w:fill="FFFFFF"/>
        </w:rPr>
        <w:t xml:space="preserve"> Для обеспечения совместимости с существующей </w:t>
      </w:r>
      <w:proofErr w:type="spellStart"/>
      <w:r w:rsidRPr="00A07F85">
        <w:rPr>
          <w:sz w:val="28"/>
          <w:szCs w:val="28"/>
          <w:shd w:val="clear" w:color="auto" w:fill="FFFFFF"/>
        </w:rPr>
        <w:t>программно</w:t>
      </w:r>
      <w:proofErr w:type="spellEnd"/>
      <w:r w:rsidRPr="00A07F85">
        <w:rPr>
          <w:sz w:val="28"/>
          <w:szCs w:val="28"/>
          <w:shd w:val="clear" w:color="auto" w:fill="FFFFFF"/>
        </w:rPr>
        <w:t xml:space="preserve">–аппаратной производственной инфраструктурой на каждую рабочую станцию должна быть установлена операционная система </w:t>
      </w:r>
      <w:proofErr w:type="spellStart"/>
      <w:r w:rsidRPr="00A07F85">
        <w:rPr>
          <w:sz w:val="28"/>
          <w:szCs w:val="28"/>
          <w:shd w:val="clear" w:color="auto" w:fill="FFFFFF"/>
        </w:rPr>
        <w:t>Windows</w:t>
      </w:r>
      <w:proofErr w:type="spellEnd"/>
      <w:r w:rsidRPr="00A07F85">
        <w:rPr>
          <w:sz w:val="28"/>
          <w:szCs w:val="28"/>
          <w:shd w:val="clear" w:color="auto" w:fill="FFFFFF"/>
        </w:rPr>
        <w:t xml:space="preserve"> 10 </w:t>
      </w:r>
      <w:proofErr w:type="spellStart"/>
      <w:r w:rsidRPr="00A07F85">
        <w:rPr>
          <w:sz w:val="28"/>
          <w:szCs w:val="28"/>
          <w:shd w:val="clear" w:color="auto" w:fill="FFFFFF"/>
        </w:rPr>
        <w:t>Professional</w:t>
      </w:r>
      <w:proofErr w:type="spellEnd"/>
      <w:r w:rsidRPr="00A07F85">
        <w:rPr>
          <w:sz w:val="28"/>
          <w:szCs w:val="28"/>
          <w:shd w:val="clear" w:color="auto" w:fill="FFFFFF"/>
        </w:rPr>
        <w:t xml:space="preserve"> RU либо </w:t>
      </w:r>
      <w:proofErr w:type="spellStart"/>
      <w:r w:rsidRPr="00A07F85">
        <w:rPr>
          <w:sz w:val="28"/>
          <w:szCs w:val="28"/>
          <w:shd w:val="clear" w:color="auto" w:fill="FFFFFF"/>
        </w:rPr>
        <w:t>Windows</w:t>
      </w:r>
      <w:proofErr w:type="spellEnd"/>
      <w:r w:rsidRPr="00A07F85">
        <w:rPr>
          <w:sz w:val="28"/>
          <w:szCs w:val="28"/>
          <w:shd w:val="clear" w:color="auto" w:fill="FFFFFF"/>
        </w:rPr>
        <w:t xml:space="preserve"> 11 </w:t>
      </w:r>
      <w:proofErr w:type="spellStart"/>
      <w:r w:rsidRPr="00A07F85">
        <w:rPr>
          <w:sz w:val="28"/>
          <w:szCs w:val="28"/>
          <w:shd w:val="clear" w:color="auto" w:fill="FFFFFF"/>
        </w:rPr>
        <w:t>Professional</w:t>
      </w:r>
      <w:proofErr w:type="spellEnd"/>
      <w:r w:rsidRPr="00A07F85">
        <w:rPr>
          <w:sz w:val="28"/>
          <w:szCs w:val="28"/>
          <w:shd w:val="clear" w:color="auto" w:fill="FFFFFF"/>
        </w:rPr>
        <w:t xml:space="preserve"> RU.</w:t>
      </w:r>
    </w:p>
    <w:p w14:paraId="53EF90A5" w14:textId="5A92B315" w:rsidR="00856ED5" w:rsidRDefault="00856ED5" w:rsidP="00856ED5">
      <w:pPr>
        <w:pStyle w:val="a8"/>
        <w:widowControl/>
        <w:numPr>
          <w:ilvl w:val="1"/>
          <w:numId w:val="3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A07F85">
        <w:rPr>
          <w:sz w:val="28"/>
          <w:szCs w:val="28"/>
        </w:rPr>
        <w:t xml:space="preserve">Поставляемое оборудование должно быть новым (которое не было в употреблении, в ремонте, </w:t>
      </w:r>
      <w:proofErr w:type="gramStart"/>
      <w:r w:rsidRPr="00A07F85">
        <w:rPr>
          <w:sz w:val="28"/>
          <w:szCs w:val="28"/>
        </w:rPr>
        <w:t>в том числе</w:t>
      </w:r>
      <w:proofErr w:type="gramEnd"/>
      <w:r w:rsidRPr="00A07F85">
        <w:rPr>
          <w:sz w:val="28"/>
          <w:szCs w:val="28"/>
        </w:rPr>
        <w:t xml:space="preserve"> которое не было восстановлено, у которого не была осуществлена замена составных частей, не были восстановлены потребительские свойства).</w:t>
      </w:r>
    </w:p>
    <w:p w14:paraId="48ED1E4B" w14:textId="405BBAF4" w:rsidR="00967E8C" w:rsidRDefault="00967E8C" w:rsidP="00967E8C">
      <w:pPr>
        <w:widowControl/>
        <w:autoSpaceDE/>
        <w:autoSpaceDN/>
        <w:spacing w:line="276" w:lineRule="auto"/>
        <w:jc w:val="both"/>
        <w:rPr>
          <w:sz w:val="28"/>
          <w:szCs w:val="28"/>
        </w:rPr>
      </w:pPr>
    </w:p>
    <w:p w14:paraId="56FAD9CE" w14:textId="77777777" w:rsidR="00967E8C" w:rsidRPr="00A07F85" w:rsidRDefault="00967E8C" w:rsidP="00967E8C">
      <w:pPr>
        <w:spacing w:line="100" w:lineRule="atLeast"/>
        <w:ind w:firstLine="708"/>
        <w:jc w:val="both"/>
        <w:rPr>
          <w:sz w:val="28"/>
          <w:szCs w:val="28"/>
        </w:rPr>
      </w:pPr>
      <w:r w:rsidRPr="00967E8C">
        <w:rPr>
          <w:sz w:val="28"/>
          <w:szCs w:val="28"/>
        </w:rPr>
        <w:t>Гарантийные обязательства: не менее одного года с даты поставки Оборудования</w:t>
      </w:r>
      <w:r>
        <w:rPr>
          <w:sz w:val="28"/>
          <w:szCs w:val="28"/>
        </w:rPr>
        <w:t>.</w:t>
      </w:r>
    </w:p>
    <w:sectPr w:rsidR="00967E8C" w:rsidRPr="00A0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47564"/>
    <w:multiLevelType w:val="multilevel"/>
    <w:tmpl w:val="F3768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288E050E"/>
    <w:multiLevelType w:val="multilevel"/>
    <w:tmpl w:val="C4F0A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9780C15"/>
    <w:multiLevelType w:val="hybridMultilevel"/>
    <w:tmpl w:val="911E939A"/>
    <w:lvl w:ilvl="0" w:tplc="002E63F2">
      <w:start w:val="1"/>
      <w:numFmt w:val="decimal"/>
      <w:lvlText w:val="1.2.%1"/>
      <w:lvlJc w:val="left"/>
      <w:pPr>
        <w:ind w:left="1788" w:hanging="360"/>
      </w:pPr>
      <w:rPr>
        <w:rFonts w:hint="default"/>
        <w:lang w:val="be-BY"/>
      </w:rPr>
    </w:lvl>
    <w:lvl w:ilvl="1" w:tplc="042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59D334A0"/>
    <w:multiLevelType w:val="multilevel"/>
    <w:tmpl w:val="D66A5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lang w:val="be-BY"/>
      </w:rPr>
    </w:lvl>
    <w:lvl w:ilvl="1">
      <w:start w:val="1"/>
      <w:numFmt w:val="decimal"/>
      <w:isLgl/>
      <w:lvlText w:val="%1.%2"/>
      <w:lvlJc w:val="left"/>
      <w:pPr>
        <w:ind w:left="1793" w:hanging="375"/>
      </w:pPr>
      <w:rPr>
        <w:rFonts w:hint="default"/>
        <w:lang w:val="ru-RU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83"/>
    <w:rsid w:val="000220CD"/>
    <w:rsid w:val="00101383"/>
    <w:rsid w:val="001E134A"/>
    <w:rsid w:val="003D5F54"/>
    <w:rsid w:val="00451669"/>
    <w:rsid w:val="00483410"/>
    <w:rsid w:val="00575844"/>
    <w:rsid w:val="00660E20"/>
    <w:rsid w:val="00856ED5"/>
    <w:rsid w:val="008B16E3"/>
    <w:rsid w:val="00967E8C"/>
    <w:rsid w:val="00A6039C"/>
    <w:rsid w:val="00AA133E"/>
    <w:rsid w:val="00B50A51"/>
    <w:rsid w:val="00C0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54CD"/>
  <w15:docId w15:val="{AA30633E-C205-4D16-9CD1-1E73EFE6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844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05F54"/>
    <w:pPr>
      <w:suppressLineNumbers/>
      <w:spacing w:before="120" w:after="120"/>
    </w:pPr>
    <w:rPr>
      <w:rFonts w:cs="Mangal"/>
      <w:i/>
      <w:iCs/>
      <w:sz w:val="24"/>
    </w:rPr>
  </w:style>
  <w:style w:type="paragraph" w:styleId="a4">
    <w:name w:val="Title"/>
    <w:basedOn w:val="a"/>
    <w:next w:val="a5"/>
    <w:link w:val="a6"/>
    <w:qFormat/>
    <w:rsid w:val="00C05F5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character" w:customStyle="1" w:styleId="a6">
    <w:name w:val="Заголовок Знак"/>
    <w:basedOn w:val="a0"/>
    <w:link w:val="a4"/>
    <w:rsid w:val="00C05F54"/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5">
    <w:name w:val="Body Text"/>
    <w:basedOn w:val="a"/>
    <w:link w:val="a7"/>
    <w:uiPriority w:val="99"/>
    <w:semiHidden/>
    <w:unhideWhenUsed/>
    <w:rsid w:val="00C05F54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C05F54"/>
    <w:rPr>
      <w:rFonts w:ascii="Calibri" w:eastAsia="SimSun" w:hAnsi="Calibri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B1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Рачко</dc:creator>
  <cp:lastModifiedBy>User</cp:lastModifiedBy>
  <cp:revision>2</cp:revision>
  <cp:lastPrinted>2025-03-10T11:37:00Z</cp:lastPrinted>
  <dcterms:created xsi:type="dcterms:W3CDTF">2026-06-11T07:23:00Z</dcterms:created>
  <dcterms:modified xsi:type="dcterms:W3CDTF">2026-06-11T07:23:00Z</dcterms:modified>
</cp:coreProperties>
</file>