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№391/26 Вакуумные системы для взятия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№391/26 Вакуумные системы для взятия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№391/26 Вакуумные системы для взятия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№391/26 Вакуумные системы для взятия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