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EZ20260605377708 «Реагенты и расходные материалы по заданию ГПНИ 4.2.26
«Определить спектр изменений ядер опухолевых клеток и микроокружения при рецидивах В-клеточных неходжкинских лимфом»»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