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7A6657" w14:textId="77777777" w:rsidR="00A56EF1" w:rsidRPr="00C02DF3" w:rsidRDefault="00A56EF1" w:rsidP="00A56EF1">
      <w:pPr>
        <w:tabs>
          <w:tab w:val="left" w:pos="1701"/>
        </w:tabs>
        <w:spacing w:line="240" w:lineRule="exact"/>
        <w:jc w:val="center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ДОГОВОР</w:t>
      </w:r>
      <w:r w:rsidR="007B2C84" w:rsidRPr="00C02DF3">
        <w:rPr>
          <w:rFonts w:ascii="Times New Roman" w:hAnsi="Times New Roman"/>
          <w:bCs/>
          <w:sz w:val="24"/>
          <w:szCs w:val="24"/>
        </w:rPr>
        <w:t xml:space="preserve"> </w:t>
      </w:r>
      <w:r w:rsidRPr="00C02DF3">
        <w:rPr>
          <w:rFonts w:ascii="Times New Roman" w:hAnsi="Times New Roman"/>
          <w:bCs/>
          <w:sz w:val="24"/>
          <w:szCs w:val="24"/>
        </w:rPr>
        <w:t>№</w:t>
      </w:r>
      <w:r w:rsidR="008815F0" w:rsidRPr="00C02DF3">
        <w:rPr>
          <w:rFonts w:ascii="Times New Roman" w:hAnsi="Times New Roman"/>
          <w:bCs/>
          <w:sz w:val="24"/>
          <w:szCs w:val="24"/>
        </w:rPr>
        <w:t xml:space="preserve"> </w:t>
      </w:r>
      <w:r w:rsidR="005C1E74" w:rsidRPr="00C02DF3">
        <w:rPr>
          <w:rFonts w:ascii="Times New Roman" w:hAnsi="Times New Roman"/>
          <w:bCs/>
          <w:sz w:val="24"/>
          <w:szCs w:val="24"/>
        </w:rPr>
        <w:t>______</w:t>
      </w:r>
    </w:p>
    <w:p w14:paraId="5EB50646" w14:textId="7D44C632" w:rsidR="002A59F4" w:rsidRPr="00C02DF3" w:rsidRDefault="002A59F4" w:rsidP="00FE4FA2">
      <w:pPr>
        <w:shd w:val="clear" w:color="auto" w:fill="FFFFFF"/>
        <w:tabs>
          <w:tab w:val="left" w:pos="7901"/>
        </w:tabs>
        <w:spacing w:after="0" w:line="240" w:lineRule="auto"/>
        <w:ind w:hanging="6"/>
        <w:rPr>
          <w:rFonts w:ascii="Times New Roman" w:hAnsi="Times New Roman"/>
          <w:spacing w:val="5"/>
          <w:sz w:val="24"/>
          <w:szCs w:val="24"/>
        </w:rPr>
      </w:pPr>
      <w:r w:rsidRPr="00C02DF3">
        <w:rPr>
          <w:rFonts w:ascii="Times New Roman" w:hAnsi="Times New Roman"/>
          <w:spacing w:val="5"/>
          <w:sz w:val="24"/>
          <w:szCs w:val="24"/>
        </w:rPr>
        <w:t xml:space="preserve">г. Минск                                     </w:t>
      </w:r>
      <w:r w:rsidR="00A56EF1" w:rsidRPr="00C02DF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C02DF3">
        <w:rPr>
          <w:rFonts w:ascii="Times New Roman" w:hAnsi="Times New Roman"/>
          <w:spacing w:val="5"/>
          <w:sz w:val="24"/>
          <w:szCs w:val="24"/>
        </w:rPr>
        <w:t xml:space="preserve">      </w:t>
      </w:r>
      <w:r w:rsidR="00A56EF1" w:rsidRPr="00C02DF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C02DF3">
        <w:rPr>
          <w:rFonts w:ascii="Times New Roman" w:hAnsi="Times New Roman"/>
          <w:spacing w:val="5"/>
          <w:sz w:val="24"/>
          <w:szCs w:val="24"/>
        </w:rPr>
        <w:t xml:space="preserve">                            </w:t>
      </w:r>
      <w:r w:rsidR="00A56EF1" w:rsidRPr="00C02DF3">
        <w:rPr>
          <w:rFonts w:ascii="Times New Roman" w:hAnsi="Times New Roman"/>
          <w:spacing w:val="5"/>
          <w:sz w:val="24"/>
          <w:szCs w:val="24"/>
        </w:rPr>
        <w:t xml:space="preserve">                      </w:t>
      </w:r>
      <w:r w:rsidR="00823E2C" w:rsidRPr="00C02DF3">
        <w:rPr>
          <w:rFonts w:ascii="Times New Roman" w:hAnsi="Times New Roman"/>
          <w:spacing w:val="5"/>
          <w:sz w:val="24"/>
          <w:szCs w:val="24"/>
        </w:rPr>
        <w:t xml:space="preserve">          </w:t>
      </w:r>
      <w:r w:rsidR="00B61D04" w:rsidRPr="00C02DF3">
        <w:rPr>
          <w:rFonts w:ascii="Times New Roman" w:hAnsi="Times New Roman"/>
          <w:spacing w:val="5"/>
          <w:sz w:val="24"/>
          <w:szCs w:val="24"/>
        </w:rPr>
        <w:t xml:space="preserve">     </w:t>
      </w:r>
      <w:r w:rsidR="00A56EF1" w:rsidRPr="00C02DF3">
        <w:rPr>
          <w:rFonts w:ascii="Times New Roman" w:hAnsi="Times New Roman"/>
          <w:spacing w:val="5"/>
          <w:sz w:val="24"/>
          <w:szCs w:val="24"/>
        </w:rPr>
        <w:t xml:space="preserve">  </w:t>
      </w:r>
      <w:r w:rsidR="00FE4FA2" w:rsidRPr="00C02DF3">
        <w:rPr>
          <w:rFonts w:ascii="Times New Roman" w:hAnsi="Times New Roman"/>
          <w:spacing w:val="5"/>
          <w:sz w:val="24"/>
          <w:szCs w:val="24"/>
        </w:rPr>
        <w:t xml:space="preserve">   _____ _________</w:t>
      </w:r>
      <w:r w:rsidRPr="00C02DF3">
        <w:rPr>
          <w:rFonts w:ascii="Times New Roman" w:hAnsi="Times New Roman"/>
          <w:spacing w:val="5"/>
          <w:sz w:val="24"/>
          <w:szCs w:val="24"/>
        </w:rPr>
        <w:t>202</w:t>
      </w:r>
      <w:r w:rsidR="009E63F7">
        <w:rPr>
          <w:rFonts w:ascii="Times New Roman" w:hAnsi="Times New Roman"/>
          <w:spacing w:val="5"/>
          <w:sz w:val="24"/>
          <w:szCs w:val="24"/>
        </w:rPr>
        <w:t>6</w:t>
      </w:r>
      <w:bookmarkStart w:id="0" w:name="_GoBack"/>
      <w:bookmarkEnd w:id="0"/>
    </w:p>
    <w:p w14:paraId="61BE9022" w14:textId="77777777" w:rsidR="002A59F4" w:rsidRPr="00C02DF3" w:rsidRDefault="002A59F4" w:rsidP="00A56EF1">
      <w:pPr>
        <w:shd w:val="clear" w:color="auto" w:fill="FFFFFF"/>
        <w:tabs>
          <w:tab w:val="left" w:pos="7901"/>
        </w:tabs>
        <w:spacing w:after="0" w:line="240" w:lineRule="exact"/>
        <w:ind w:right="-172"/>
        <w:rPr>
          <w:rFonts w:ascii="Times New Roman" w:hAnsi="Times New Roman"/>
          <w:spacing w:val="5"/>
          <w:sz w:val="24"/>
          <w:szCs w:val="24"/>
        </w:rPr>
      </w:pPr>
    </w:p>
    <w:p w14:paraId="7A2C1B31" w14:textId="6EF19C9B" w:rsidR="006F47D2" w:rsidRPr="00C02DF3" w:rsidRDefault="006F47D2" w:rsidP="006F47D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2DF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___________________________________________________, именуемое в дальнейшем Поставщик, в лице _______________________________________, действующего на основании ___________________________, с одной стороны, и учреждение образования «Белорусский государственный медицинский университет», именуемое в дальнейшем Покупатель, </w:t>
      </w:r>
      <w:r w:rsidR="008D7ECD" w:rsidRPr="008D7ECD">
        <w:rPr>
          <w:rFonts w:ascii="Times New Roman" w:eastAsia="Times New Roman" w:hAnsi="Times New Roman"/>
          <w:sz w:val="24"/>
          <w:szCs w:val="24"/>
          <w:lang w:eastAsia="ru-RU"/>
        </w:rPr>
        <w:t xml:space="preserve">в лице </w:t>
      </w:r>
      <w:r w:rsidR="00AD6503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</w:t>
      </w:r>
      <w:r w:rsidR="008D7ECD" w:rsidRPr="008D7ECD">
        <w:rPr>
          <w:rFonts w:ascii="Times New Roman" w:eastAsia="Times New Roman" w:hAnsi="Times New Roman"/>
          <w:sz w:val="24"/>
          <w:szCs w:val="24"/>
          <w:lang w:eastAsia="ru-RU"/>
        </w:rPr>
        <w:t xml:space="preserve">, действующего на основании </w:t>
      </w:r>
      <w:r w:rsidR="00AD6503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</w:t>
      </w:r>
      <w:r w:rsidRPr="00C02DF3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8D7EC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02DF3">
        <w:rPr>
          <w:rFonts w:ascii="Times New Roman" w:eastAsia="Times New Roman" w:hAnsi="Times New Roman"/>
          <w:sz w:val="24"/>
          <w:szCs w:val="24"/>
          <w:lang w:eastAsia="ru-RU"/>
        </w:rPr>
        <w:t>с другой стороны, вместе именуемые «Стороны», заключили настоящий договор о нижеследующем:</w:t>
      </w:r>
    </w:p>
    <w:p w14:paraId="091C2B5A" w14:textId="77777777" w:rsidR="006F47D2" w:rsidRPr="00C02DF3" w:rsidRDefault="006F47D2" w:rsidP="00A56EF1">
      <w:pPr>
        <w:shd w:val="clear" w:color="auto" w:fill="FFFFFF"/>
        <w:tabs>
          <w:tab w:val="left" w:pos="7901"/>
        </w:tabs>
        <w:spacing w:after="0" w:line="240" w:lineRule="exact"/>
        <w:ind w:right="-172"/>
        <w:rPr>
          <w:rFonts w:ascii="Times New Roman" w:hAnsi="Times New Roman"/>
          <w:spacing w:val="5"/>
          <w:sz w:val="24"/>
          <w:szCs w:val="24"/>
        </w:rPr>
      </w:pPr>
    </w:p>
    <w:p w14:paraId="18B7DB9D" w14:textId="77777777" w:rsidR="002A59F4" w:rsidRPr="00C02DF3" w:rsidRDefault="002A59F4" w:rsidP="006F47D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2DF3">
        <w:rPr>
          <w:rFonts w:ascii="Times New Roman" w:hAnsi="Times New Roman"/>
          <w:b/>
          <w:sz w:val="24"/>
          <w:szCs w:val="24"/>
        </w:rPr>
        <w:t>1. ПРЕДМЕТ ДОГОВОРА</w:t>
      </w:r>
    </w:p>
    <w:p w14:paraId="6070C730" w14:textId="77777777" w:rsidR="00CA1957" w:rsidRPr="00C02DF3" w:rsidRDefault="002A59F4" w:rsidP="006F47D2">
      <w:pPr>
        <w:pStyle w:val="a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 xml:space="preserve">1.1. </w:t>
      </w:r>
      <w:r w:rsidR="007909D5" w:rsidRPr="00C02DF3">
        <w:rPr>
          <w:rFonts w:ascii="Times New Roman" w:hAnsi="Times New Roman"/>
          <w:bCs/>
          <w:sz w:val="24"/>
          <w:szCs w:val="24"/>
        </w:rPr>
        <w:t>Поставщик обязуется поставить, а Покупатель принять и оплатить Товар в ассортименте, комплектности, количестве и цене</w:t>
      </w:r>
      <w:r w:rsidR="007909D5" w:rsidRPr="00C02DF3">
        <w:rPr>
          <w:rFonts w:ascii="Times New Roman" w:hAnsi="Times New Roman"/>
          <w:bCs/>
          <w:sz w:val="24"/>
          <w:szCs w:val="24"/>
          <w:lang w:val="ru-RU"/>
        </w:rPr>
        <w:t>,</w:t>
      </w:r>
      <w:r w:rsidRPr="00C02DF3">
        <w:rPr>
          <w:rFonts w:ascii="Times New Roman" w:hAnsi="Times New Roman"/>
          <w:bCs/>
          <w:sz w:val="24"/>
          <w:szCs w:val="24"/>
        </w:rPr>
        <w:t xml:space="preserve"> </w:t>
      </w:r>
      <w:r w:rsidR="00CA1957" w:rsidRPr="00C02DF3">
        <w:rPr>
          <w:rFonts w:ascii="Times New Roman" w:hAnsi="Times New Roman"/>
          <w:snapToGrid w:val="0"/>
          <w:color w:val="000000"/>
          <w:sz w:val="24"/>
          <w:szCs w:val="24"/>
        </w:rPr>
        <w:t xml:space="preserve">в сроки и на условиях, указанных в настоящем </w:t>
      </w:r>
      <w:r w:rsidR="00CA1957" w:rsidRPr="00C02DF3">
        <w:rPr>
          <w:rFonts w:ascii="Times New Roman" w:hAnsi="Times New Roman"/>
          <w:snapToGrid w:val="0"/>
          <w:color w:val="000000"/>
          <w:sz w:val="24"/>
          <w:szCs w:val="24"/>
          <w:lang w:val="ru-RU"/>
        </w:rPr>
        <w:t>д</w:t>
      </w:r>
      <w:r w:rsidR="00CA1957" w:rsidRPr="00C02DF3">
        <w:rPr>
          <w:rFonts w:ascii="Times New Roman" w:hAnsi="Times New Roman"/>
          <w:snapToGrid w:val="0"/>
          <w:color w:val="000000"/>
          <w:sz w:val="24"/>
          <w:szCs w:val="24"/>
        </w:rPr>
        <w:t>оговоре.</w:t>
      </w:r>
    </w:p>
    <w:tbl>
      <w:tblPr>
        <w:tblW w:w="11204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2410"/>
        <w:gridCol w:w="1121"/>
        <w:gridCol w:w="1010"/>
        <w:gridCol w:w="851"/>
        <w:gridCol w:w="992"/>
        <w:gridCol w:w="992"/>
        <w:gridCol w:w="992"/>
        <w:gridCol w:w="993"/>
        <w:gridCol w:w="1134"/>
      </w:tblGrid>
      <w:tr w:rsidR="00CA11ED" w:rsidRPr="00C02DF3" w14:paraId="5FA7922F" w14:textId="77777777" w:rsidTr="00C02DF3">
        <w:trPr>
          <w:trHeight w:val="240"/>
        </w:trPr>
        <w:tc>
          <w:tcPr>
            <w:tcW w:w="709" w:type="dxa"/>
            <w:shd w:val="clear" w:color="auto" w:fill="auto"/>
            <w:vAlign w:val="center"/>
          </w:tcPr>
          <w:p w14:paraId="61965C45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02DF3">
              <w:rPr>
                <w:rFonts w:ascii="Times New Roman" w:hAnsi="Times New Roman"/>
                <w:sz w:val="16"/>
                <w:szCs w:val="16"/>
              </w:rPr>
              <w:t>№ п/п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05EA91E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02DF3">
              <w:rPr>
                <w:rFonts w:ascii="Times New Roman" w:hAnsi="Times New Roman"/>
                <w:sz w:val="16"/>
                <w:szCs w:val="16"/>
              </w:rPr>
              <w:t>Наименование</w:t>
            </w:r>
          </w:p>
        </w:tc>
        <w:tc>
          <w:tcPr>
            <w:tcW w:w="1121" w:type="dxa"/>
          </w:tcPr>
          <w:p w14:paraId="2A8ACCE0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02DF3">
              <w:rPr>
                <w:rFonts w:ascii="Times New Roman" w:hAnsi="Times New Roman"/>
                <w:sz w:val="16"/>
                <w:szCs w:val="16"/>
              </w:rPr>
              <w:t>Страна происхождения товара</w:t>
            </w:r>
          </w:p>
        </w:tc>
        <w:tc>
          <w:tcPr>
            <w:tcW w:w="1010" w:type="dxa"/>
            <w:shd w:val="clear" w:color="auto" w:fill="auto"/>
            <w:vAlign w:val="center"/>
          </w:tcPr>
          <w:p w14:paraId="29E27336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02DF3">
              <w:rPr>
                <w:rFonts w:ascii="Times New Roman" w:hAnsi="Times New Roman"/>
                <w:sz w:val="16"/>
                <w:szCs w:val="16"/>
              </w:rPr>
              <w:t>Ед.</w:t>
            </w:r>
            <w:r w:rsidR="00C02DF3" w:rsidRPr="00C02DF3">
              <w:rPr>
                <w:rFonts w:ascii="Times New Roman" w:hAnsi="Times New Roman"/>
                <w:sz w:val="16"/>
                <w:szCs w:val="16"/>
              </w:rPr>
              <w:t xml:space="preserve"> измерения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F6A9D2E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02DF3">
              <w:rPr>
                <w:rFonts w:ascii="Times New Roman" w:hAnsi="Times New Roman"/>
                <w:sz w:val="16"/>
                <w:szCs w:val="16"/>
              </w:rPr>
              <w:t>Кол-во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81CE140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02DF3">
              <w:rPr>
                <w:rFonts w:ascii="Times New Roman" w:hAnsi="Times New Roman"/>
                <w:sz w:val="16"/>
                <w:szCs w:val="16"/>
              </w:rPr>
              <w:t>Цена за ед. без НДС, руб.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6FA31B0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02DF3">
              <w:rPr>
                <w:rFonts w:ascii="Times New Roman" w:hAnsi="Times New Roman"/>
                <w:sz w:val="16"/>
                <w:szCs w:val="16"/>
              </w:rPr>
              <w:t>Стоимость без НДС, руб.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750F3D2" w14:textId="77777777" w:rsidR="00CA11ED" w:rsidRPr="00C02DF3" w:rsidRDefault="00C02DF3" w:rsidP="0087530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Ставка </w:t>
            </w:r>
            <w:r w:rsidRPr="00C02DF3">
              <w:rPr>
                <w:rFonts w:ascii="Times New Roman" w:hAnsi="Times New Roman"/>
                <w:sz w:val="16"/>
                <w:szCs w:val="16"/>
              </w:rPr>
              <w:t xml:space="preserve">НДС </w:t>
            </w:r>
            <w:r>
              <w:rPr>
                <w:rFonts w:ascii="Times New Roman" w:hAnsi="Times New Roman"/>
                <w:sz w:val="16"/>
                <w:szCs w:val="16"/>
              </w:rPr>
              <w:t>%</w:t>
            </w:r>
            <w:r w:rsidR="00CA11ED" w:rsidRPr="00C02DF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7A692AF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02DF3">
              <w:rPr>
                <w:rFonts w:ascii="Times New Roman" w:hAnsi="Times New Roman"/>
                <w:sz w:val="16"/>
                <w:szCs w:val="16"/>
              </w:rPr>
              <w:t>Сумма</w:t>
            </w:r>
            <w:r w:rsidRPr="00C02DF3">
              <w:rPr>
                <w:rFonts w:ascii="Times New Roman" w:hAnsi="Times New Roman"/>
                <w:sz w:val="16"/>
                <w:szCs w:val="16"/>
              </w:rPr>
              <w:br/>
              <w:t xml:space="preserve"> НДС, </w:t>
            </w:r>
            <w:r w:rsidR="00C02DF3" w:rsidRPr="00C02DF3">
              <w:rPr>
                <w:rFonts w:ascii="Times New Roman" w:hAnsi="Times New Roman"/>
                <w:sz w:val="16"/>
                <w:szCs w:val="16"/>
              </w:rPr>
              <w:t>руб.коп.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5623C9" w14:textId="77777777" w:rsidR="00CA11ED" w:rsidRPr="00C02DF3" w:rsidRDefault="00C02DF3" w:rsidP="0087530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02DF3">
              <w:rPr>
                <w:rFonts w:ascii="Times New Roman" w:hAnsi="Times New Roman"/>
                <w:sz w:val="16"/>
                <w:szCs w:val="16"/>
              </w:rPr>
              <w:t xml:space="preserve">Стоимость </w:t>
            </w:r>
            <w:r w:rsidR="00CA11ED" w:rsidRPr="00C02DF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CA11ED" w:rsidRPr="00C02DF3">
              <w:rPr>
                <w:rFonts w:ascii="Times New Roman" w:hAnsi="Times New Roman"/>
                <w:sz w:val="16"/>
                <w:szCs w:val="16"/>
              </w:rPr>
              <w:br/>
              <w:t>с НДС, руб.</w:t>
            </w:r>
            <w:r w:rsidRPr="00C02DF3">
              <w:rPr>
                <w:rFonts w:ascii="Times New Roman" w:hAnsi="Times New Roman"/>
                <w:sz w:val="16"/>
                <w:szCs w:val="16"/>
              </w:rPr>
              <w:t>коп.</w:t>
            </w:r>
          </w:p>
        </w:tc>
      </w:tr>
      <w:tr w:rsidR="00CA11ED" w:rsidRPr="00C02DF3" w14:paraId="05FC397A" w14:textId="77777777" w:rsidTr="00C02DF3">
        <w:trPr>
          <w:trHeight w:val="432"/>
        </w:trPr>
        <w:tc>
          <w:tcPr>
            <w:tcW w:w="709" w:type="dxa"/>
            <w:vAlign w:val="center"/>
          </w:tcPr>
          <w:p w14:paraId="3AA00FCF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298B3FE8" w14:textId="77777777" w:rsidR="00CA11ED" w:rsidRPr="00C02DF3" w:rsidRDefault="00CA11ED" w:rsidP="0087530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1" w:type="dxa"/>
          </w:tcPr>
          <w:p w14:paraId="5E1F7A9A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0" w:type="dxa"/>
            <w:vAlign w:val="center"/>
          </w:tcPr>
          <w:p w14:paraId="78AF3F2F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617D4B9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B48B7B8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FBCC0B7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73A3980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FBC9148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01E5052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11ED" w:rsidRPr="00C02DF3" w14:paraId="3F1CCD37" w14:textId="77777777" w:rsidTr="00C02DF3">
        <w:trPr>
          <w:trHeight w:val="255"/>
        </w:trPr>
        <w:tc>
          <w:tcPr>
            <w:tcW w:w="709" w:type="dxa"/>
            <w:vAlign w:val="center"/>
          </w:tcPr>
          <w:p w14:paraId="3835AF13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7E8A36C1" w14:textId="77777777" w:rsidR="00CA11ED" w:rsidRPr="00C02DF3" w:rsidRDefault="00CA11ED" w:rsidP="0087530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1" w:type="dxa"/>
          </w:tcPr>
          <w:p w14:paraId="17637590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0" w:type="dxa"/>
            <w:vAlign w:val="center"/>
          </w:tcPr>
          <w:p w14:paraId="5DA1DB12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55E1F80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6EB42CD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A6E6906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8BFC7A5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05AF530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C7CE9A9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11ED" w:rsidRPr="00C02DF3" w14:paraId="3E946DB8" w14:textId="77777777" w:rsidTr="00C02DF3">
        <w:trPr>
          <w:trHeight w:val="255"/>
        </w:trPr>
        <w:tc>
          <w:tcPr>
            <w:tcW w:w="709" w:type="dxa"/>
            <w:vAlign w:val="center"/>
          </w:tcPr>
          <w:p w14:paraId="4EF98222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5502334F" w14:textId="77777777" w:rsidR="00CA11ED" w:rsidRPr="00C02DF3" w:rsidRDefault="00CA11ED" w:rsidP="0087530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1" w:type="dxa"/>
          </w:tcPr>
          <w:p w14:paraId="50773930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0" w:type="dxa"/>
            <w:vAlign w:val="center"/>
          </w:tcPr>
          <w:p w14:paraId="08D9B7F7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37323D2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33205C2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113AE7C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B1977B4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4B12181F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03439A7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11ED" w:rsidRPr="00C02DF3" w14:paraId="37BFE0E7" w14:textId="77777777" w:rsidTr="00C02DF3">
        <w:trPr>
          <w:trHeight w:val="240"/>
        </w:trPr>
        <w:tc>
          <w:tcPr>
            <w:tcW w:w="709" w:type="dxa"/>
          </w:tcPr>
          <w:p w14:paraId="5F421292" w14:textId="77777777" w:rsidR="00CA11ED" w:rsidRPr="00C02DF3" w:rsidRDefault="00CA11ED" w:rsidP="0087530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84" w:type="dxa"/>
            <w:gridSpan w:val="5"/>
            <w:noWrap/>
            <w:vAlign w:val="center"/>
          </w:tcPr>
          <w:p w14:paraId="04CF4602" w14:textId="77777777" w:rsidR="00CA11ED" w:rsidRPr="00C02DF3" w:rsidRDefault="00CA11ED" w:rsidP="0087530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02DF3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EBD5B79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16AF2E4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EF50F09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A4EAFEC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</w:tbl>
    <w:p w14:paraId="5723D49C" w14:textId="38A73F1F" w:rsidR="002A59F4" w:rsidRPr="00C02DF3" w:rsidRDefault="002A59F4" w:rsidP="00A56EF1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 xml:space="preserve">1.2. Цель приобретения: выполнение </w:t>
      </w:r>
      <w:r w:rsidR="009E63F7">
        <w:rPr>
          <w:rFonts w:ascii="Times New Roman" w:hAnsi="Times New Roman"/>
          <w:bCs/>
          <w:sz w:val="24"/>
          <w:szCs w:val="24"/>
        </w:rPr>
        <w:t>научно-исследовательской работы</w:t>
      </w:r>
      <w:r w:rsidRPr="00C02DF3">
        <w:rPr>
          <w:rFonts w:ascii="Times New Roman" w:hAnsi="Times New Roman"/>
          <w:bCs/>
          <w:sz w:val="24"/>
          <w:szCs w:val="24"/>
        </w:rPr>
        <w:t>.</w:t>
      </w:r>
    </w:p>
    <w:p w14:paraId="14A04495" w14:textId="77777777" w:rsidR="002A59F4" w:rsidRPr="00C02DF3" w:rsidRDefault="002A59F4" w:rsidP="00A56EF1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bCs/>
          <w:sz w:val="24"/>
          <w:szCs w:val="24"/>
        </w:rPr>
      </w:pPr>
    </w:p>
    <w:p w14:paraId="6373CEC9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2DF3">
        <w:rPr>
          <w:rFonts w:ascii="Times New Roman" w:hAnsi="Times New Roman"/>
          <w:b/>
          <w:sz w:val="24"/>
          <w:szCs w:val="24"/>
        </w:rPr>
        <w:t>2. СУММА ДОГОВОРА</w:t>
      </w:r>
    </w:p>
    <w:p w14:paraId="6CD0D9DF" w14:textId="77777777" w:rsidR="00093ADF" w:rsidRPr="00C02DF3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 xml:space="preserve">2.1. </w:t>
      </w:r>
      <w:r w:rsidR="000B3ECA" w:rsidRPr="00C02DF3">
        <w:rPr>
          <w:rFonts w:ascii="Times New Roman" w:hAnsi="Times New Roman"/>
          <w:bCs/>
          <w:sz w:val="24"/>
          <w:szCs w:val="24"/>
        </w:rPr>
        <w:t xml:space="preserve">Общая сумма денежных средств по оплате Товара на момент подписания </w:t>
      </w:r>
      <w:r w:rsidR="001D53DD" w:rsidRPr="00C02DF3">
        <w:rPr>
          <w:rFonts w:ascii="Times New Roman" w:hAnsi="Times New Roman"/>
          <w:bCs/>
          <w:sz w:val="24"/>
          <w:szCs w:val="24"/>
        </w:rPr>
        <w:t>д</w:t>
      </w:r>
      <w:r w:rsidR="000B3ECA" w:rsidRPr="00C02DF3">
        <w:rPr>
          <w:rFonts w:ascii="Times New Roman" w:hAnsi="Times New Roman"/>
          <w:bCs/>
          <w:sz w:val="24"/>
          <w:szCs w:val="24"/>
        </w:rPr>
        <w:t>оговора составляет: ___________________, в том числе НДС по ставке ____ составляет _________</w:t>
      </w:r>
      <w:r w:rsidR="00C02DF3">
        <w:rPr>
          <w:rFonts w:ascii="Times New Roman" w:hAnsi="Times New Roman"/>
          <w:bCs/>
          <w:sz w:val="24"/>
          <w:szCs w:val="24"/>
        </w:rPr>
        <w:t>_______________________</w:t>
      </w:r>
      <w:r w:rsidR="00093ADF" w:rsidRPr="00C02DF3">
        <w:rPr>
          <w:rFonts w:ascii="Times New Roman" w:hAnsi="Times New Roman"/>
          <w:bCs/>
          <w:sz w:val="24"/>
          <w:szCs w:val="24"/>
        </w:rPr>
        <w:t>.</w:t>
      </w:r>
    </w:p>
    <w:p w14:paraId="23432C96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 xml:space="preserve">2.2. Поставщик формирует отпускные цены на </w:t>
      </w:r>
      <w:r w:rsidR="003B3731" w:rsidRPr="00C02DF3">
        <w:rPr>
          <w:rFonts w:ascii="Times New Roman" w:hAnsi="Times New Roman"/>
          <w:bCs/>
          <w:sz w:val="24"/>
          <w:szCs w:val="24"/>
        </w:rPr>
        <w:t>т</w:t>
      </w:r>
      <w:r w:rsidRPr="00C02DF3">
        <w:rPr>
          <w:rFonts w:ascii="Times New Roman" w:hAnsi="Times New Roman"/>
          <w:bCs/>
          <w:sz w:val="24"/>
          <w:szCs w:val="24"/>
        </w:rPr>
        <w:t>овар в соответствии с действующим законодательством Республики Беларусь и несет ответственность за их формирование.</w:t>
      </w:r>
    </w:p>
    <w:p w14:paraId="6312319C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4C061393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2DF3">
        <w:rPr>
          <w:rFonts w:ascii="Times New Roman" w:hAnsi="Times New Roman"/>
          <w:b/>
          <w:sz w:val="24"/>
          <w:szCs w:val="24"/>
        </w:rPr>
        <w:t>3. ПОРЯДОК РАСЧЕТОВ</w:t>
      </w:r>
    </w:p>
    <w:p w14:paraId="2029C971" w14:textId="77777777" w:rsidR="000B3ECA" w:rsidRPr="00C02DF3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3.1. Покупатель представляет платежные документы в территориальный орган государственного казначейства в течение 10 (десяти) рабочих дней с момента поставки, указанной в товарной (товарно-транспортной) накладной</w:t>
      </w:r>
      <w:r w:rsidR="00093ADF" w:rsidRPr="00C02DF3">
        <w:rPr>
          <w:rFonts w:ascii="Times New Roman" w:hAnsi="Times New Roman"/>
          <w:bCs/>
          <w:sz w:val="24"/>
          <w:szCs w:val="24"/>
        </w:rPr>
        <w:t xml:space="preserve">. </w:t>
      </w:r>
    </w:p>
    <w:p w14:paraId="7E21C21F" w14:textId="77777777" w:rsidR="000B3ECA" w:rsidRPr="00C02DF3" w:rsidRDefault="000B3ECA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3.2. Покупатель считается надлежаще выполнившим принятые по настоящему договору обязательства по оплате Товара с момента представления необходимых документов в органы государственного казначейства.</w:t>
      </w:r>
    </w:p>
    <w:p w14:paraId="702129CD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3.</w:t>
      </w:r>
      <w:r w:rsidR="000B3ECA" w:rsidRPr="00C02DF3">
        <w:rPr>
          <w:rFonts w:ascii="Times New Roman" w:hAnsi="Times New Roman"/>
          <w:bCs/>
          <w:sz w:val="24"/>
          <w:szCs w:val="24"/>
        </w:rPr>
        <w:t>3</w:t>
      </w:r>
      <w:r w:rsidRPr="00C02DF3">
        <w:rPr>
          <w:rFonts w:ascii="Times New Roman" w:hAnsi="Times New Roman"/>
          <w:bCs/>
          <w:sz w:val="24"/>
          <w:szCs w:val="24"/>
        </w:rPr>
        <w:t>. Источник финансирования: средства республиканского бюджета.</w:t>
      </w:r>
    </w:p>
    <w:p w14:paraId="434D9821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12D2112B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2DF3">
        <w:rPr>
          <w:rFonts w:ascii="Times New Roman" w:hAnsi="Times New Roman"/>
          <w:b/>
          <w:sz w:val="24"/>
          <w:szCs w:val="24"/>
        </w:rPr>
        <w:t>4. СРОКИ И УСЛОВИЯ ПОСТАВКИ</w:t>
      </w:r>
    </w:p>
    <w:p w14:paraId="3E821E9D" w14:textId="77777777" w:rsidR="00D73C27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 xml:space="preserve">4.1. </w:t>
      </w:r>
      <w:r w:rsidR="00D73C27" w:rsidRPr="004C02D2">
        <w:rPr>
          <w:rFonts w:ascii="Times New Roman" w:hAnsi="Times New Roman"/>
          <w:bCs/>
          <w:sz w:val="24"/>
          <w:szCs w:val="24"/>
        </w:rPr>
        <w:t>Поставщик обязуется поставить Товар в течение 60 (шестидесяти) рабочих дней с даты подписания договора.</w:t>
      </w:r>
    </w:p>
    <w:p w14:paraId="55AEB2DD" w14:textId="26F27513" w:rsidR="00CA11ED" w:rsidRPr="00C02DF3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4.2. Поставка Товара партиями не допускается.</w:t>
      </w:r>
    </w:p>
    <w:p w14:paraId="2A10B2D6" w14:textId="77777777" w:rsidR="007909D5" w:rsidRPr="00C02DF3" w:rsidRDefault="007909D5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4.3. Товар должен быть упакован Поставщиком таким образом, чтобы исключить его порчу и/или уничтожение на период транспортировки</w:t>
      </w:r>
      <w:r w:rsidRPr="00C02DF3">
        <w:rPr>
          <w:sz w:val="24"/>
          <w:szCs w:val="24"/>
        </w:rPr>
        <w:t xml:space="preserve"> </w:t>
      </w:r>
      <w:r w:rsidRPr="00C02DF3">
        <w:rPr>
          <w:rFonts w:ascii="Times New Roman" w:hAnsi="Times New Roman"/>
          <w:bCs/>
          <w:sz w:val="24"/>
          <w:szCs w:val="24"/>
        </w:rPr>
        <w:t>и хранения Товара до склада Покупателя.</w:t>
      </w:r>
    </w:p>
    <w:p w14:paraId="5DA97A75" w14:textId="09C434C5" w:rsidR="00CA11ED" w:rsidRPr="00C02DF3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 xml:space="preserve">4.4. Поставка Товара в адрес Покупателя осуществляется транспортом Поставщика по адресу: </w:t>
      </w:r>
      <w:r w:rsidR="00AD6503" w:rsidRPr="00015972">
        <w:rPr>
          <w:rFonts w:ascii="Times New Roman" w:hAnsi="Times New Roman"/>
          <w:bCs/>
          <w:sz w:val="24"/>
          <w:szCs w:val="24"/>
        </w:rPr>
        <w:t xml:space="preserve">г. Минск, ул. П.Бровки, 3 корпус 4 </w:t>
      </w:r>
      <w:r w:rsidR="00AD6503" w:rsidRPr="004C02D2">
        <w:rPr>
          <w:rFonts w:ascii="Times New Roman" w:hAnsi="Times New Roman"/>
          <w:bCs/>
          <w:sz w:val="24"/>
          <w:szCs w:val="24"/>
        </w:rPr>
        <w:t>(склад БГМУ)</w:t>
      </w:r>
      <w:r w:rsidRPr="00C02DF3">
        <w:rPr>
          <w:rFonts w:ascii="Times New Roman" w:hAnsi="Times New Roman"/>
          <w:bCs/>
          <w:sz w:val="24"/>
          <w:szCs w:val="24"/>
        </w:rPr>
        <w:t xml:space="preserve">. </w:t>
      </w:r>
      <w:r w:rsidR="00632DA8" w:rsidRPr="00C02DF3">
        <w:rPr>
          <w:rFonts w:ascii="Times New Roman" w:hAnsi="Times New Roman"/>
          <w:bCs/>
          <w:sz w:val="24"/>
          <w:szCs w:val="24"/>
        </w:rPr>
        <w:t>Транспортные расходы несёт Поставщик. Разгрузка товара на склад Покупателя производится силами Поставщика.</w:t>
      </w:r>
    </w:p>
    <w:p w14:paraId="49CBB59E" w14:textId="77777777" w:rsidR="00CA11ED" w:rsidRPr="00C02DF3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4.5. Поставка считается выполненной с момента подписания обеими сторонами товарной (товарно-транспортной) накладной.</w:t>
      </w:r>
    </w:p>
    <w:p w14:paraId="27034372" w14:textId="77777777" w:rsidR="00CA11ED" w:rsidRPr="00C02DF3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4.6. Приемка Товара по количеству и качеству осуществляется Покупателем в соответствии с Положением о приемке товаров по количеству и качеству, утвержденным постановлением Совета Министров Республики Беларусь от 3 сентября 2008 г. № 1290.</w:t>
      </w:r>
    </w:p>
    <w:p w14:paraId="433F261C" w14:textId="77777777" w:rsidR="00CA11ED" w:rsidRPr="00C02DF3" w:rsidRDefault="00CA11ED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8A5D4C4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2DF3">
        <w:rPr>
          <w:rFonts w:ascii="Times New Roman" w:hAnsi="Times New Roman"/>
          <w:b/>
          <w:sz w:val="24"/>
          <w:szCs w:val="24"/>
        </w:rPr>
        <w:t>5. ГАРАНТИЙНЫЕ ОБЯЗАТЕЛЬСТВА</w:t>
      </w:r>
    </w:p>
    <w:p w14:paraId="3CE03FD1" w14:textId="12A286F7" w:rsidR="00A56EF1" w:rsidRPr="00C02DF3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lastRenderedPageBreak/>
        <w:t>5.</w:t>
      </w:r>
      <w:r w:rsidR="00880682" w:rsidRPr="00C02DF3">
        <w:rPr>
          <w:rFonts w:ascii="Times New Roman" w:hAnsi="Times New Roman"/>
          <w:bCs/>
          <w:sz w:val="24"/>
          <w:szCs w:val="24"/>
        </w:rPr>
        <w:t>1</w:t>
      </w:r>
      <w:r w:rsidRPr="00C02DF3">
        <w:rPr>
          <w:rFonts w:ascii="Times New Roman" w:hAnsi="Times New Roman"/>
          <w:bCs/>
          <w:sz w:val="24"/>
          <w:szCs w:val="24"/>
        </w:rPr>
        <w:t xml:space="preserve">. </w:t>
      </w:r>
      <w:r w:rsidR="00823E2C" w:rsidRPr="00C02DF3">
        <w:rPr>
          <w:rFonts w:ascii="Times New Roman" w:hAnsi="Times New Roman"/>
          <w:bCs/>
          <w:sz w:val="24"/>
          <w:szCs w:val="24"/>
        </w:rPr>
        <w:t>Гарантийный с</w:t>
      </w:r>
      <w:r w:rsidR="00A56EF1" w:rsidRPr="00C02DF3">
        <w:rPr>
          <w:rFonts w:ascii="Times New Roman" w:hAnsi="Times New Roman"/>
          <w:bCs/>
          <w:sz w:val="24"/>
          <w:szCs w:val="24"/>
        </w:rPr>
        <w:t xml:space="preserve">рок на </w:t>
      </w:r>
      <w:r w:rsidR="00CA11ED" w:rsidRPr="00C02DF3">
        <w:rPr>
          <w:rFonts w:ascii="Times New Roman" w:hAnsi="Times New Roman"/>
          <w:bCs/>
          <w:sz w:val="24"/>
          <w:szCs w:val="24"/>
        </w:rPr>
        <w:t>Т</w:t>
      </w:r>
      <w:r w:rsidR="00A56EF1" w:rsidRPr="00C02DF3">
        <w:rPr>
          <w:rFonts w:ascii="Times New Roman" w:hAnsi="Times New Roman"/>
          <w:bCs/>
          <w:sz w:val="24"/>
          <w:szCs w:val="24"/>
        </w:rPr>
        <w:t xml:space="preserve">овар, устанавливается заводом-изготовителем. </w:t>
      </w:r>
      <w:r w:rsidR="00823E2C" w:rsidRPr="00C02DF3">
        <w:rPr>
          <w:rFonts w:ascii="Times New Roman" w:hAnsi="Times New Roman"/>
          <w:bCs/>
          <w:sz w:val="24"/>
          <w:szCs w:val="24"/>
        </w:rPr>
        <w:t xml:space="preserve">Гарантийный срок </w:t>
      </w:r>
      <w:r w:rsidR="00A56EF1" w:rsidRPr="00C02DF3">
        <w:rPr>
          <w:rFonts w:ascii="Times New Roman" w:hAnsi="Times New Roman"/>
          <w:bCs/>
          <w:sz w:val="24"/>
          <w:szCs w:val="24"/>
        </w:rPr>
        <w:t xml:space="preserve">на момент поставки </w:t>
      </w:r>
      <w:r w:rsidR="00CA11ED" w:rsidRPr="00C02DF3">
        <w:rPr>
          <w:rFonts w:ascii="Times New Roman" w:hAnsi="Times New Roman"/>
          <w:bCs/>
          <w:sz w:val="24"/>
          <w:szCs w:val="24"/>
        </w:rPr>
        <w:t>Т</w:t>
      </w:r>
      <w:r w:rsidR="00A56EF1" w:rsidRPr="00C02DF3">
        <w:rPr>
          <w:rFonts w:ascii="Times New Roman" w:hAnsi="Times New Roman"/>
          <w:bCs/>
          <w:sz w:val="24"/>
          <w:szCs w:val="24"/>
        </w:rPr>
        <w:t>овара должен быть не менее 80%</w:t>
      </w:r>
      <w:r w:rsidR="00FE4FA2" w:rsidRPr="00C02DF3">
        <w:rPr>
          <w:rFonts w:ascii="Times New Roman" w:hAnsi="Times New Roman"/>
          <w:bCs/>
          <w:sz w:val="24"/>
          <w:szCs w:val="24"/>
        </w:rPr>
        <w:t xml:space="preserve"> </w:t>
      </w:r>
      <w:r w:rsidR="00CC2268" w:rsidRPr="00C02DF3">
        <w:rPr>
          <w:rFonts w:ascii="Times New Roman" w:hAnsi="Times New Roman"/>
          <w:bCs/>
          <w:sz w:val="24"/>
          <w:szCs w:val="24"/>
        </w:rPr>
        <w:t>от срока, установленного изготовителем.</w:t>
      </w:r>
    </w:p>
    <w:p w14:paraId="01FCFBE3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5.</w:t>
      </w:r>
      <w:r w:rsidR="00880682" w:rsidRPr="00C02DF3">
        <w:rPr>
          <w:rFonts w:ascii="Times New Roman" w:hAnsi="Times New Roman"/>
          <w:bCs/>
          <w:sz w:val="24"/>
          <w:szCs w:val="24"/>
        </w:rPr>
        <w:t>2</w:t>
      </w:r>
      <w:r w:rsidRPr="00C02DF3">
        <w:rPr>
          <w:rFonts w:ascii="Times New Roman" w:hAnsi="Times New Roman"/>
          <w:bCs/>
          <w:sz w:val="24"/>
          <w:szCs w:val="24"/>
        </w:rPr>
        <w:t xml:space="preserve">. Поставщик гарантирует, что на момент заключения договора </w:t>
      </w:r>
      <w:r w:rsidR="00CA11ED" w:rsidRPr="00C02DF3">
        <w:rPr>
          <w:rFonts w:ascii="Times New Roman" w:hAnsi="Times New Roman"/>
          <w:bCs/>
          <w:sz w:val="24"/>
          <w:szCs w:val="24"/>
        </w:rPr>
        <w:t>Т</w:t>
      </w:r>
      <w:r w:rsidRPr="00C02DF3">
        <w:rPr>
          <w:rFonts w:ascii="Times New Roman" w:hAnsi="Times New Roman"/>
          <w:bCs/>
          <w:sz w:val="24"/>
          <w:szCs w:val="24"/>
        </w:rPr>
        <w:t>овар в споре и под арестом не состоит, не является предметом залога и не обременен другими правами третьих лиц.</w:t>
      </w:r>
    </w:p>
    <w:p w14:paraId="6157E777" w14:textId="77777777" w:rsidR="005B3ED8" w:rsidRDefault="005B3ED8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 xml:space="preserve">5.3. Поставщик гарантирует, что поставляемый по договору </w:t>
      </w:r>
      <w:r w:rsidR="00CA11ED" w:rsidRPr="00C02DF3">
        <w:rPr>
          <w:rFonts w:ascii="Times New Roman" w:hAnsi="Times New Roman"/>
          <w:bCs/>
          <w:sz w:val="24"/>
          <w:szCs w:val="24"/>
        </w:rPr>
        <w:t>Т</w:t>
      </w:r>
      <w:r w:rsidRPr="00C02DF3">
        <w:rPr>
          <w:rFonts w:ascii="Times New Roman" w:hAnsi="Times New Roman"/>
          <w:bCs/>
          <w:sz w:val="24"/>
          <w:szCs w:val="24"/>
        </w:rPr>
        <w:t>овар является новым, ранее не эксплуатировался.</w:t>
      </w:r>
    </w:p>
    <w:p w14:paraId="04579C53" w14:textId="77777777" w:rsidR="00C02DF3" w:rsidRPr="00C02DF3" w:rsidRDefault="00C02DF3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3014C956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2DF3">
        <w:rPr>
          <w:rFonts w:ascii="Times New Roman" w:hAnsi="Times New Roman"/>
          <w:b/>
          <w:sz w:val="24"/>
          <w:szCs w:val="24"/>
        </w:rPr>
        <w:t>6. КАЧЕСТВО ТОВАРА</w:t>
      </w:r>
    </w:p>
    <w:p w14:paraId="287CB006" w14:textId="77777777" w:rsidR="00CA11ED" w:rsidRPr="00C02DF3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6.1. Качество и безопасность поставляемого Товара должно соответствовать нормативно-технической документации, предусмотренной законодательством Республики Беларусь.</w:t>
      </w:r>
    </w:p>
    <w:p w14:paraId="5279B078" w14:textId="77777777" w:rsidR="00CA11ED" w:rsidRPr="00C02DF3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6.2. Товар должен быть поставлен комплектно, в соответствии с условиями настоящего Договора.</w:t>
      </w:r>
    </w:p>
    <w:p w14:paraId="2173C0B7" w14:textId="77777777" w:rsidR="00CA11ED" w:rsidRPr="00C02DF3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6.3.</w:t>
      </w:r>
      <w:r w:rsidRPr="00C02DF3">
        <w:rPr>
          <w:sz w:val="24"/>
          <w:szCs w:val="24"/>
        </w:rPr>
        <w:t xml:space="preserve"> </w:t>
      </w:r>
      <w:r w:rsidRPr="00C02DF3">
        <w:rPr>
          <w:rFonts w:ascii="Times New Roman" w:hAnsi="Times New Roman"/>
          <w:bCs/>
          <w:sz w:val="24"/>
          <w:szCs w:val="24"/>
        </w:rPr>
        <w:t>Поставляемый Товар подлежит маркировке в соответствии с требованиями стандартов, нормативно-технической документации.</w:t>
      </w:r>
    </w:p>
    <w:p w14:paraId="70B4ED24" w14:textId="77777777" w:rsidR="00CA11ED" w:rsidRPr="00C02DF3" w:rsidRDefault="00CA11ED" w:rsidP="00CA11ED">
      <w:pPr>
        <w:shd w:val="clear" w:color="auto" w:fill="FFFFFF"/>
        <w:spacing w:after="0" w:line="240" w:lineRule="auto"/>
        <w:ind w:right="6"/>
        <w:jc w:val="both"/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</w:pPr>
      <w:r w:rsidRPr="00C02DF3">
        <w:rPr>
          <w:rFonts w:ascii="Times New Roman" w:hAnsi="Times New Roman"/>
          <w:bCs/>
          <w:sz w:val="24"/>
          <w:szCs w:val="24"/>
        </w:rPr>
        <w:t>6.4. В случае поставки Товара ненадлежащего качества, Покупатель вправе отказаться от его приемки и п</w:t>
      </w:r>
      <w:r w:rsidRPr="00C02DF3">
        <w:rPr>
          <w:rFonts w:ascii="Times New Roman" w:eastAsia="Times New Roman" w:hAnsi="Times New Roman"/>
          <w:sz w:val="24"/>
          <w:szCs w:val="24"/>
          <w:lang w:eastAsia="ru-RU"/>
        </w:rPr>
        <w:t xml:space="preserve">отребовать замены Товара ненадлежащего качества на Товар соответствующий договору, либо отказаться от исполнения договора поставки </w:t>
      </w:r>
      <w:r w:rsidRPr="00C02DF3"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  <w:t>письменно известив об этом Поставщика за 5 (пять) рабочих дней до предполагаемой даты расторжения договора.</w:t>
      </w:r>
    </w:p>
    <w:p w14:paraId="67FA74EA" w14:textId="77777777" w:rsidR="00CA11ED" w:rsidRPr="00C02DF3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6.5. Упаковка, в которой отгружается Товар, должна соответствовать технической документации и обеспечивать при условии надлежащего обращения с грузом, полную сохранность Товара во время его транспортировки всеми видами транспорта, включая перегрузки, а так же длительное хранение Товара в упакованном виде.</w:t>
      </w:r>
    </w:p>
    <w:p w14:paraId="0E641226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3018E6D1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2DF3">
        <w:rPr>
          <w:rFonts w:ascii="Times New Roman" w:hAnsi="Times New Roman"/>
          <w:b/>
          <w:sz w:val="24"/>
          <w:szCs w:val="24"/>
        </w:rPr>
        <w:t>7. ФОРС-МАЖОРНЫЕ ОБСТОЯТЕЛЬСТВА</w:t>
      </w:r>
    </w:p>
    <w:p w14:paraId="465B9D71" w14:textId="77777777" w:rsidR="00CA11ED" w:rsidRPr="00C02DF3" w:rsidRDefault="00CA11ED" w:rsidP="00CA11ED">
      <w:pPr>
        <w:pStyle w:val="a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C02DF3">
        <w:rPr>
          <w:rFonts w:ascii="Times New Roman" w:hAnsi="Times New Roman"/>
          <w:snapToGrid w:val="0"/>
          <w:color w:val="000000"/>
          <w:sz w:val="24"/>
          <w:szCs w:val="24"/>
          <w:lang w:val="ru-RU"/>
        </w:rPr>
        <w:t xml:space="preserve">7.1. </w:t>
      </w:r>
      <w:r w:rsidRPr="00C02DF3">
        <w:rPr>
          <w:rFonts w:ascii="Times New Roman" w:hAnsi="Times New Roman"/>
          <w:snapToGrid w:val="0"/>
          <w:color w:val="000000"/>
          <w:sz w:val="24"/>
          <w:szCs w:val="24"/>
        </w:rPr>
        <w:t>Стороны освобождаются от ответственности за частичное или полное неисполнение обязательств по настоящему Договору, если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стороны не могли ни предвидеть, ни предотвратить разумными мерами.</w:t>
      </w:r>
    </w:p>
    <w:p w14:paraId="43B3D6C3" w14:textId="77777777" w:rsidR="00CA11ED" w:rsidRPr="00C02DF3" w:rsidRDefault="00CA11ED" w:rsidP="00CA11ED">
      <w:pPr>
        <w:pStyle w:val="a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C02DF3">
        <w:rPr>
          <w:rFonts w:ascii="Times New Roman" w:hAnsi="Times New Roman"/>
          <w:snapToGrid w:val="0"/>
          <w:color w:val="000000"/>
          <w:sz w:val="24"/>
          <w:szCs w:val="24"/>
          <w:lang w:val="ru-RU"/>
        </w:rPr>
        <w:t>7</w:t>
      </w:r>
      <w:r w:rsidRPr="00C02DF3">
        <w:rPr>
          <w:rFonts w:ascii="Times New Roman" w:hAnsi="Times New Roman"/>
          <w:snapToGrid w:val="0"/>
          <w:color w:val="000000"/>
          <w:sz w:val="24"/>
          <w:szCs w:val="24"/>
        </w:rPr>
        <w:t>.2. К обстоятельствам непреодолимой силы относятся события, на которые Стороны не могут оказать влияние и за возникновение которых не несут ответственности (например, землетрясения, наводнения, пожары и другие стихийные бедствия). К обстоятельствам, освобождающим Стороны от ответственности, относятся также объявленные или фактические военные действия, гражданские волнения, блокада, эмбарго, забастовки.</w:t>
      </w:r>
    </w:p>
    <w:p w14:paraId="6542C118" w14:textId="77777777" w:rsidR="00CA11ED" w:rsidRPr="00C02DF3" w:rsidRDefault="00CA11ED" w:rsidP="00CA11ED">
      <w:pPr>
        <w:pStyle w:val="a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C02DF3">
        <w:rPr>
          <w:rFonts w:ascii="Times New Roman" w:hAnsi="Times New Roman"/>
          <w:snapToGrid w:val="0"/>
          <w:color w:val="000000"/>
          <w:sz w:val="24"/>
          <w:szCs w:val="24"/>
          <w:lang w:val="ru-RU"/>
        </w:rPr>
        <w:t>7</w:t>
      </w:r>
      <w:r w:rsidRPr="00C02DF3">
        <w:rPr>
          <w:rFonts w:ascii="Times New Roman" w:hAnsi="Times New Roman"/>
          <w:snapToGrid w:val="0"/>
          <w:color w:val="000000"/>
          <w:sz w:val="24"/>
          <w:szCs w:val="24"/>
        </w:rPr>
        <w:t>.3. Сторона, ссылающаяся на такие обстоятельства, обязана в течение 10 (десяти) дней с момента наступления данных обстоятельств в письменной форме информировать другую Сторону о наступлении подобных обстоятельств. Обстоятельства непреодолимой силы должны быть подтверждены документами государственных компетентных органов.</w:t>
      </w:r>
    </w:p>
    <w:p w14:paraId="4CF68FC8" w14:textId="77777777" w:rsidR="00CA11ED" w:rsidRPr="00C02DF3" w:rsidRDefault="00CA11ED" w:rsidP="00CA11ED">
      <w:pPr>
        <w:pStyle w:val="a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C02DF3">
        <w:rPr>
          <w:rFonts w:ascii="Times New Roman" w:hAnsi="Times New Roman"/>
          <w:snapToGrid w:val="0"/>
          <w:color w:val="000000"/>
          <w:sz w:val="24"/>
          <w:szCs w:val="24"/>
          <w:lang w:val="ru-RU"/>
        </w:rPr>
        <w:t>7</w:t>
      </w:r>
      <w:r w:rsidRPr="00C02DF3">
        <w:rPr>
          <w:rFonts w:ascii="Times New Roman" w:hAnsi="Times New Roman"/>
          <w:snapToGrid w:val="0"/>
          <w:color w:val="000000"/>
          <w:sz w:val="24"/>
          <w:szCs w:val="24"/>
        </w:rPr>
        <w:t>.4. После прекращения действия указанных обстоятельств, Сторона обязана в течение 10 (десяти) дней сообщить об этом другой Стороне в письменной форме, указав при этом срок, к которому предполагается выполнить обязательства.</w:t>
      </w:r>
    </w:p>
    <w:p w14:paraId="29F6D23C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x-none"/>
        </w:rPr>
      </w:pPr>
    </w:p>
    <w:p w14:paraId="7CEC14D2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2DF3">
        <w:rPr>
          <w:rFonts w:ascii="Times New Roman" w:hAnsi="Times New Roman"/>
          <w:b/>
          <w:sz w:val="24"/>
          <w:szCs w:val="24"/>
        </w:rPr>
        <w:t>8. ОТВЕТСТВЕННОСТЬ СТОРОН ЗА НАРУШЕНИЕ УСЛОВИЙ ДОГОВОРА</w:t>
      </w:r>
    </w:p>
    <w:p w14:paraId="07E7B201" w14:textId="77777777" w:rsidR="00CA11ED" w:rsidRPr="00C02DF3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bookmarkStart w:id="1" w:name="_Hlk163207517"/>
      <w:r w:rsidRPr="00C02DF3">
        <w:rPr>
          <w:rFonts w:ascii="Times New Roman" w:hAnsi="Times New Roman"/>
          <w:bCs/>
          <w:sz w:val="24"/>
          <w:szCs w:val="24"/>
        </w:rPr>
        <w:t>8.1. В случае нарушения своих обязательств, стороны несут ответственность в соответствии действующим законодательством Республики Беларусь.</w:t>
      </w:r>
    </w:p>
    <w:p w14:paraId="5EA491A0" w14:textId="77777777" w:rsidR="00CA11ED" w:rsidRPr="00C02DF3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8.2. Право собственности на Товар от Поставщика к Покупателю переходит с момента передачи Товара Покупателю по товарной (товарно-транспортной) накладной с отметкой о получении (подпись, печать, пр.).</w:t>
      </w:r>
    </w:p>
    <w:p w14:paraId="6A7388FB" w14:textId="77777777" w:rsidR="00CA11ED" w:rsidRPr="00C02DF3" w:rsidRDefault="00CA11ED" w:rsidP="00CA11ED">
      <w:pPr>
        <w:shd w:val="clear" w:color="auto" w:fill="FFFFFF"/>
        <w:spacing w:after="0" w:line="240" w:lineRule="auto"/>
        <w:ind w:right="3"/>
        <w:jc w:val="both"/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</w:pPr>
      <w:r w:rsidRPr="00C02DF3"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  <w:t>8.3.</w:t>
      </w:r>
      <w:r w:rsidRPr="00C02DF3">
        <w:rPr>
          <w:sz w:val="24"/>
          <w:szCs w:val="24"/>
        </w:rPr>
        <w:t xml:space="preserve"> </w:t>
      </w:r>
      <w:r w:rsidRPr="00C02DF3"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  <w:t>В случае нарушения сроков поставки Товара Поставщик уплачивает неустойку (пеню) в размере 0,2% от стоимости не поставленного в срок Товара за каждый день просрочки.</w:t>
      </w:r>
    </w:p>
    <w:p w14:paraId="6D5AE790" w14:textId="77777777" w:rsidR="00CA11ED" w:rsidRPr="00C02DF3" w:rsidRDefault="00CA11ED" w:rsidP="00CA11ED">
      <w:pPr>
        <w:shd w:val="clear" w:color="auto" w:fill="FFFFFF"/>
        <w:spacing w:after="0" w:line="240" w:lineRule="auto"/>
        <w:ind w:right="3"/>
        <w:jc w:val="both"/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</w:pPr>
      <w:r w:rsidRPr="00C02DF3"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  <w:t>8.4. В случае просрочки поставки Товара на срок более 30 (тридцати) рабочих дней, Покупатель вправе в одностороннем порядке отказаться от исполнения договора, письменно известив об этом Поставщика за 5 (пять) рабочих дней до предполагаемой даты расторжения договора.</w:t>
      </w:r>
    </w:p>
    <w:p w14:paraId="53726C1C" w14:textId="77777777" w:rsidR="00CA11ED" w:rsidRPr="00C02DF3" w:rsidRDefault="00CA11ED" w:rsidP="00CA11ED">
      <w:pPr>
        <w:shd w:val="clear" w:color="auto" w:fill="FFFFFF"/>
        <w:spacing w:after="0" w:line="240" w:lineRule="auto"/>
        <w:ind w:right="3"/>
        <w:jc w:val="both"/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</w:pPr>
      <w:r w:rsidRPr="00C02DF3"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  <w:t>8.5. Применения штрафных санкций не освобождает стороны от выполнения обязательств по договору.</w:t>
      </w:r>
    </w:p>
    <w:bookmarkEnd w:id="1"/>
    <w:p w14:paraId="67AA3E1E" w14:textId="77777777" w:rsidR="00CA11ED" w:rsidRPr="00C02DF3" w:rsidRDefault="00CA11ED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91DFDD6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2DF3">
        <w:rPr>
          <w:rFonts w:ascii="Times New Roman" w:hAnsi="Times New Roman"/>
          <w:b/>
          <w:sz w:val="24"/>
          <w:szCs w:val="24"/>
        </w:rPr>
        <w:t>9. СРОК ДЕЙСТВИЯ ДОГОВОРА. ИЗМЕНЕНИЕ И РАСТОРЖЕНИЕ ДОГОВОРА</w:t>
      </w:r>
    </w:p>
    <w:p w14:paraId="5E9FB4A9" w14:textId="77777777" w:rsidR="00CA11ED" w:rsidRPr="00C02DF3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bookmarkStart w:id="2" w:name="_Hlk163207541"/>
      <w:r w:rsidRPr="00C02DF3">
        <w:rPr>
          <w:rFonts w:ascii="Times New Roman" w:hAnsi="Times New Roman"/>
          <w:bCs/>
          <w:sz w:val="24"/>
          <w:szCs w:val="24"/>
        </w:rPr>
        <w:t>9.1. Договор вступает в силу с момента его подписания обеими сторонами и действует до полного исполнения сторонами своих обязательств.</w:t>
      </w:r>
    </w:p>
    <w:p w14:paraId="2FE2A0E5" w14:textId="77777777" w:rsidR="00CA11ED" w:rsidRPr="00C02DF3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 xml:space="preserve">9.2. Изменения и дополнения условий настоящего договора возможны только по обоюдному согласию сторон и оформляются дополнительным соглашением. Все изменения и дополнения к настоящему договору </w:t>
      </w:r>
      <w:r w:rsidRPr="00C02DF3">
        <w:rPr>
          <w:rFonts w:ascii="Times New Roman" w:hAnsi="Times New Roman"/>
          <w:bCs/>
          <w:sz w:val="24"/>
          <w:szCs w:val="24"/>
        </w:rPr>
        <w:lastRenderedPageBreak/>
        <w:t>действительны лишь при условии, если они выполнены в письменной форме и подписаны уполномоченными на то лицами обеих сторон.</w:t>
      </w:r>
    </w:p>
    <w:p w14:paraId="24434171" w14:textId="77777777" w:rsidR="00CA11ED" w:rsidRPr="00C02DF3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9.3. Споры, возникающие между Покупателем и Поставщиком при исполнении настоящего договора, разрешаются путем переговоров в претензионном порядке. В случае не достижения согласия стороны обращаются в экономический суд в порядке, предусмотренном действующим законодательством Республики Беларусь.</w:t>
      </w:r>
    </w:p>
    <w:p w14:paraId="43325422" w14:textId="77777777" w:rsidR="00CA11ED" w:rsidRPr="00C02DF3" w:rsidRDefault="00CA11ED" w:rsidP="00CA11E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2DF3">
        <w:rPr>
          <w:rFonts w:ascii="Times New Roman" w:hAnsi="Times New Roman"/>
          <w:bCs/>
          <w:sz w:val="24"/>
          <w:szCs w:val="24"/>
        </w:rPr>
        <w:t>9.4. Настоящий д</w:t>
      </w:r>
      <w:r w:rsidRPr="00C02DF3">
        <w:rPr>
          <w:rFonts w:ascii="Times New Roman" w:eastAsia="Times New Roman" w:hAnsi="Times New Roman"/>
          <w:sz w:val="24"/>
          <w:szCs w:val="24"/>
          <w:lang w:eastAsia="ru-RU"/>
        </w:rPr>
        <w:t xml:space="preserve">оговор может быть досрочно расторгнут по соглашению </w:t>
      </w:r>
      <w:r w:rsidRPr="00C02DF3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C02DF3">
        <w:rPr>
          <w:rFonts w:ascii="Times New Roman" w:eastAsia="Times New Roman" w:hAnsi="Times New Roman"/>
          <w:sz w:val="24"/>
          <w:szCs w:val="24"/>
          <w:lang w:eastAsia="ru-RU"/>
        </w:rPr>
        <w:t xml:space="preserve">торон, либо по требованию одной из </w:t>
      </w:r>
      <w:r w:rsidRPr="00C02DF3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C02DF3">
        <w:rPr>
          <w:rFonts w:ascii="Times New Roman" w:eastAsia="Times New Roman" w:hAnsi="Times New Roman"/>
          <w:sz w:val="24"/>
          <w:szCs w:val="24"/>
          <w:lang w:eastAsia="ru-RU"/>
        </w:rPr>
        <w:t>торон в порядке и по основаниям, предусмотренным действующим законодательством Республики Беларусь.</w:t>
      </w:r>
    </w:p>
    <w:p w14:paraId="7CD26C26" w14:textId="77777777" w:rsidR="00CA11ED" w:rsidRPr="00C02DF3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9.5. В случае досрочного расторжения настоящего договора в одностороннем порядке сторона-инициатор должна предупредить об этом другую сторону письменно не менее, чем за 5 (пять) рабочих дней до даты расторжения договора.</w:t>
      </w:r>
    </w:p>
    <w:p w14:paraId="2F8BD8CE" w14:textId="77777777" w:rsidR="00CA11ED" w:rsidRPr="00C02DF3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9.6. В случаях, не предусмотренных настоящим договором, стороны руководствуются действующим законодательством Республики Беларусь.</w:t>
      </w:r>
    </w:p>
    <w:p w14:paraId="23091900" w14:textId="77777777" w:rsidR="00CA11ED" w:rsidRPr="00C02DF3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9.7. Ни одна из сторон не вправе передавать свои права и обязательства по настоящему договору третьей стороне без письменного согласия другой стороны.</w:t>
      </w:r>
    </w:p>
    <w:p w14:paraId="2F10D763" w14:textId="77777777" w:rsidR="00CA11ED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 xml:space="preserve">9.8. Настоящий договор составлен в 2 (двух) экземплярах, по одному для каждой из сторон. </w:t>
      </w:r>
    </w:p>
    <w:p w14:paraId="3423C842" w14:textId="77777777" w:rsidR="00C02DF3" w:rsidRPr="00C02DF3" w:rsidRDefault="00C02DF3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bookmarkEnd w:id="2"/>
    <w:p w14:paraId="5BC656E7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2DF3">
        <w:rPr>
          <w:rFonts w:ascii="Times New Roman" w:hAnsi="Times New Roman"/>
          <w:b/>
          <w:sz w:val="24"/>
          <w:szCs w:val="24"/>
        </w:rPr>
        <w:t>10. АНТИКОРРУПЦИОННАЯ ОГОВОРКА</w:t>
      </w:r>
    </w:p>
    <w:p w14:paraId="6300CE55" w14:textId="77777777" w:rsidR="00413D17" w:rsidRPr="00C02DF3" w:rsidRDefault="00413D17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10.1. Каждая из сторон договора и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30F87ABB" w14:textId="77777777" w:rsidR="00413D17" w:rsidRPr="00C02DF3" w:rsidRDefault="00413D17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10.2. Под действиями работника, осуществляемыми в пользу стимулирующей его стороны, понимаются: предоставление неоправданных преимуществ по сравнению с другими контрагентами; предоставление каких-либо гарантий; ускорение существующих процедур; 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47892855" w14:textId="77777777" w:rsidR="00413D17" w:rsidRPr="00C02DF3" w:rsidRDefault="00413D17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10.3. В случае возникновения у сторон подозрений, что произошло или может произойти нарушение условий оговорки, соответствующая сторона обязуется уведомить об этом другую сторону и государственные органы, осуществляющие борьбу с коррупцией, в письменной форме. 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14:paraId="73DD1AE5" w14:textId="77777777" w:rsidR="00413D17" w:rsidRPr="00C02DF3" w:rsidRDefault="00413D17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10.4. 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14:paraId="045DB11D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19606AFF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2DF3">
        <w:rPr>
          <w:rFonts w:ascii="Times New Roman" w:hAnsi="Times New Roman"/>
          <w:b/>
          <w:sz w:val="24"/>
          <w:szCs w:val="24"/>
        </w:rPr>
        <w:t>11. ЮРИДИЧЕСКИЕ АДРЕСА, БАНКОВСКИЕ РЕКВИЗИТЫ И ПОДПИСИ СТОРОН</w:t>
      </w:r>
    </w:p>
    <w:p w14:paraId="22F57ABA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Style w:val="a4"/>
        <w:tblW w:w="1091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5670"/>
      </w:tblGrid>
      <w:tr w:rsidR="002A59F4" w:rsidRPr="00C02DF3" w14:paraId="7EB1CB5B" w14:textId="77777777" w:rsidTr="00150BEE">
        <w:tc>
          <w:tcPr>
            <w:tcW w:w="5245" w:type="dxa"/>
          </w:tcPr>
          <w:p w14:paraId="3E71ECFD" w14:textId="77777777" w:rsidR="002A59F4" w:rsidRPr="00C02DF3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bookmarkStart w:id="3" w:name="_Hlk137458363"/>
            <w:r w:rsidRPr="00C02DF3">
              <w:rPr>
                <w:rFonts w:ascii="Times New Roman" w:hAnsi="Times New Roman"/>
                <w:bCs/>
                <w:sz w:val="24"/>
                <w:szCs w:val="24"/>
              </w:rPr>
              <w:t>Поставщик:</w:t>
            </w:r>
          </w:p>
          <w:p w14:paraId="339D8153" w14:textId="77777777" w:rsidR="00604749" w:rsidRPr="00C02DF3" w:rsidRDefault="00604749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C7717B5" w14:textId="77777777" w:rsidR="008B1D94" w:rsidRPr="00C02DF3" w:rsidRDefault="008B1D94" w:rsidP="006F47D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14:paraId="3FD54A54" w14:textId="77777777" w:rsidR="002A59F4" w:rsidRPr="00C02DF3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02DF3">
              <w:rPr>
                <w:rFonts w:ascii="Times New Roman" w:hAnsi="Times New Roman"/>
                <w:bCs/>
                <w:sz w:val="24"/>
                <w:szCs w:val="24"/>
              </w:rPr>
              <w:t>Покупатель:</w:t>
            </w:r>
          </w:p>
          <w:p w14:paraId="74914E9B" w14:textId="77777777" w:rsidR="002A59F4" w:rsidRPr="00C02DF3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02DF3">
              <w:rPr>
                <w:rFonts w:ascii="Times New Roman" w:hAnsi="Times New Roman"/>
                <w:bCs/>
                <w:sz w:val="24"/>
                <w:szCs w:val="24"/>
              </w:rPr>
              <w:t>Учреждение образования</w:t>
            </w:r>
          </w:p>
          <w:p w14:paraId="05818533" w14:textId="77777777" w:rsidR="002A59F4" w:rsidRPr="00C02DF3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02DF3">
              <w:rPr>
                <w:rFonts w:ascii="Times New Roman" w:hAnsi="Times New Roman"/>
                <w:bCs/>
                <w:sz w:val="24"/>
                <w:szCs w:val="24"/>
              </w:rPr>
              <w:t xml:space="preserve">«Белорусский государственный </w:t>
            </w:r>
          </w:p>
          <w:p w14:paraId="54DFB6CA" w14:textId="77777777" w:rsidR="002A59F4" w:rsidRPr="00C02DF3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02DF3">
              <w:rPr>
                <w:rFonts w:ascii="Times New Roman" w:hAnsi="Times New Roman"/>
                <w:bCs/>
                <w:sz w:val="24"/>
                <w:szCs w:val="24"/>
              </w:rPr>
              <w:t>медицинский университет»</w:t>
            </w:r>
          </w:p>
          <w:p w14:paraId="2574453E" w14:textId="77777777" w:rsidR="002A59F4" w:rsidRPr="00C02DF3" w:rsidRDefault="00404035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02DF3">
              <w:rPr>
                <w:rFonts w:ascii="Times New Roman" w:hAnsi="Times New Roman"/>
                <w:bCs/>
                <w:sz w:val="24"/>
                <w:szCs w:val="24"/>
              </w:rPr>
              <w:t>220083,</w:t>
            </w:r>
            <w:r w:rsidR="002A59F4" w:rsidRPr="00C02DF3">
              <w:rPr>
                <w:rFonts w:ascii="Times New Roman" w:hAnsi="Times New Roman"/>
                <w:bCs/>
                <w:sz w:val="24"/>
                <w:szCs w:val="24"/>
              </w:rPr>
              <w:t xml:space="preserve"> г. Минск, пр-т Дзержинского, 83</w:t>
            </w:r>
          </w:p>
          <w:p w14:paraId="7891178A" w14:textId="77777777" w:rsidR="002A59F4" w:rsidRPr="00C02DF3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02DF3">
              <w:rPr>
                <w:rFonts w:ascii="Times New Roman" w:hAnsi="Times New Roman"/>
                <w:bCs/>
                <w:sz w:val="24"/>
                <w:szCs w:val="24"/>
              </w:rPr>
              <w:t xml:space="preserve">Минское областное управление № 500 </w:t>
            </w:r>
          </w:p>
          <w:p w14:paraId="7140F5ED" w14:textId="77777777" w:rsidR="002A59F4" w:rsidRPr="00C02DF3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02DF3">
              <w:rPr>
                <w:rFonts w:ascii="Times New Roman" w:hAnsi="Times New Roman"/>
                <w:bCs/>
                <w:sz w:val="24"/>
                <w:szCs w:val="24"/>
              </w:rPr>
              <w:t>ОАО «АСБ Беларусбанк»</w:t>
            </w:r>
          </w:p>
          <w:p w14:paraId="64277B68" w14:textId="77777777" w:rsidR="002A59F4" w:rsidRPr="00C02DF3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C02DF3"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 w:rsidRPr="00C02DF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/</w:t>
            </w:r>
            <w:r w:rsidRPr="00C02DF3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C02DF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BY 44 </w:t>
            </w:r>
            <w:r w:rsidRPr="00C02DF3">
              <w:rPr>
                <w:rFonts w:ascii="Times New Roman" w:hAnsi="Times New Roman"/>
                <w:bCs/>
                <w:sz w:val="24"/>
                <w:szCs w:val="24"/>
              </w:rPr>
              <w:t>АКВВ</w:t>
            </w:r>
            <w:r w:rsidRPr="00C02DF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36049000000906000000</w:t>
            </w:r>
          </w:p>
          <w:p w14:paraId="59B63DCA" w14:textId="77777777" w:rsidR="002A59F4" w:rsidRPr="00C02DF3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C02DF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BIC (SWIFT) AKBBBY2</w:t>
            </w:r>
            <w:r w:rsidRPr="00C02DF3">
              <w:rPr>
                <w:rFonts w:ascii="Times New Roman" w:hAnsi="Times New Roman"/>
                <w:bCs/>
                <w:sz w:val="24"/>
                <w:szCs w:val="24"/>
              </w:rPr>
              <w:t>Х</w:t>
            </w:r>
          </w:p>
          <w:p w14:paraId="3F6D55A2" w14:textId="77777777" w:rsidR="002A59F4" w:rsidRPr="00C02DF3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02DF3">
              <w:rPr>
                <w:rFonts w:ascii="Times New Roman" w:hAnsi="Times New Roman"/>
                <w:bCs/>
                <w:sz w:val="24"/>
                <w:szCs w:val="24"/>
              </w:rPr>
              <w:t>УНП 100582412, ОКПО 02017507</w:t>
            </w:r>
          </w:p>
          <w:p w14:paraId="607B0D3A" w14:textId="77777777" w:rsidR="002A59F4" w:rsidRPr="008D7ECD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02DF3">
              <w:rPr>
                <w:rFonts w:ascii="Times New Roman" w:hAnsi="Times New Roman"/>
                <w:bCs/>
                <w:sz w:val="24"/>
                <w:szCs w:val="24"/>
              </w:rPr>
              <w:t>телефон +375 17</w:t>
            </w:r>
            <w:r w:rsidR="00994E72" w:rsidRPr="00C02DF3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  <w:r w:rsidR="00994E72" w:rsidRPr="008D7ECD">
              <w:rPr>
                <w:rFonts w:ascii="Times New Roman" w:hAnsi="Times New Roman"/>
                <w:bCs/>
                <w:sz w:val="24"/>
                <w:szCs w:val="24"/>
              </w:rPr>
              <w:t>235 64 05</w:t>
            </w:r>
          </w:p>
          <w:p w14:paraId="6C9464CE" w14:textId="71AC78ED" w:rsidR="00AD6503" w:rsidRDefault="00AD6503" w:rsidP="00E84E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0A82200" w14:textId="692E36ED" w:rsidR="00AD6503" w:rsidRDefault="00AD6503" w:rsidP="00E84E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</w:t>
            </w:r>
          </w:p>
          <w:p w14:paraId="75134101" w14:textId="64A038B6" w:rsidR="002A59F4" w:rsidRPr="00C02DF3" w:rsidRDefault="00604749" w:rsidP="00AD65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02DF3">
              <w:rPr>
                <w:rFonts w:ascii="Times New Roman" w:hAnsi="Times New Roman"/>
                <w:bCs/>
                <w:sz w:val="24"/>
                <w:szCs w:val="24"/>
              </w:rPr>
              <w:t>_____________________</w:t>
            </w:r>
            <w:r w:rsidR="00AD6503" w:rsidRPr="00C02DF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bookmarkEnd w:id="3"/>
    </w:tbl>
    <w:p w14:paraId="05D355FA" w14:textId="77777777" w:rsidR="002E0705" w:rsidRPr="00C02DF3" w:rsidRDefault="002E0705" w:rsidP="00AD6503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sectPr w:rsidR="002E0705" w:rsidRPr="00C02DF3" w:rsidSect="00C02DF3">
      <w:pgSz w:w="11906" w:h="16838"/>
      <w:pgMar w:top="567" w:right="284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E12"/>
    <w:rsid w:val="00005031"/>
    <w:rsid w:val="00071F66"/>
    <w:rsid w:val="00092A5A"/>
    <w:rsid w:val="00093ADF"/>
    <w:rsid w:val="000B3ECA"/>
    <w:rsid w:val="000C66C2"/>
    <w:rsid w:val="00124BD1"/>
    <w:rsid w:val="00150BEE"/>
    <w:rsid w:val="00154DCC"/>
    <w:rsid w:val="0017670B"/>
    <w:rsid w:val="001A2D3B"/>
    <w:rsid w:val="001D53DD"/>
    <w:rsid w:val="00204923"/>
    <w:rsid w:val="00215596"/>
    <w:rsid w:val="0022753E"/>
    <w:rsid w:val="00235FB0"/>
    <w:rsid w:val="002378ED"/>
    <w:rsid w:val="002A59F4"/>
    <w:rsid w:val="002D5AEA"/>
    <w:rsid w:val="002E0705"/>
    <w:rsid w:val="002E628A"/>
    <w:rsid w:val="00304801"/>
    <w:rsid w:val="003221F8"/>
    <w:rsid w:val="00325115"/>
    <w:rsid w:val="00341EE7"/>
    <w:rsid w:val="00360E4F"/>
    <w:rsid w:val="00365124"/>
    <w:rsid w:val="003B3731"/>
    <w:rsid w:val="00404035"/>
    <w:rsid w:val="00413D17"/>
    <w:rsid w:val="00445016"/>
    <w:rsid w:val="00463241"/>
    <w:rsid w:val="00486272"/>
    <w:rsid w:val="004979AB"/>
    <w:rsid w:val="004E7A7C"/>
    <w:rsid w:val="00501CEE"/>
    <w:rsid w:val="005108EB"/>
    <w:rsid w:val="005353B8"/>
    <w:rsid w:val="00560D6F"/>
    <w:rsid w:val="00564464"/>
    <w:rsid w:val="00582B68"/>
    <w:rsid w:val="005A6519"/>
    <w:rsid w:val="005B0C31"/>
    <w:rsid w:val="005B3ED8"/>
    <w:rsid w:val="005C1E74"/>
    <w:rsid w:val="005E4B35"/>
    <w:rsid w:val="00604749"/>
    <w:rsid w:val="00624C7E"/>
    <w:rsid w:val="00632DA8"/>
    <w:rsid w:val="00695429"/>
    <w:rsid w:val="006F47D2"/>
    <w:rsid w:val="007524CD"/>
    <w:rsid w:val="00780230"/>
    <w:rsid w:val="0078398B"/>
    <w:rsid w:val="007909D5"/>
    <w:rsid w:val="00791D4B"/>
    <w:rsid w:val="007A68CA"/>
    <w:rsid w:val="007B2C84"/>
    <w:rsid w:val="007F7312"/>
    <w:rsid w:val="00806557"/>
    <w:rsid w:val="00813A30"/>
    <w:rsid w:val="00823E2C"/>
    <w:rsid w:val="00833803"/>
    <w:rsid w:val="00862BD5"/>
    <w:rsid w:val="00880682"/>
    <w:rsid w:val="008815F0"/>
    <w:rsid w:val="00884E12"/>
    <w:rsid w:val="008A2923"/>
    <w:rsid w:val="008B1D94"/>
    <w:rsid w:val="008B28B8"/>
    <w:rsid w:val="008D7ECD"/>
    <w:rsid w:val="008F0B23"/>
    <w:rsid w:val="0097042A"/>
    <w:rsid w:val="00973F46"/>
    <w:rsid w:val="00980E6F"/>
    <w:rsid w:val="00994E72"/>
    <w:rsid w:val="009C7C42"/>
    <w:rsid w:val="009E63F7"/>
    <w:rsid w:val="00A12BBD"/>
    <w:rsid w:val="00A32F84"/>
    <w:rsid w:val="00A47127"/>
    <w:rsid w:val="00A56EF1"/>
    <w:rsid w:val="00AA05E0"/>
    <w:rsid w:val="00AB1459"/>
    <w:rsid w:val="00AD6503"/>
    <w:rsid w:val="00B028F6"/>
    <w:rsid w:val="00B4425B"/>
    <w:rsid w:val="00B47F9E"/>
    <w:rsid w:val="00B61D04"/>
    <w:rsid w:val="00B944CB"/>
    <w:rsid w:val="00BB47E3"/>
    <w:rsid w:val="00C00153"/>
    <w:rsid w:val="00C02DF3"/>
    <w:rsid w:val="00C7082C"/>
    <w:rsid w:val="00CA11ED"/>
    <w:rsid w:val="00CA1957"/>
    <w:rsid w:val="00CC2268"/>
    <w:rsid w:val="00CF7430"/>
    <w:rsid w:val="00D21977"/>
    <w:rsid w:val="00D73C27"/>
    <w:rsid w:val="00DB731C"/>
    <w:rsid w:val="00DC22BD"/>
    <w:rsid w:val="00DD6312"/>
    <w:rsid w:val="00DE4778"/>
    <w:rsid w:val="00DF2134"/>
    <w:rsid w:val="00E84E11"/>
    <w:rsid w:val="00F05CDF"/>
    <w:rsid w:val="00F34CFA"/>
    <w:rsid w:val="00F5295F"/>
    <w:rsid w:val="00FB7BE8"/>
    <w:rsid w:val="00FD7797"/>
    <w:rsid w:val="00FE4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C3447"/>
  <w15:docId w15:val="{A6EEE8EC-8F2A-4A79-8C38-8FE1EE95F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59F4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C708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7082C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a3">
    <w:name w:val="Emphasis"/>
    <w:uiPriority w:val="20"/>
    <w:qFormat/>
    <w:rsid w:val="00C7082C"/>
    <w:rPr>
      <w:i/>
      <w:iCs/>
    </w:rPr>
  </w:style>
  <w:style w:type="table" w:styleId="a4">
    <w:name w:val="Table Grid"/>
    <w:basedOn w:val="a1"/>
    <w:uiPriority w:val="59"/>
    <w:rsid w:val="002A59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24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4C7E"/>
    <w:rPr>
      <w:rFonts w:ascii="Tahoma" w:hAnsi="Tahoma" w:cs="Tahoma"/>
      <w:sz w:val="16"/>
      <w:szCs w:val="16"/>
    </w:rPr>
  </w:style>
  <w:style w:type="paragraph" w:styleId="a7">
    <w:name w:val="Plain Text"/>
    <w:basedOn w:val="a"/>
    <w:link w:val="a8"/>
    <w:rsid w:val="00CA1957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a8">
    <w:name w:val="Текст Знак"/>
    <w:basedOn w:val="a0"/>
    <w:link w:val="a7"/>
    <w:rsid w:val="00CA1957"/>
    <w:rPr>
      <w:rFonts w:ascii="Courier New" w:eastAsia="Times New Roman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6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63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34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42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4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54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5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00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78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1575</Words>
  <Characters>8983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Kamkova Natalia A.</dc:creator>
  <cp:lastModifiedBy>Закутнева Анна Васильевна</cp:lastModifiedBy>
  <cp:revision>15</cp:revision>
  <cp:lastPrinted>2025-03-26T13:08:00Z</cp:lastPrinted>
  <dcterms:created xsi:type="dcterms:W3CDTF">2025-03-26T13:09:00Z</dcterms:created>
  <dcterms:modified xsi:type="dcterms:W3CDTF">2026-04-23T09:10:00Z</dcterms:modified>
</cp:coreProperties>
</file>