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№488/26-ЭА «Аппарат фокусированной ударно-волновой 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№488/26-ЭА «Аппарат фокусированной ударно-волновой 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№488/26-ЭА «Аппарат фокусированной ударно-волновой 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№488/26-ЭА «Аппарат фокусированной ударно-волновой 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№488/26-ЭА «Аппарат фокусированной ударно-волновой 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