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0A6964F1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990775">
              <w:t>10</w:t>
            </w:r>
            <w:r w:rsidR="005B4EFA">
              <w:t>»</w:t>
            </w:r>
            <w:r w:rsidR="00A508F0">
              <w:t xml:space="preserve"> </w:t>
            </w:r>
            <w:r w:rsidR="00990775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25709B1E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6EF6" w:rsidRPr="004E6EF6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стеллажей лабораторных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5D467265" w:rsidR="00F36A02" w:rsidRPr="00134FFA" w:rsidRDefault="00990775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56617F">
              <w:rPr>
                <w:color w:val="000000" w:themeColor="text1"/>
                <w:sz w:val="24"/>
                <w:szCs w:val="24"/>
              </w:rPr>
              <w:t>7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7C0A8010" w:rsidR="00F36A02" w:rsidRPr="00933352" w:rsidRDefault="004E6EF6" w:rsidP="00AD78A2">
            <w:pPr>
              <w:pStyle w:val="table10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65 945,00 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86F3EE" w14:textId="02643B35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МАЛОГО БИЗНЕСА</w:t>
            </w:r>
          </w:p>
          <w:p w14:paraId="7748F5A2" w14:textId="191217A9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</w:t>
            </w:r>
            <w:r w:rsidRPr="00514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 </w:t>
            </w:r>
            <w:r w:rsidRPr="00D923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(для лота №2);</w:t>
            </w:r>
          </w:p>
          <w:p w14:paraId="45043193" w14:textId="77777777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</w:t>
            </w: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особенностей, устанавливаемых Министерством антимонопольного регулирования и торговли;</w:t>
            </w:r>
          </w:p>
          <w:p w14:paraId="4CEEB9A1" w14:textId="77777777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7D543E89" w14:textId="77777777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      </w:r>
          </w:p>
          <w:p w14:paraId="23F000F0" w14:textId="77777777" w:rsidR="008B733E" w:rsidRPr="00514017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4960B1B5" w14:textId="6C8ABEF6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0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  <w:r w:rsidRPr="00847B0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847B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(для лота №2)</w:t>
            </w:r>
          </w:p>
          <w:p w14:paraId="2DDF9D2D" w14:textId="77777777" w:rsidR="008B733E" w:rsidRDefault="008B733E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242C1A3E" w:rsidR="0039520B" w:rsidRPr="00BC60BC" w:rsidRDefault="004E6EF6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Стеллаж</w:t>
            </w:r>
            <w:r>
              <w:rPr>
                <w:sz w:val="24"/>
                <w:szCs w:val="24"/>
              </w:rPr>
              <w:t>и</w:t>
            </w:r>
            <w:r w:rsidRPr="004E6EF6">
              <w:rPr>
                <w:sz w:val="24"/>
                <w:szCs w:val="24"/>
              </w:rPr>
              <w:t xml:space="preserve"> лабораторны</w:t>
            </w:r>
            <w:r>
              <w:rPr>
                <w:sz w:val="24"/>
                <w:szCs w:val="24"/>
              </w:rPr>
              <w:t>е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5DC29086" w:rsidR="0039520B" w:rsidRPr="00711EA7" w:rsidRDefault="004E6EF6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31.09.11.000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19B1F038" w:rsidR="0039520B" w:rsidRPr="00711EA7" w:rsidRDefault="004E6EF6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Мебель металлическая, не включенная в другие группировки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D78D925" w:rsidR="0039520B" w:rsidRPr="00A266F5" w:rsidRDefault="008E778A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4C6C6E">
              <w:rPr>
                <w:sz w:val="24"/>
                <w:szCs w:val="24"/>
              </w:rPr>
              <w:t xml:space="preserve">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6B6F6E37" w:rsidR="0039520B" w:rsidRPr="00711EA7" w:rsidRDefault="006D2875" w:rsidP="0056617F">
            <w:pPr>
              <w:pStyle w:val="table10"/>
              <w:jc w:val="both"/>
              <w:rPr>
                <w:sz w:val="24"/>
                <w:szCs w:val="24"/>
              </w:rPr>
            </w:pPr>
            <w:r w:rsidRPr="006D2875">
              <w:rPr>
                <w:sz w:val="24"/>
                <w:szCs w:val="24"/>
              </w:rPr>
              <w:t>Мебель поставляется партиями в собранном или разобранном виде с сборкой и установкой на месте, не позднее 30 рабочих дней с момента подписания договора Сторонами.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4A236D36" w:rsidR="0039520B" w:rsidRPr="00711EA7" w:rsidRDefault="008E778A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59 350</w:t>
            </w:r>
            <w:r w:rsidR="004E6EF6" w:rsidRPr="004E6EF6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4E6EF6" w:rsidRPr="004E6EF6">
              <w:rPr>
                <w:sz w:val="24"/>
                <w:szCs w:val="24"/>
                <w:lang w:val="en-US"/>
              </w:rPr>
              <w:t xml:space="preserve">0 </w:t>
            </w:r>
            <w:r w:rsidR="00990775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8E778A" w:rsidRPr="00711EA7" w14:paraId="595A70D8" w14:textId="77777777" w:rsidTr="008928B9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851E4" w14:textId="1FB913D7" w:rsidR="008E778A" w:rsidRPr="00711EA7" w:rsidRDefault="008E778A" w:rsidP="008928B9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 xml:space="preserve">2 </w:t>
            </w:r>
            <w:r w:rsidRPr="008E778A">
              <w:rPr>
                <w:b/>
                <w:bCs/>
                <w:sz w:val="24"/>
                <w:szCs w:val="24"/>
              </w:rPr>
              <w:t>(для участия только субъектов малого и среднего предпринимательства)</w:t>
            </w:r>
          </w:p>
        </w:tc>
      </w:tr>
      <w:tr w:rsidR="008E778A" w:rsidRPr="00BC60BC" w14:paraId="0BD99639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7F737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lastRenderedPageBreak/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F6A3" w14:textId="77777777" w:rsidR="008E778A" w:rsidRPr="00BC60BC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Стеллаж</w:t>
            </w:r>
            <w:r>
              <w:rPr>
                <w:sz w:val="24"/>
                <w:szCs w:val="24"/>
              </w:rPr>
              <w:t>и</w:t>
            </w:r>
            <w:r w:rsidRPr="004E6EF6">
              <w:rPr>
                <w:sz w:val="24"/>
                <w:szCs w:val="24"/>
              </w:rPr>
              <w:t xml:space="preserve"> лабораторны</w:t>
            </w:r>
            <w:r>
              <w:rPr>
                <w:sz w:val="24"/>
                <w:szCs w:val="24"/>
              </w:rPr>
              <w:t>е</w:t>
            </w:r>
          </w:p>
        </w:tc>
      </w:tr>
      <w:tr w:rsidR="008E778A" w:rsidRPr="00711EA7" w14:paraId="3FE45CBA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4B55E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E9483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31.09.11.000</w:t>
            </w:r>
          </w:p>
        </w:tc>
      </w:tr>
      <w:tr w:rsidR="008E778A" w:rsidRPr="00711EA7" w14:paraId="3CF5BBD0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61E38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0B3B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E6EF6">
              <w:rPr>
                <w:sz w:val="24"/>
                <w:szCs w:val="24"/>
              </w:rPr>
              <w:t>Мебель металлическая, не включенная в другие группировки</w:t>
            </w:r>
          </w:p>
        </w:tc>
      </w:tr>
      <w:tr w:rsidR="008E778A" w:rsidRPr="00A266F5" w14:paraId="064A9C32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2EB30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554FF" w14:textId="10E0C0CA" w:rsidR="008E778A" w:rsidRPr="00A266F5" w:rsidRDefault="008E778A" w:rsidP="008928B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шт.</w:t>
            </w:r>
          </w:p>
        </w:tc>
      </w:tr>
      <w:tr w:rsidR="008E778A" w:rsidRPr="00711EA7" w14:paraId="25E3B6DF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6F0AB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BCD66" w14:textId="49EA60D1" w:rsidR="008E778A" w:rsidRPr="00711EA7" w:rsidRDefault="006D2875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6D2875">
              <w:rPr>
                <w:sz w:val="24"/>
                <w:szCs w:val="24"/>
              </w:rPr>
              <w:t>Мебель поставляется партиями в собранном или разобранном виде с сборкой и установкой на месте, не позднее 30 рабочих дней с момента подписания договора Сторонами.</w:t>
            </w:r>
          </w:p>
        </w:tc>
      </w:tr>
      <w:tr w:rsidR="008E778A" w:rsidRPr="00711EA7" w14:paraId="4279F812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B434F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1ED4F" w14:textId="77777777" w:rsidR="008E778A" w:rsidRPr="00711EA7" w:rsidRDefault="008E778A" w:rsidP="008928B9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8E778A" w:rsidRPr="00711EA7" w14:paraId="5CDE8936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E947E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38A55" w14:textId="075A101E" w:rsidR="008E778A" w:rsidRPr="00711EA7" w:rsidRDefault="008E778A" w:rsidP="008928B9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6 594,50 </w:t>
            </w:r>
            <w:r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8E778A" w:rsidRPr="00711EA7" w14:paraId="5EF26EEF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2CE82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F945A9" w14:textId="77777777" w:rsidR="008E778A" w:rsidRPr="00711EA7" w:rsidRDefault="008E778A" w:rsidP="008928B9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6F7C458A" w14:textId="6C487A57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Лот</w:t>
      </w:r>
      <w:r w:rsidR="008E778A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ы</w:t>
      </w: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№1</w:t>
      </w:r>
      <w:r w:rsidR="008E778A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-№2</w:t>
      </w: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- </w:t>
      </w:r>
      <w:r w:rsidR="004E6EF6" w:rsidRPr="004E6EF6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Стеллажи лабораторные</w:t>
      </w:r>
      <w:r w:rsidR="008E778A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</w:t>
      </w:r>
    </w:p>
    <w:p w14:paraId="0D84A843" w14:textId="77777777" w:rsidR="00990775" w:rsidRPr="00990775" w:rsidRDefault="00990775" w:rsidP="0099077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4A2DE49D" w14:textId="77777777" w:rsidR="004C6C6E" w:rsidRPr="004C6C6E" w:rsidRDefault="004C6C6E" w:rsidP="004C6C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  <w:r w:rsidRPr="004C6C6E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                        </w:t>
      </w:r>
    </w:p>
    <w:tbl>
      <w:tblPr>
        <w:tblW w:w="490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716"/>
        <w:gridCol w:w="3342"/>
      </w:tblGrid>
      <w:tr w:rsidR="004C6C6E" w:rsidRPr="004C6C6E" w14:paraId="003149A3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8310D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EADA5" w14:textId="77777777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5853" w14:textId="279E43C8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4C6C6E" w:rsidRPr="004C6C6E" w14:paraId="4F18F7D1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2B1C0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A1426" w14:textId="3C4F0697" w:rsidR="004C6C6E" w:rsidRPr="004C6C6E" w:rsidRDefault="004E6EF6" w:rsidP="004C6C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6E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Стеллажи лабораторные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F8B4" w14:textId="47C0ADC9" w:rsidR="004C6C6E" w:rsidRPr="004C6C6E" w:rsidRDefault="004E6EF6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</w:tbl>
    <w:p w14:paraId="2611B9DE" w14:textId="77777777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1143DC3" w14:textId="77777777" w:rsidR="00990775" w:rsidRPr="004C6C6E" w:rsidRDefault="00990775" w:rsidP="00990775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Технические характеристики:</w:t>
      </w:r>
    </w:p>
    <w:p w14:paraId="7E20FE1E" w14:textId="77777777" w:rsidR="004E6EF6" w:rsidRPr="004E6EF6" w:rsidRDefault="004E6EF6" w:rsidP="004E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Стеллаж изготовлен из стали с полимерным покрытием;</w:t>
      </w:r>
    </w:p>
    <w:p w14:paraId="52C1CAF2" w14:textId="77777777" w:rsidR="004E6EF6" w:rsidRPr="004E6EF6" w:rsidRDefault="004E6EF6" w:rsidP="004E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Стеллаж лабораторный металлический имеет 5 полок;</w:t>
      </w:r>
    </w:p>
    <w:p w14:paraId="6F937E1A" w14:textId="77777777" w:rsidR="004E6EF6" w:rsidRPr="004E6EF6" w:rsidRDefault="004E6EF6" w:rsidP="004E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Номинальное </w:t>
      </w:r>
      <w:proofErr w:type="spellStart"/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межполочное</w:t>
      </w:r>
      <w:proofErr w:type="spellEnd"/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расстояние – 475 ±30 мм;</w:t>
      </w:r>
    </w:p>
    <w:p w14:paraId="0859A3A2" w14:textId="77777777" w:rsidR="004E6EF6" w:rsidRPr="004E6EF6" w:rsidRDefault="004E6EF6" w:rsidP="004E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Нагрузка на полку – не менее 80 кг;</w:t>
      </w:r>
    </w:p>
    <w:p w14:paraId="03443023" w14:textId="71E73ED0" w:rsidR="004C6C6E" w:rsidRDefault="004E6EF6" w:rsidP="004E6EF6">
      <w:pPr>
        <w:pStyle w:val="newncpi"/>
        <w:ind w:firstLine="0"/>
        <w:rPr>
          <w:rFonts w:eastAsia="Times New Roman"/>
        </w:rPr>
      </w:pPr>
      <w:r w:rsidRPr="004E6EF6">
        <w:rPr>
          <w:rFonts w:eastAsia="Times New Roman"/>
        </w:rPr>
        <w:t>5. Габаритные размеры, ±50: длина – 1 200 мм, ширина – 500 мм, высота – 2 000 мм</w:t>
      </w:r>
    </w:p>
    <w:p w14:paraId="5F8F8598" w14:textId="77777777" w:rsidR="004E6EF6" w:rsidRDefault="004E6EF6" w:rsidP="004E6EF6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1EAAD04D" w:rsidR="0076623A" w:rsidRPr="008B733E" w:rsidRDefault="0076623A" w:rsidP="008B733E">
      <w:pPr>
        <w:pStyle w:val="newncpi"/>
        <w:rPr>
          <w:rFonts w:eastAsia="Calibri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="008B733E" w:rsidRPr="008A3759">
        <w:rPr>
          <w:rFonts w:eastAsia="Calibri"/>
        </w:rPr>
        <w:t>согласно ст.29 Закона Республики Беларусь от 13.07.2012 № 419-З «О государственных закупках товаров (работ, услуг)»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lastRenderedPageBreak/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</w:t>
      </w:r>
      <w:r w:rsidRPr="00BD0F1D">
        <w:rPr>
          <w:rFonts w:eastAsia="Times New Roman"/>
          <w:color w:val="000000"/>
        </w:rPr>
        <w:lastRenderedPageBreak/>
        <w:t>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lastRenderedPageBreak/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Only),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</w:t>
            </w:r>
            <w:r w:rsidRPr="0056617F">
              <w:rPr>
                <w:sz w:val="24"/>
                <w:szCs w:val="24"/>
              </w:rPr>
              <w:lastRenderedPageBreak/>
              <w:t>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lastRenderedPageBreak/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 xml:space="preserve"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</w:t>
            </w:r>
            <w:r w:rsidRPr="0056617F">
              <w:rPr>
                <w:color w:val="000000"/>
              </w:rPr>
              <w:lastRenderedPageBreak/>
              <w:t>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0F4400AE" w14:textId="77777777" w:rsidR="00EB259F" w:rsidRDefault="0076623A" w:rsidP="0056617F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  <w:p w14:paraId="6D6378CF" w14:textId="77777777" w:rsidR="008B733E" w:rsidRDefault="008B733E" w:rsidP="0056617F">
            <w:pPr>
              <w:pStyle w:val="newncpi"/>
              <w:ind w:firstLine="0"/>
              <w:rPr>
                <w:rFonts w:eastAsia="Times New Roman"/>
                <w:color w:val="000000"/>
              </w:rPr>
            </w:pPr>
          </w:p>
          <w:p w14:paraId="1C1E9443" w14:textId="77777777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МАЛОГО БИЗНЕСА</w:t>
            </w:r>
          </w:p>
          <w:p w14:paraId="5C2A99F1" w14:textId="7B37F6CB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</w:t>
            </w:r>
            <w:r w:rsidRPr="008A3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 (для лота </w:t>
            </w:r>
            <w:r w:rsidRPr="00D265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№2);</w:t>
            </w:r>
          </w:p>
          <w:p w14:paraId="696096F4" w14:textId="77777777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398BF7C4" w14:textId="77777777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49ACEDF9" w14:textId="77777777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      </w:r>
          </w:p>
          <w:p w14:paraId="0A324626" w14:textId="77777777" w:rsidR="008B733E" w:rsidRPr="008A3759" w:rsidRDefault="008B733E" w:rsidP="008B733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7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6F6C9E46" w14:textId="62B81621" w:rsidR="008B733E" w:rsidRPr="00EB259F" w:rsidRDefault="008B733E" w:rsidP="008B733E">
            <w:pPr>
              <w:pStyle w:val="newncpi"/>
              <w:ind w:firstLine="0"/>
              <w:rPr>
                <w:rFonts w:eastAsia="Calibri"/>
              </w:rPr>
            </w:pPr>
            <w:r w:rsidRPr="008A3759">
              <w:rPr>
                <w:rFonts w:eastAsia="Calibri"/>
              </w:rPr>
              <w:t xml:space="preserve">‒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 </w:t>
            </w:r>
            <w:r w:rsidRPr="00D265CD">
              <w:rPr>
                <w:rFonts w:eastAsia="Times New Roman"/>
                <w:color w:val="FF0000"/>
              </w:rPr>
              <w:t>(для лота №2).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lastRenderedPageBreak/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39044DAD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5653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65367">
        <w:rPr>
          <w:rFonts w:ascii="Times New Roman" w:hAnsi="Times New Roman" w:cs="Times New Roman"/>
          <w:sz w:val="24"/>
          <w:szCs w:val="24"/>
        </w:rPr>
        <w:t>А.С. Трус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1995073">
    <w:abstractNumId w:val="1"/>
  </w:num>
  <w:num w:numId="2" w16cid:durableId="1388839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86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C6C6E"/>
    <w:rsid w:val="004E2E1A"/>
    <w:rsid w:val="004E6EF6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2875"/>
    <w:rsid w:val="006D5E06"/>
    <w:rsid w:val="006D6930"/>
    <w:rsid w:val="006E2C4E"/>
    <w:rsid w:val="006E32DD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B733E"/>
    <w:rsid w:val="008D0301"/>
    <w:rsid w:val="008E67FB"/>
    <w:rsid w:val="008E778A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1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9772B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2895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FCDD-4175-447A-BB73-729EB6EE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5803</Words>
  <Characters>33079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8</cp:revision>
  <cp:lastPrinted>2024-09-16T08:56:00Z</cp:lastPrinted>
  <dcterms:created xsi:type="dcterms:W3CDTF">2026-02-20T12:48:00Z</dcterms:created>
  <dcterms:modified xsi:type="dcterms:W3CDTF">2026-06-10T13:19:00Z</dcterms:modified>
</cp:coreProperties>
</file>