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063F27">
        <w:rPr>
          <w:rFonts w:ascii="Times New Roman" w:hAnsi="Times New Roman" w:cs="Times New Roman"/>
          <w:sz w:val="28"/>
          <w:szCs w:val="28"/>
        </w:rPr>
        <w:t>09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063F27">
        <w:rPr>
          <w:rFonts w:ascii="Times New Roman" w:hAnsi="Times New Roman" w:cs="Times New Roman"/>
          <w:sz w:val="28"/>
          <w:szCs w:val="28"/>
        </w:rPr>
        <w:t xml:space="preserve">июня </w:t>
      </w:r>
      <w:r w:rsidR="00F07D05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F07D05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Овощи ранние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F07D05" w:rsidRPr="00AB1553" w:rsidTr="00F07D05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E2361B" w:rsidRDefault="00F07D05" w:rsidP="00F07D0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07D05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07D05">
              <w:rPr>
                <w:rFonts w:ascii="Times New Roman" w:hAnsi="Times New Roman" w:cs="Times New Roman"/>
                <w:b/>
              </w:rPr>
              <w:t>Капуста ранняя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01.13.12.100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Капуста кочанная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350 кг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01.07.2026-31.08.2026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Продавец обязан предоставить товар в пределах разумного срока пригодный для употребления в пищу, соответствующий договору купли-продажи, качество товара должно соответствовать действующим стандартам Республики Беларусь и подтверждаться удостоверением качества о безопасности продовольственного сырья и пищевых продуктов, упаковочная тара должна соответствовать действующим стандартам Республики Беларусь, специфическому характеру товара и обеспечить сохранность и целостность при транспортировке, с соответствующей маркировкой, с датами изготовления и сроками реализации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Товар: новый</w:t>
            </w:r>
          </w:p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Поверхность: целостная, чистая, ровная, без вредителей и дефектов</w:t>
            </w:r>
          </w:p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Описание: не допускается подгнившая или испорченная продукция</w:t>
            </w:r>
          </w:p>
        </w:tc>
      </w:tr>
      <w:tr w:rsidR="00F07D05" w:rsidRPr="00AB1553" w:rsidTr="00F07D05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07D05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07D05">
              <w:rPr>
                <w:rFonts w:ascii="Times New Roman" w:hAnsi="Times New Roman" w:cs="Times New Roman"/>
                <w:b/>
              </w:rPr>
              <w:t>Морковь ранняя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01.13.41.100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Морковь столовая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400 кг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01.07.2026-31.08.2026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 xml:space="preserve">Продавец обязан предоставить товар в пределах разумного срока пригодный для употребления в пищу, соответствующий договору купли-продажи, качество товара должно соответствовать действующим стандартам Республики Беларусь и </w:t>
            </w:r>
            <w:r w:rsidRPr="00F07D05">
              <w:rPr>
                <w:rFonts w:ascii="Times New Roman" w:hAnsi="Times New Roman" w:cs="Times New Roman"/>
              </w:rPr>
              <w:lastRenderedPageBreak/>
              <w:t>подтверждаться удостоверением качества о безопасности продовольственного сырья и пищевых продуктов, упаковочная тара должна соответствовать действующим стандартам Республики Беларусь, специфическому характеру товара и обеспечить сохранность и целостность при транспортировке, с соответствующей маркировкой, с датами изготовления и сроками реализации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Товар: новый</w:t>
            </w:r>
          </w:p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Поверхность: целостная, чистая, ровная, без вредителей и дефектов</w:t>
            </w:r>
          </w:p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Описание: не допускается подгнившая или испорченная продукция</w:t>
            </w:r>
          </w:p>
        </w:tc>
      </w:tr>
      <w:tr w:rsidR="00F07D05" w:rsidRPr="00AB1553" w:rsidTr="00F07D05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07D05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07D05">
              <w:rPr>
                <w:rFonts w:ascii="Times New Roman" w:hAnsi="Times New Roman" w:cs="Times New Roman"/>
                <w:b/>
              </w:rPr>
              <w:t>Свекла ранняя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01.13.49.100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Свекла столовая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250 кг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01.07.2026-31.08.2026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Продавец обязан предоставить товар в пределах разумного срока пригодный для употребления в пищу, соответствующий договору купли-продажи, качество товара должно соответствовать действующим стандартам Республики Беларусь и подтверждаться удостоверением качества о безопасности продовольственного сырья и пищевых продуктов, упаковочная тара должна соответствовать действующим стандартам Республики Беларусь, специфическому характеру товара и обеспечить сохранность и целостность при транспортировке, с соответствующей маркировкой, с датами изготовления и сроками реализации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Товар: новый</w:t>
            </w:r>
          </w:p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Поверхность: целостная, чистая, ровная, без вредителей и дефектов</w:t>
            </w:r>
          </w:p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Описание: не допускается подгнившая или испорченная продукция</w:t>
            </w:r>
          </w:p>
        </w:tc>
      </w:tr>
      <w:tr w:rsidR="00F07D05" w:rsidRPr="00AB1553" w:rsidTr="00F07D05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  <w:b/>
              </w:rPr>
              <w:t>Лот № 4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07D05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07D05">
              <w:rPr>
                <w:rFonts w:ascii="Times New Roman" w:hAnsi="Times New Roman" w:cs="Times New Roman"/>
                <w:b/>
              </w:rPr>
              <w:t>Лук репчатый ранний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01.13.43.100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Лук репчатый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200 кг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01.07.2026-31.08.2026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 xml:space="preserve">Требования к гарантийному сроку товаров и (или) объему предоставления гарантий их качества, гарантийному обслуживанию товаров, расходам на </w:t>
            </w:r>
            <w:r w:rsidRPr="00F07D05">
              <w:rPr>
                <w:rFonts w:ascii="Times New Roman" w:hAnsi="Times New Roman" w:cs="Times New Roman"/>
              </w:rPr>
              <w:lastRenderedPageBreak/>
              <w:t>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lastRenderedPageBreak/>
              <w:t xml:space="preserve">Продавец обязан предоставить товар в пределах разумного срока пригодный для употребления в пищу, соответствующий договору купли-продажи, </w:t>
            </w:r>
            <w:r w:rsidRPr="00F07D05">
              <w:rPr>
                <w:rFonts w:ascii="Times New Roman" w:hAnsi="Times New Roman" w:cs="Times New Roman"/>
              </w:rPr>
              <w:lastRenderedPageBreak/>
              <w:t>качество товара должно соответствовать действующим стандартам Республики Беларусь и подтверждаться удостоверением качества о безопасности продовольственного сырья и пищевых продуктов, упаковочная тара должна соответствовать действующим стандартам Республики Беларусь, специфическому характеру товара и обеспечить сохранность и целостность при транспортировке, с соответствующей маркировкой, с датами изготовления и сроками реализации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Товар: новый</w:t>
            </w:r>
          </w:p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Поверхность: целостная, чистая, ровная, без вредителей и дефектов</w:t>
            </w:r>
          </w:p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Описание: не допускается подгнившая или испорченная продукция</w:t>
            </w:r>
          </w:p>
        </w:tc>
      </w:tr>
      <w:tr w:rsidR="00F07D05" w:rsidRPr="00AB1553" w:rsidTr="00F07D05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  <w:b/>
              </w:rPr>
              <w:t>Лот № 5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07D05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07D05">
              <w:rPr>
                <w:rFonts w:ascii="Times New Roman" w:hAnsi="Times New Roman" w:cs="Times New Roman"/>
                <w:b/>
              </w:rPr>
              <w:t>Картофель ранний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01.13.51.100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Клубни картофеля раннеспелого и среднераннего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1 500 кг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01.07.2026-31.08.2026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Продавец обязан предоставить товар в пределах разумного срока пригодный для употребления в пищу, соответствующий договору купли-продажи, качество товара должно соответствовать действующим стандартам Республики Беларусь и подтверждаться удостоверением качества о безопасности продовольственного сырья и пищевых продуктов, упаковочная тара должна соответствовать действующим стандартам Республики Беларусь, специфическому характеру товара и обеспечить сохранность и целостность при транспортировке, с соответствующей маркировкой, с датами изготовления и сроками реализации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Товар: новый</w:t>
            </w:r>
          </w:p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 xml:space="preserve">Размер: </w:t>
            </w:r>
            <w:proofErr w:type="gramStart"/>
            <w:r w:rsidRPr="00F07D05">
              <w:rPr>
                <w:rFonts w:ascii="Times New Roman" w:hAnsi="Times New Roman" w:cs="Times New Roman"/>
              </w:rPr>
              <w:t>средне-крупный</w:t>
            </w:r>
            <w:proofErr w:type="gramEnd"/>
          </w:p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Фасовка: 30-33 кг</w:t>
            </w:r>
          </w:p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Описание: расфасованный в сетку</w:t>
            </w:r>
          </w:p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Поверхность: целостная, чистая, ровная, без вредителей и дефектов</w:t>
            </w:r>
          </w:p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Описание: не допускается подгнившая или испорченная продукция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F07D05" w:rsidRPr="006145DB" w:rsidRDefault="00F07D0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Медицинская сестра-диетолог__________________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Мартусевич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sectPr w:rsidR="00F07D05" w:rsidRPr="006145DB" w:rsidSect="00063F27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63F27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07D05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975C0C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75547-2569-4B28-B3CA-22EF90879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</cp:revision>
  <dcterms:created xsi:type="dcterms:W3CDTF">2026-06-10T11:00:00Z</dcterms:created>
  <dcterms:modified xsi:type="dcterms:W3CDTF">2026-06-10T11:00:00Z</dcterms:modified>
</cp:coreProperties>
</file>