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0843E" w14:textId="3062C3B2" w:rsidR="00E600B9" w:rsidRPr="00275FA4" w:rsidRDefault="00991123" w:rsidP="00275FA4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75FA4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Pr="00275F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687D">
        <w:rPr>
          <w:rFonts w:ascii="Times New Roman" w:hAnsi="Times New Roman" w:cs="Times New Roman"/>
          <w:b/>
          <w:sz w:val="24"/>
          <w:szCs w:val="24"/>
        </w:rPr>
        <w:t>2</w:t>
      </w:r>
      <w:r w:rsidR="005616EB">
        <w:rPr>
          <w:rFonts w:ascii="Times New Roman" w:hAnsi="Times New Roman" w:cs="Times New Roman"/>
          <w:b/>
          <w:sz w:val="24"/>
          <w:szCs w:val="24"/>
        </w:rPr>
        <w:t>87</w:t>
      </w:r>
      <w:r w:rsidR="00AD687D">
        <w:rPr>
          <w:rFonts w:ascii="Times New Roman" w:hAnsi="Times New Roman" w:cs="Times New Roman"/>
          <w:b/>
          <w:sz w:val="24"/>
          <w:szCs w:val="24"/>
        </w:rPr>
        <w:t>/26-</w:t>
      </w:r>
      <w:r w:rsidR="00B670D4">
        <w:rPr>
          <w:rFonts w:ascii="Times New Roman" w:hAnsi="Times New Roman" w:cs="Times New Roman"/>
          <w:b/>
          <w:sz w:val="24"/>
          <w:szCs w:val="24"/>
        </w:rPr>
        <w:t>ЗОИ</w:t>
      </w:r>
      <w:r w:rsidR="00FC6BAE">
        <w:rPr>
          <w:rFonts w:ascii="Times New Roman" w:hAnsi="Times New Roman" w:cs="Times New Roman"/>
          <w:b/>
          <w:sz w:val="24"/>
          <w:szCs w:val="24"/>
        </w:rPr>
        <w:t>(П)</w:t>
      </w:r>
      <w:r w:rsidR="0003465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</w:t>
      </w:r>
      <w:r w:rsidR="00E600B9" w:rsidRPr="00275FA4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14:paraId="133CA9A3" w14:textId="2D5F5A87" w:rsidR="005E40A0" w:rsidRPr="00275FA4" w:rsidRDefault="005E40A0" w:rsidP="00275FA4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B2E157B" w14:textId="1E77A0C8" w:rsidR="00991123" w:rsidRPr="00275FA4" w:rsidRDefault="008762D9" w:rsidP="00275FA4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5FA4">
        <w:rPr>
          <w:rFonts w:ascii="Times New Roman" w:hAnsi="Times New Roman" w:cs="Times New Roman"/>
          <w:b/>
          <w:sz w:val="24"/>
          <w:szCs w:val="24"/>
        </w:rPr>
        <w:t xml:space="preserve">Технические характеристики (описание) </w:t>
      </w:r>
      <w:r w:rsidR="00991123" w:rsidRPr="00275FA4">
        <w:rPr>
          <w:rFonts w:ascii="Times New Roman" w:hAnsi="Times New Roman" w:cs="Times New Roman"/>
          <w:b/>
          <w:sz w:val="24"/>
          <w:szCs w:val="24"/>
        </w:rPr>
        <w:t>изделий медицинского назначения.</w:t>
      </w:r>
    </w:p>
    <w:p w14:paraId="7EF7ED8E" w14:textId="77777777" w:rsidR="004C0E87" w:rsidRDefault="004C0E87" w:rsidP="005616EB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08615BFF" w14:textId="2EA25E85" w:rsidR="004C0E87" w:rsidRPr="00FE13C5" w:rsidRDefault="004C0E87" w:rsidP="004C0E87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13C5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 w:rsidR="005616EB">
        <w:rPr>
          <w:rFonts w:ascii="Times New Roman" w:hAnsi="Times New Roman" w:cs="Times New Roman"/>
          <w:b/>
          <w:sz w:val="24"/>
          <w:szCs w:val="24"/>
        </w:rPr>
        <w:t>1</w:t>
      </w:r>
      <w:r w:rsidR="00E20B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7F76">
        <w:rPr>
          <w:rFonts w:ascii="Times New Roman" w:hAnsi="Times New Roman" w:cs="Times New Roman"/>
          <w:b/>
          <w:sz w:val="24"/>
          <w:szCs w:val="24"/>
        </w:rPr>
        <w:t>Н</w:t>
      </w:r>
      <w:r w:rsidR="00F47F76" w:rsidRPr="004C0E87">
        <w:rPr>
          <w:rFonts w:ascii="Times New Roman" w:hAnsi="Times New Roman" w:cs="Times New Roman"/>
          <w:b/>
          <w:sz w:val="24"/>
          <w:szCs w:val="24"/>
        </w:rPr>
        <w:t>абор реагентов и расходных материалов для выявления и количественного определения РНК вируса гепатита С</w:t>
      </w:r>
      <w:r w:rsidR="00F47F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7F76" w:rsidRPr="004C0E87">
        <w:rPr>
          <w:rFonts w:ascii="Times New Roman" w:hAnsi="Times New Roman" w:cs="Times New Roman"/>
          <w:b/>
          <w:sz w:val="24"/>
          <w:szCs w:val="24"/>
        </w:rPr>
        <w:t>в биологическом материале методом полимеразной цепной реакции (ПЦР)</w:t>
      </w:r>
      <w:r w:rsidR="00F47F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7F76" w:rsidRPr="004C0E87">
        <w:rPr>
          <w:rFonts w:ascii="Times New Roman" w:hAnsi="Times New Roman" w:cs="Times New Roman"/>
          <w:b/>
          <w:sz w:val="24"/>
          <w:szCs w:val="24"/>
        </w:rPr>
        <w:t>с учетом результатов в режиме реального времени</w:t>
      </w:r>
    </w:p>
    <w:p w14:paraId="1A12FF69" w14:textId="77777777" w:rsidR="004C0E87" w:rsidRPr="00FE13C5" w:rsidRDefault="004C0E87" w:rsidP="004C0E87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DD1457" w14:textId="77777777" w:rsidR="004C0E87" w:rsidRPr="004C0E87" w:rsidRDefault="004C0E87" w:rsidP="004C0E8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C0E87">
        <w:rPr>
          <w:rFonts w:ascii="Times New Roman" w:hAnsi="Times New Roman" w:cs="Times New Roman"/>
          <w:b/>
          <w:bCs/>
          <w:sz w:val="24"/>
          <w:szCs w:val="24"/>
        </w:rPr>
        <w:t>1. Со</w:t>
      </w:r>
      <w:r w:rsidRPr="004C0E87">
        <w:rPr>
          <w:rFonts w:ascii="Times New Roman" w:hAnsi="Times New Roman" w:cs="Times New Roman"/>
          <w:b/>
          <w:bCs/>
          <w:sz w:val="24"/>
          <w:szCs w:val="24"/>
          <w:lang w:val="en-US"/>
        </w:rPr>
        <w:t>c</w:t>
      </w:r>
      <w:proofErr w:type="spellStart"/>
      <w:r w:rsidRPr="004C0E87">
        <w:rPr>
          <w:rFonts w:ascii="Times New Roman" w:hAnsi="Times New Roman" w:cs="Times New Roman"/>
          <w:b/>
          <w:bCs/>
          <w:sz w:val="24"/>
          <w:szCs w:val="24"/>
        </w:rPr>
        <w:t>тав</w:t>
      </w:r>
      <w:proofErr w:type="spellEnd"/>
      <w:r w:rsidRPr="004C0E87">
        <w:rPr>
          <w:rFonts w:ascii="Times New Roman" w:hAnsi="Times New Roman" w:cs="Times New Roman"/>
          <w:b/>
          <w:bCs/>
          <w:sz w:val="24"/>
          <w:szCs w:val="24"/>
        </w:rPr>
        <w:t xml:space="preserve"> (комплектация) медицинских изделий: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35"/>
        <w:gridCol w:w="5964"/>
        <w:gridCol w:w="1277"/>
        <w:gridCol w:w="1269"/>
      </w:tblGrid>
      <w:tr w:rsidR="004C0E87" w:rsidRPr="00215E1F" w14:paraId="0CF7D8ED" w14:textId="77777777" w:rsidTr="003F4EB2">
        <w:trPr>
          <w:cantSplit/>
          <w:trHeight w:val="353"/>
        </w:trPr>
        <w:tc>
          <w:tcPr>
            <w:tcW w:w="447" w:type="pct"/>
            <w:vAlign w:val="center"/>
          </w:tcPr>
          <w:p w14:paraId="6D624C75" w14:textId="77777777" w:rsidR="004C0E87" w:rsidRPr="00215E1F" w:rsidRDefault="004C0E87" w:rsidP="003F4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1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91" w:type="pct"/>
            <w:vAlign w:val="center"/>
          </w:tcPr>
          <w:p w14:paraId="6F1C1232" w14:textId="77777777" w:rsidR="004C0E87" w:rsidRPr="00215E1F" w:rsidRDefault="004C0E87" w:rsidP="003F4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1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683" w:type="pct"/>
            <w:vAlign w:val="center"/>
          </w:tcPr>
          <w:p w14:paraId="22F3055F" w14:textId="77777777" w:rsidR="004C0E87" w:rsidRPr="00215E1F" w:rsidRDefault="004C0E87" w:rsidP="003F4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1F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680" w:type="pct"/>
            <w:vAlign w:val="center"/>
          </w:tcPr>
          <w:p w14:paraId="6021D511" w14:textId="77777777" w:rsidR="004C0E87" w:rsidRPr="00215E1F" w:rsidRDefault="004C0E87" w:rsidP="003F4EB2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1F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4C0E87" w:rsidRPr="00215E1F" w14:paraId="35197A4B" w14:textId="77777777" w:rsidTr="003F4EB2">
        <w:trPr>
          <w:cantSplit/>
          <w:trHeight w:val="578"/>
        </w:trPr>
        <w:tc>
          <w:tcPr>
            <w:tcW w:w="447" w:type="pct"/>
            <w:vAlign w:val="center"/>
          </w:tcPr>
          <w:p w14:paraId="1B49B738" w14:textId="77777777" w:rsidR="004C0E87" w:rsidRPr="00215E1F" w:rsidRDefault="004C0E87" w:rsidP="003F4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E1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91" w:type="pct"/>
            <w:vAlign w:val="center"/>
          </w:tcPr>
          <w:p w14:paraId="76069EE1" w14:textId="77777777" w:rsidR="004C0E87" w:rsidRPr="00215E1F" w:rsidRDefault="004C0E87" w:rsidP="003F4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E1F">
              <w:rPr>
                <w:rFonts w:ascii="Times New Roman" w:hAnsi="Times New Roman" w:cs="Times New Roman"/>
                <w:sz w:val="24"/>
                <w:szCs w:val="24"/>
              </w:rPr>
              <w:t>Набор реагентов для выявления РНК вируса гепатита</w:t>
            </w:r>
            <w:r w:rsidRPr="005415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5E1F">
              <w:rPr>
                <w:rFonts w:ascii="Times New Roman" w:hAnsi="Times New Roman" w:cs="Times New Roman"/>
                <w:sz w:val="24"/>
                <w:szCs w:val="24"/>
              </w:rPr>
              <w:t>С (ВГС)</w:t>
            </w:r>
          </w:p>
        </w:tc>
        <w:tc>
          <w:tcPr>
            <w:tcW w:w="683" w:type="pct"/>
            <w:vAlign w:val="center"/>
          </w:tcPr>
          <w:p w14:paraId="770A1F23" w14:textId="77777777" w:rsidR="004C0E87" w:rsidRPr="00215E1F" w:rsidRDefault="004C0E87" w:rsidP="003F4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1F">
              <w:rPr>
                <w:rFonts w:ascii="Times New Roman" w:hAnsi="Times New Roman" w:cs="Times New Roman"/>
                <w:sz w:val="24"/>
                <w:szCs w:val="24"/>
              </w:rPr>
              <w:t>набор</w:t>
            </w:r>
          </w:p>
        </w:tc>
        <w:tc>
          <w:tcPr>
            <w:tcW w:w="680" w:type="pct"/>
            <w:vAlign w:val="center"/>
          </w:tcPr>
          <w:p w14:paraId="5A59763A" w14:textId="77777777" w:rsidR="004C0E87" w:rsidRPr="00215E1F" w:rsidRDefault="004C0E87" w:rsidP="003F4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2D756650" w14:textId="77777777" w:rsidR="004C0E87" w:rsidRPr="00215E1F" w:rsidRDefault="004C0E87" w:rsidP="004C0E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5E1F">
        <w:rPr>
          <w:rFonts w:ascii="Times New Roman" w:eastAsia="Times New Roman" w:hAnsi="Times New Roman" w:cs="Times New Roman"/>
          <w:b/>
          <w:sz w:val="24"/>
          <w:szCs w:val="24"/>
        </w:rPr>
        <w:t>2. Технические требования</w:t>
      </w:r>
      <w:r w:rsidRPr="00215E1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:</w:t>
      </w:r>
    </w:p>
    <w:p w14:paraId="0BE2E774" w14:textId="77777777" w:rsidR="004C0E87" w:rsidRPr="00215E1F" w:rsidRDefault="004C0E87" w:rsidP="004C0E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5E1F">
        <w:rPr>
          <w:rFonts w:ascii="Times New Roman" w:eastAsia="Times New Roman" w:hAnsi="Times New Roman" w:cs="Times New Roman"/>
          <w:sz w:val="24"/>
          <w:szCs w:val="24"/>
        </w:rPr>
        <w:t>2.1.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4A11">
        <w:rPr>
          <w:rFonts w:ascii="Times New Roman" w:eastAsia="Times New Roman" w:hAnsi="Times New Roman" w:cs="Times New Roman"/>
          <w:sz w:val="24"/>
          <w:szCs w:val="24"/>
        </w:rPr>
        <w:t>Диагностическая чувствительность не ниже 15 МЕ/мл при выделении из 0.1 мл сыворотки/плазмы крови.</w:t>
      </w:r>
    </w:p>
    <w:p w14:paraId="1AD5FF32" w14:textId="77777777" w:rsidR="004C0E87" w:rsidRPr="00215E1F" w:rsidRDefault="004C0E87" w:rsidP="004C0E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5E1F">
        <w:rPr>
          <w:rFonts w:ascii="Times New Roman" w:eastAsia="Times New Roman" w:hAnsi="Times New Roman" w:cs="Times New Roman"/>
          <w:sz w:val="24"/>
          <w:szCs w:val="24"/>
        </w:rPr>
        <w:t>2.2. Вариант обратной транскрипции и ПЦР в одной пробирке.</w:t>
      </w:r>
    </w:p>
    <w:p w14:paraId="1EABE188" w14:textId="77777777" w:rsidR="004C0E87" w:rsidRDefault="004C0E87" w:rsidP="004C0E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5E1F">
        <w:rPr>
          <w:rFonts w:ascii="Times New Roman" w:eastAsia="Times New Roman" w:hAnsi="Times New Roman" w:cs="Times New Roman"/>
          <w:sz w:val="24"/>
          <w:szCs w:val="24"/>
        </w:rPr>
        <w:t>2.3.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15E1F">
        <w:rPr>
          <w:rFonts w:ascii="Times New Roman" w:eastAsia="Times New Roman" w:hAnsi="Times New Roman" w:cs="Times New Roman"/>
          <w:sz w:val="24"/>
          <w:szCs w:val="24"/>
        </w:rPr>
        <w:t xml:space="preserve">Наборы реагентов должны быть адаптированы для амплификатора </w:t>
      </w:r>
      <w:r w:rsidRPr="00215E1F">
        <w:rPr>
          <w:rFonts w:ascii="Times New Roman" w:eastAsia="Times New Roman" w:hAnsi="Times New Roman" w:cs="Times New Roman"/>
          <w:sz w:val="24"/>
          <w:szCs w:val="24"/>
          <w:lang w:val="en-US"/>
        </w:rPr>
        <w:t>CFX</w:t>
      </w:r>
      <w:r w:rsidRPr="00215E1F">
        <w:rPr>
          <w:rFonts w:ascii="Times New Roman" w:eastAsia="Times New Roman" w:hAnsi="Times New Roman" w:cs="Times New Roman"/>
          <w:sz w:val="24"/>
          <w:szCs w:val="24"/>
        </w:rPr>
        <w:t xml:space="preserve"> 96.</w:t>
      </w:r>
    </w:p>
    <w:p w14:paraId="42F7D302" w14:textId="77777777" w:rsidR="004C0E87" w:rsidRPr="00215E1F" w:rsidRDefault="004C0E87" w:rsidP="004C0E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2.4. </w:t>
      </w:r>
      <w:r w:rsidRPr="00215E1F">
        <w:rPr>
          <w:rFonts w:ascii="Times New Roman" w:eastAsia="Times New Roman" w:hAnsi="Times New Roman" w:cs="Times New Roman"/>
          <w:sz w:val="24"/>
          <w:szCs w:val="24"/>
        </w:rPr>
        <w:t>Наборы реагентов должны быть полной комплектации, включая реагенты для выделения РНК/ДНК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методом преципитации</w:t>
      </w:r>
      <w:r w:rsidRPr="00215E1F">
        <w:rPr>
          <w:rFonts w:ascii="Times New Roman" w:eastAsia="Times New Roman" w:hAnsi="Times New Roman" w:cs="Times New Roman"/>
          <w:sz w:val="24"/>
          <w:szCs w:val="24"/>
        </w:rPr>
        <w:t>, обратной транскрипции и амплификации, контроли этапа выделения и амплификации.</w:t>
      </w:r>
    </w:p>
    <w:p w14:paraId="3866BAD6" w14:textId="77777777" w:rsidR="004C0E87" w:rsidRPr="00215E1F" w:rsidRDefault="004C0E87" w:rsidP="004C0E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5E1F">
        <w:rPr>
          <w:rFonts w:ascii="Times New Roman" w:eastAsia="Times New Roman" w:hAnsi="Times New Roman" w:cs="Times New Roman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215E1F">
        <w:rPr>
          <w:rFonts w:ascii="Times New Roman" w:eastAsia="Times New Roman" w:hAnsi="Times New Roman" w:cs="Times New Roman"/>
          <w:sz w:val="24"/>
          <w:szCs w:val="24"/>
        </w:rPr>
        <w:t xml:space="preserve">. Наборы должны иметь все готовые к употреблению реагенты и контроли, не требующие их приготовления в лаборатории, и укомплектованы контролями этапа выделения и амплификации. </w:t>
      </w:r>
    </w:p>
    <w:p w14:paraId="581A65AE" w14:textId="77777777" w:rsidR="004C0E87" w:rsidRPr="00215E1F" w:rsidRDefault="004C0E87" w:rsidP="004C0E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5E1F">
        <w:rPr>
          <w:rFonts w:ascii="Times New Roman" w:eastAsia="Times New Roman" w:hAnsi="Times New Roman" w:cs="Times New Roman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z w:val="24"/>
          <w:szCs w:val="24"/>
        </w:rPr>
        <w:t>6.</w:t>
      </w:r>
      <w:r w:rsidRPr="00215E1F">
        <w:rPr>
          <w:rFonts w:ascii="Times New Roman" w:eastAsia="Times New Roman" w:hAnsi="Times New Roman" w:cs="Times New Roman"/>
          <w:sz w:val="24"/>
          <w:szCs w:val="24"/>
        </w:rPr>
        <w:t xml:space="preserve"> Не менее 100 определений включая контроли.</w:t>
      </w:r>
    </w:p>
    <w:p w14:paraId="07BB980F" w14:textId="77777777" w:rsidR="004C0E87" w:rsidRPr="00545A43" w:rsidRDefault="004C0E87" w:rsidP="004C0E87">
      <w:pPr>
        <w:pStyle w:val="a5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545A43">
        <w:rPr>
          <w:rFonts w:ascii="Times New Roman" w:hAnsi="Times New Roman"/>
          <w:sz w:val="24"/>
          <w:szCs w:val="24"/>
        </w:rPr>
        <w:t xml:space="preserve">. </w:t>
      </w:r>
      <w:r w:rsidRPr="00545A43">
        <w:rPr>
          <w:rFonts w:ascii="Times New Roman" w:eastAsia="Times New Roman" w:hAnsi="Times New Roman"/>
          <w:color w:val="000000"/>
          <w:sz w:val="24"/>
          <w:szCs w:val="24"/>
        </w:rPr>
        <w:t>Срок годности (стерильности) товара на момент поставки должен быть не менее срока на который закупается товар (один год). В том случае, если исходный срок годности товара менее срока, на который закупается товар (один год), срок годности на момент поставки должен быть установлен не менее 80% от срока годности, установленного производителем.</w:t>
      </w:r>
    </w:p>
    <w:p w14:paraId="141238B0" w14:textId="1A15771B" w:rsidR="00215BED" w:rsidRDefault="00215BED" w:rsidP="00B1067B">
      <w:pPr>
        <w:spacing w:after="0" w:line="240" w:lineRule="auto"/>
        <w:contextualSpacing/>
        <w:mirrorIndents/>
        <w:rPr>
          <w:rFonts w:ascii="Times New Roman" w:hAnsi="Times New Roman" w:cs="Times New Roman"/>
          <w:bCs/>
          <w:sz w:val="24"/>
          <w:szCs w:val="24"/>
        </w:rPr>
      </w:pPr>
    </w:p>
    <w:p w14:paraId="7B2DDE3F" w14:textId="376441D8" w:rsidR="00A53A94" w:rsidRPr="00275FA4" w:rsidRDefault="00A53A94" w:rsidP="00A53A94">
      <w:pPr>
        <w:tabs>
          <w:tab w:val="left" w:pos="6804"/>
        </w:tabs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A53A94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sectPr w:rsidR="00A53A94" w:rsidRPr="00275F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emensSansGlobal-Regular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3E9F726"/>
    <w:multiLevelType w:val="singleLevel"/>
    <w:tmpl w:val="B3E9F726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0223309A"/>
    <w:multiLevelType w:val="hybridMultilevel"/>
    <w:tmpl w:val="69F4382E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8DD39E7"/>
    <w:multiLevelType w:val="hybridMultilevel"/>
    <w:tmpl w:val="0804F7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16F57"/>
    <w:multiLevelType w:val="hybridMultilevel"/>
    <w:tmpl w:val="EF4E3B5A"/>
    <w:lvl w:ilvl="0" w:tplc="4780548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725241"/>
    <w:multiLevelType w:val="hybridMultilevel"/>
    <w:tmpl w:val="F12EF336"/>
    <w:lvl w:ilvl="0" w:tplc="BA225D64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E8D7C3D"/>
    <w:multiLevelType w:val="multilevel"/>
    <w:tmpl w:val="03841F30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6" w:hanging="1800"/>
      </w:pPr>
      <w:rPr>
        <w:rFonts w:hint="default"/>
      </w:rPr>
    </w:lvl>
  </w:abstractNum>
  <w:abstractNum w:abstractNumId="6" w15:restartNumberingAfterBreak="0">
    <w:nsid w:val="1091401A"/>
    <w:multiLevelType w:val="hybridMultilevel"/>
    <w:tmpl w:val="2E8AF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61A63"/>
    <w:multiLevelType w:val="hybridMultilevel"/>
    <w:tmpl w:val="89BA21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AD37D6"/>
    <w:multiLevelType w:val="hybridMultilevel"/>
    <w:tmpl w:val="6ACEC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A576DA"/>
    <w:multiLevelType w:val="hybridMultilevel"/>
    <w:tmpl w:val="F12EF336"/>
    <w:lvl w:ilvl="0" w:tplc="BA225D64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A642BB3"/>
    <w:multiLevelType w:val="hybridMultilevel"/>
    <w:tmpl w:val="EF4E3B5A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6456E8"/>
    <w:multiLevelType w:val="hybridMultilevel"/>
    <w:tmpl w:val="265E3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3C794B"/>
    <w:multiLevelType w:val="multilevel"/>
    <w:tmpl w:val="2A3C794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260585"/>
    <w:multiLevelType w:val="hybridMultilevel"/>
    <w:tmpl w:val="D41A68EC"/>
    <w:lvl w:ilvl="0" w:tplc="F768D87E">
      <w:start w:val="4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A226B0"/>
    <w:multiLevelType w:val="hybridMultilevel"/>
    <w:tmpl w:val="E06E68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3B38DF"/>
    <w:multiLevelType w:val="hybridMultilevel"/>
    <w:tmpl w:val="14160FA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2594A28"/>
    <w:multiLevelType w:val="hybridMultilevel"/>
    <w:tmpl w:val="DBFE28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421354"/>
    <w:multiLevelType w:val="hybridMultilevel"/>
    <w:tmpl w:val="7F020C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4B097A"/>
    <w:multiLevelType w:val="hybridMultilevel"/>
    <w:tmpl w:val="4BB601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02E6AF"/>
    <w:multiLevelType w:val="singleLevel"/>
    <w:tmpl w:val="4602E6AF"/>
    <w:lvl w:ilvl="0">
      <w:start w:val="1"/>
      <w:numFmt w:val="decimal"/>
      <w:suff w:val="space"/>
      <w:lvlText w:val="%1."/>
      <w:lvlJc w:val="left"/>
    </w:lvl>
  </w:abstractNum>
  <w:abstractNum w:abstractNumId="20" w15:restartNumberingAfterBreak="0">
    <w:nsid w:val="462406B2"/>
    <w:multiLevelType w:val="hybridMultilevel"/>
    <w:tmpl w:val="5DECAD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654974"/>
    <w:multiLevelType w:val="hybridMultilevel"/>
    <w:tmpl w:val="EF4E3B5A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FD0DC7"/>
    <w:multiLevelType w:val="multilevel"/>
    <w:tmpl w:val="5CFD0DC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BF4EAE"/>
    <w:multiLevelType w:val="hybridMultilevel"/>
    <w:tmpl w:val="35EC1C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7D6BEA"/>
    <w:multiLevelType w:val="hybridMultilevel"/>
    <w:tmpl w:val="DAFA3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E127D2"/>
    <w:multiLevelType w:val="hybridMultilevel"/>
    <w:tmpl w:val="599E8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0661D1"/>
    <w:multiLevelType w:val="hybridMultilevel"/>
    <w:tmpl w:val="6B6EF6A4"/>
    <w:lvl w:ilvl="0" w:tplc="ECFC3666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422666">
    <w:abstractNumId w:val="12"/>
  </w:num>
  <w:num w:numId="2" w16cid:durableId="1509098569">
    <w:abstractNumId w:val="19"/>
  </w:num>
  <w:num w:numId="3" w16cid:durableId="108545838">
    <w:abstractNumId w:val="0"/>
  </w:num>
  <w:num w:numId="4" w16cid:durableId="1893887667">
    <w:abstractNumId w:val="22"/>
  </w:num>
  <w:num w:numId="5" w16cid:durableId="152335935">
    <w:abstractNumId w:val="25"/>
  </w:num>
  <w:num w:numId="6" w16cid:durableId="1556816479">
    <w:abstractNumId w:val="15"/>
  </w:num>
  <w:num w:numId="7" w16cid:durableId="1177502813">
    <w:abstractNumId w:val="3"/>
  </w:num>
  <w:num w:numId="8" w16cid:durableId="1863590038">
    <w:abstractNumId w:val="21"/>
  </w:num>
  <w:num w:numId="9" w16cid:durableId="140270891">
    <w:abstractNumId w:val="10"/>
  </w:num>
  <w:num w:numId="10" w16cid:durableId="554895348">
    <w:abstractNumId w:val="8"/>
  </w:num>
  <w:num w:numId="11" w16cid:durableId="386681834">
    <w:abstractNumId w:val="23"/>
  </w:num>
  <w:num w:numId="12" w16cid:durableId="1901668074">
    <w:abstractNumId w:val="7"/>
  </w:num>
  <w:num w:numId="13" w16cid:durableId="571309267">
    <w:abstractNumId w:val="5"/>
  </w:num>
  <w:num w:numId="14" w16cid:durableId="30423322">
    <w:abstractNumId w:val="16"/>
  </w:num>
  <w:num w:numId="15" w16cid:durableId="667752342">
    <w:abstractNumId w:val="6"/>
  </w:num>
  <w:num w:numId="16" w16cid:durableId="1989816586">
    <w:abstractNumId w:val="11"/>
  </w:num>
  <w:num w:numId="17" w16cid:durableId="1093472550">
    <w:abstractNumId w:val="13"/>
  </w:num>
  <w:num w:numId="18" w16cid:durableId="2111467238">
    <w:abstractNumId w:val="26"/>
  </w:num>
  <w:num w:numId="19" w16cid:durableId="2002737251">
    <w:abstractNumId w:val="18"/>
  </w:num>
  <w:num w:numId="20" w16cid:durableId="85998982">
    <w:abstractNumId w:val="14"/>
  </w:num>
  <w:num w:numId="21" w16cid:durableId="17380685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24911824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15038557">
    <w:abstractNumId w:val="4"/>
  </w:num>
  <w:num w:numId="24" w16cid:durableId="607086344">
    <w:abstractNumId w:val="17"/>
  </w:num>
  <w:num w:numId="25" w16cid:durableId="1371764349">
    <w:abstractNumId w:val="2"/>
  </w:num>
  <w:num w:numId="26" w16cid:durableId="1060594299">
    <w:abstractNumId w:val="1"/>
  </w:num>
  <w:num w:numId="27" w16cid:durableId="1812482642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mailMerge>
    <w:mainDocumentType w:val="email"/>
    <w:dataType w:val="textFile"/>
    <w:activeRecord w:val="-1"/>
  </w:mailMerge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6C2A"/>
    <w:rsid w:val="0000205A"/>
    <w:rsid w:val="00005459"/>
    <w:rsid w:val="00033B0B"/>
    <w:rsid w:val="0003465E"/>
    <w:rsid w:val="0003686B"/>
    <w:rsid w:val="000373B1"/>
    <w:rsid w:val="00043F3E"/>
    <w:rsid w:val="00045303"/>
    <w:rsid w:val="000566FA"/>
    <w:rsid w:val="00064C9F"/>
    <w:rsid w:val="00064CA2"/>
    <w:rsid w:val="00065B2C"/>
    <w:rsid w:val="000B4898"/>
    <w:rsid w:val="000D66D7"/>
    <w:rsid w:val="000F2519"/>
    <w:rsid w:val="000F5CE9"/>
    <w:rsid w:val="000F5DA9"/>
    <w:rsid w:val="000F6CB8"/>
    <w:rsid w:val="00101E0E"/>
    <w:rsid w:val="0010611F"/>
    <w:rsid w:val="00131386"/>
    <w:rsid w:val="001464F2"/>
    <w:rsid w:val="0014711E"/>
    <w:rsid w:val="00151E91"/>
    <w:rsid w:val="00161561"/>
    <w:rsid w:val="0016285C"/>
    <w:rsid w:val="00166C56"/>
    <w:rsid w:val="00176D76"/>
    <w:rsid w:val="00183291"/>
    <w:rsid w:val="00191F46"/>
    <w:rsid w:val="001B6E8C"/>
    <w:rsid w:val="001B780F"/>
    <w:rsid w:val="001C16F3"/>
    <w:rsid w:val="001C71EF"/>
    <w:rsid w:val="00200069"/>
    <w:rsid w:val="00200E05"/>
    <w:rsid w:val="00202493"/>
    <w:rsid w:val="0020353B"/>
    <w:rsid w:val="00215BED"/>
    <w:rsid w:val="00220CD7"/>
    <w:rsid w:val="002212EF"/>
    <w:rsid w:val="00222B7C"/>
    <w:rsid w:val="002324C7"/>
    <w:rsid w:val="00237D81"/>
    <w:rsid w:val="00241E21"/>
    <w:rsid w:val="00244C7A"/>
    <w:rsid w:val="002568BA"/>
    <w:rsid w:val="00257121"/>
    <w:rsid w:val="00261069"/>
    <w:rsid w:val="00261B2B"/>
    <w:rsid w:val="002643ED"/>
    <w:rsid w:val="002647DB"/>
    <w:rsid w:val="00266F65"/>
    <w:rsid w:val="0027201B"/>
    <w:rsid w:val="00275FA4"/>
    <w:rsid w:val="0028044E"/>
    <w:rsid w:val="00283050"/>
    <w:rsid w:val="00283B3B"/>
    <w:rsid w:val="00290A62"/>
    <w:rsid w:val="00290F01"/>
    <w:rsid w:val="002931A9"/>
    <w:rsid w:val="002A48E1"/>
    <w:rsid w:val="002B0585"/>
    <w:rsid w:val="002B3003"/>
    <w:rsid w:val="002B31C2"/>
    <w:rsid w:val="002B6276"/>
    <w:rsid w:val="002B69A2"/>
    <w:rsid w:val="002D1E8F"/>
    <w:rsid w:val="002D6C21"/>
    <w:rsid w:val="002D6FC2"/>
    <w:rsid w:val="002E100C"/>
    <w:rsid w:val="002E7EE5"/>
    <w:rsid w:val="00305EEF"/>
    <w:rsid w:val="00320B20"/>
    <w:rsid w:val="00326C2A"/>
    <w:rsid w:val="00336213"/>
    <w:rsid w:val="0033760C"/>
    <w:rsid w:val="00354E82"/>
    <w:rsid w:val="00362372"/>
    <w:rsid w:val="0036359D"/>
    <w:rsid w:val="00364D6B"/>
    <w:rsid w:val="003655D3"/>
    <w:rsid w:val="0036563A"/>
    <w:rsid w:val="00382CFB"/>
    <w:rsid w:val="00384401"/>
    <w:rsid w:val="003862CD"/>
    <w:rsid w:val="003923E1"/>
    <w:rsid w:val="0039597F"/>
    <w:rsid w:val="00396F2E"/>
    <w:rsid w:val="00397491"/>
    <w:rsid w:val="003A15A0"/>
    <w:rsid w:val="003C2F4B"/>
    <w:rsid w:val="003C31A8"/>
    <w:rsid w:val="003C7F62"/>
    <w:rsid w:val="003D0922"/>
    <w:rsid w:val="003E1150"/>
    <w:rsid w:val="003F0853"/>
    <w:rsid w:val="003F1C3F"/>
    <w:rsid w:val="003F5748"/>
    <w:rsid w:val="00402839"/>
    <w:rsid w:val="00406BBF"/>
    <w:rsid w:val="00450E84"/>
    <w:rsid w:val="00452687"/>
    <w:rsid w:val="00454A3D"/>
    <w:rsid w:val="0046703F"/>
    <w:rsid w:val="00471BBF"/>
    <w:rsid w:val="00475DCB"/>
    <w:rsid w:val="00476119"/>
    <w:rsid w:val="00486435"/>
    <w:rsid w:val="00492A1E"/>
    <w:rsid w:val="004A4497"/>
    <w:rsid w:val="004A44D2"/>
    <w:rsid w:val="004B34C8"/>
    <w:rsid w:val="004C0E87"/>
    <w:rsid w:val="004D672A"/>
    <w:rsid w:val="004D709B"/>
    <w:rsid w:val="004E3803"/>
    <w:rsid w:val="004E5842"/>
    <w:rsid w:val="004E6DDA"/>
    <w:rsid w:val="004F3843"/>
    <w:rsid w:val="004F52F5"/>
    <w:rsid w:val="004F68EF"/>
    <w:rsid w:val="00506187"/>
    <w:rsid w:val="00507DAF"/>
    <w:rsid w:val="0051379C"/>
    <w:rsid w:val="00514079"/>
    <w:rsid w:val="00516401"/>
    <w:rsid w:val="00517253"/>
    <w:rsid w:val="00517552"/>
    <w:rsid w:val="00550614"/>
    <w:rsid w:val="005550D0"/>
    <w:rsid w:val="00560AD8"/>
    <w:rsid w:val="005616EB"/>
    <w:rsid w:val="005967D3"/>
    <w:rsid w:val="005B79C4"/>
    <w:rsid w:val="005C4D16"/>
    <w:rsid w:val="005D4CD1"/>
    <w:rsid w:val="005D52EC"/>
    <w:rsid w:val="005E0BF4"/>
    <w:rsid w:val="005E40A0"/>
    <w:rsid w:val="005E4AA9"/>
    <w:rsid w:val="005F59AF"/>
    <w:rsid w:val="005F5DBC"/>
    <w:rsid w:val="00601ABD"/>
    <w:rsid w:val="00616E1A"/>
    <w:rsid w:val="00624030"/>
    <w:rsid w:val="00634491"/>
    <w:rsid w:val="00636129"/>
    <w:rsid w:val="00636D2F"/>
    <w:rsid w:val="00644E09"/>
    <w:rsid w:val="00646F6D"/>
    <w:rsid w:val="00651572"/>
    <w:rsid w:val="006520B4"/>
    <w:rsid w:val="0065215C"/>
    <w:rsid w:val="006549D6"/>
    <w:rsid w:val="00662416"/>
    <w:rsid w:val="00663AFA"/>
    <w:rsid w:val="006945F5"/>
    <w:rsid w:val="006A16A0"/>
    <w:rsid w:val="006B09F4"/>
    <w:rsid w:val="006C4167"/>
    <w:rsid w:val="006D4D52"/>
    <w:rsid w:val="006D590F"/>
    <w:rsid w:val="006E0FE5"/>
    <w:rsid w:val="006E1AAD"/>
    <w:rsid w:val="006E44F6"/>
    <w:rsid w:val="006F253C"/>
    <w:rsid w:val="006F4C65"/>
    <w:rsid w:val="007231EE"/>
    <w:rsid w:val="007257F9"/>
    <w:rsid w:val="007266D6"/>
    <w:rsid w:val="007354E0"/>
    <w:rsid w:val="0074130F"/>
    <w:rsid w:val="0074248F"/>
    <w:rsid w:val="00746316"/>
    <w:rsid w:val="00755495"/>
    <w:rsid w:val="007643ED"/>
    <w:rsid w:val="00785C10"/>
    <w:rsid w:val="0079169A"/>
    <w:rsid w:val="00794114"/>
    <w:rsid w:val="00794E5D"/>
    <w:rsid w:val="007A0DB9"/>
    <w:rsid w:val="007B0063"/>
    <w:rsid w:val="007B065D"/>
    <w:rsid w:val="007B3D84"/>
    <w:rsid w:val="007D48E2"/>
    <w:rsid w:val="007D702C"/>
    <w:rsid w:val="007D763F"/>
    <w:rsid w:val="00803D24"/>
    <w:rsid w:val="00814DA2"/>
    <w:rsid w:val="008174AF"/>
    <w:rsid w:val="008205DC"/>
    <w:rsid w:val="00821324"/>
    <w:rsid w:val="008329D0"/>
    <w:rsid w:val="00833A13"/>
    <w:rsid w:val="00843B7E"/>
    <w:rsid w:val="00846274"/>
    <w:rsid w:val="008565CB"/>
    <w:rsid w:val="008573DE"/>
    <w:rsid w:val="00860F57"/>
    <w:rsid w:val="00874025"/>
    <w:rsid w:val="008762D9"/>
    <w:rsid w:val="00884740"/>
    <w:rsid w:val="00890087"/>
    <w:rsid w:val="008A284C"/>
    <w:rsid w:val="008B54C4"/>
    <w:rsid w:val="008C1BC1"/>
    <w:rsid w:val="008C434B"/>
    <w:rsid w:val="008D0405"/>
    <w:rsid w:val="008D2D15"/>
    <w:rsid w:val="008E3B06"/>
    <w:rsid w:val="008E6182"/>
    <w:rsid w:val="008F3BCE"/>
    <w:rsid w:val="00903DAD"/>
    <w:rsid w:val="00911F51"/>
    <w:rsid w:val="00915968"/>
    <w:rsid w:val="00923D60"/>
    <w:rsid w:val="00925D05"/>
    <w:rsid w:val="00933E64"/>
    <w:rsid w:val="00946738"/>
    <w:rsid w:val="00955182"/>
    <w:rsid w:val="00966CDA"/>
    <w:rsid w:val="00970E32"/>
    <w:rsid w:val="00976098"/>
    <w:rsid w:val="00980D30"/>
    <w:rsid w:val="009840FF"/>
    <w:rsid w:val="00985D72"/>
    <w:rsid w:val="009879FA"/>
    <w:rsid w:val="00991123"/>
    <w:rsid w:val="009919B5"/>
    <w:rsid w:val="009A7F8E"/>
    <w:rsid w:val="009B1FAA"/>
    <w:rsid w:val="009B715A"/>
    <w:rsid w:val="009C580A"/>
    <w:rsid w:val="009D0560"/>
    <w:rsid w:val="009D1F3B"/>
    <w:rsid w:val="009E1427"/>
    <w:rsid w:val="00A3622F"/>
    <w:rsid w:val="00A42756"/>
    <w:rsid w:val="00A5007E"/>
    <w:rsid w:val="00A53A94"/>
    <w:rsid w:val="00A57134"/>
    <w:rsid w:val="00A61FA6"/>
    <w:rsid w:val="00A7694B"/>
    <w:rsid w:val="00A803E9"/>
    <w:rsid w:val="00A86694"/>
    <w:rsid w:val="00A9248B"/>
    <w:rsid w:val="00AB47BE"/>
    <w:rsid w:val="00AB7AA1"/>
    <w:rsid w:val="00AD687D"/>
    <w:rsid w:val="00AE6338"/>
    <w:rsid w:val="00AE6388"/>
    <w:rsid w:val="00AE790E"/>
    <w:rsid w:val="00AF28A6"/>
    <w:rsid w:val="00AF4A45"/>
    <w:rsid w:val="00B059E7"/>
    <w:rsid w:val="00B1067B"/>
    <w:rsid w:val="00B106C6"/>
    <w:rsid w:val="00B141CB"/>
    <w:rsid w:val="00B43050"/>
    <w:rsid w:val="00B43C91"/>
    <w:rsid w:val="00B45DDD"/>
    <w:rsid w:val="00B46064"/>
    <w:rsid w:val="00B470BD"/>
    <w:rsid w:val="00B47C0D"/>
    <w:rsid w:val="00B53E17"/>
    <w:rsid w:val="00B62865"/>
    <w:rsid w:val="00B64181"/>
    <w:rsid w:val="00B670D4"/>
    <w:rsid w:val="00B706DD"/>
    <w:rsid w:val="00B72710"/>
    <w:rsid w:val="00B744B3"/>
    <w:rsid w:val="00B842C3"/>
    <w:rsid w:val="00BA3D43"/>
    <w:rsid w:val="00BB346A"/>
    <w:rsid w:val="00BC0A67"/>
    <w:rsid w:val="00BC2638"/>
    <w:rsid w:val="00BC3DC4"/>
    <w:rsid w:val="00BC4D31"/>
    <w:rsid w:val="00BD43B4"/>
    <w:rsid w:val="00BD5AED"/>
    <w:rsid w:val="00BE0276"/>
    <w:rsid w:val="00BE0979"/>
    <w:rsid w:val="00C139CC"/>
    <w:rsid w:val="00C224E1"/>
    <w:rsid w:val="00C235AC"/>
    <w:rsid w:val="00C32952"/>
    <w:rsid w:val="00C34F7D"/>
    <w:rsid w:val="00C35067"/>
    <w:rsid w:val="00C471BB"/>
    <w:rsid w:val="00C5171F"/>
    <w:rsid w:val="00C533E8"/>
    <w:rsid w:val="00C60AE2"/>
    <w:rsid w:val="00C65C5F"/>
    <w:rsid w:val="00C76747"/>
    <w:rsid w:val="00C8008A"/>
    <w:rsid w:val="00C83325"/>
    <w:rsid w:val="00C975CE"/>
    <w:rsid w:val="00CA6879"/>
    <w:rsid w:val="00CD0BA1"/>
    <w:rsid w:val="00CD3174"/>
    <w:rsid w:val="00CD4DF2"/>
    <w:rsid w:val="00CD6190"/>
    <w:rsid w:val="00CE0D89"/>
    <w:rsid w:val="00CE25BA"/>
    <w:rsid w:val="00CE2B73"/>
    <w:rsid w:val="00D00E38"/>
    <w:rsid w:val="00D01DC9"/>
    <w:rsid w:val="00D03CF5"/>
    <w:rsid w:val="00D16A1F"/>
    <w:rsid w:val="00D25892"/>
    <w:rsid w:val="00D32FD1"/>
    <w:rsid w:val="00D33FC2"/>
    <w:rsid w:val="00D35C4A"/>
    <w:rsid w:val="00D36E4E"/>
    <w:rsid w:val="00D46BB5"/>
    <w:rsid w:val="00D4715A"/>
    <w:rsid w:val="00D857D9"/>
    <w:rsid w:val="00D964AA"/>
    <w:rsid w:val="00D9793F"/>
    <w:rsid w:val="00DB1283"/>
    <w:rsid w:val="00DD6572"/>
    <w:rsid w:val="00DE08A6"/>
    <w:rsid w:val="00DE4328"/>
    <w:rsid w:val="00E00747"/>
    <w:rsid w:val="00E06F54"/>
    <w:rsid w:val="00E17591"/>
    <w:rsid w:val="00E20BF9"/>
    <w:rsid w:val="00E41009"/>
    <w:rsid w:val="00E421F6"/>
    <w:rsid w:val="00E56CBC"/>
    <w:rsid w:val="00E600B9"/>
    <w:rsid w:val="00E71CA9"/>
    <w:rsid w:val="00E8602E"/>
    <w:rsid w:val="00E979B5"/>
    <w:rsid w:val="00EA7E3A"/>
    <w:rsid w:val="00ED0E92"/>
    <w:rsid w:val="00ED26BF"/>
    <w:rsid w:val="00EE3D30"/>
    <w:rsid w:val="00EE79C9"/>
    <w:rsid w:val="00EF0DEA"/>
    <w:rsid w:val="00F02810"/>
    <w:rsid w:val="00F07F2F"/>
    <w:rsid w:val="00F115EA"/>
    <w:rsid w:val="00F22BA0"/>
    <w:rsid w:val="00F2733A"/>
    <w:rsid w:val="00F329EF"/>
    <w:rsid w:val="00F32CC0"/>
    <w:rsid w:val="00F47F76"/>
    <w:rsid w:val="00F70043"/>
    <w:rsid w:val="00F81718"/>
    <w:rsid w:val="00FB3FC7"/>
    <w:rsid w:val="00FB6CC1"/>
    <w:rsid w:val="00FC00CF"/>
    <w:rsid w:val="00FC2D93"/>
    <w:rsid w:val="00FC2FA7"/>
    <w:rsid w:val="00FC6BAE"/>
    <w:rsid w:val="00FD72A8"/>
    <w:rsid w:val="00FE13C5"/>
    <w:rsid w:val="00FE7824"/>
    <w:rsid w:val="00FF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8DA0AD00-4A71-451B-B380-0C879DB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100C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uiPriority w:val="59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1">
    <w:name w:val="Подпись к таблице (2)_"/>
    <w:basedOn w:val="a0"/>
    <w:link w:val="22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2">
    <w:name w:val="Подпись к таблице (2)"/>
    <w:basedOn w:val="a"/>
    <w:link w:val="21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4">
    <w:name w:val="Основной текст (2)"/>
    <w:basedOn w:val="a"/>
    <w:link w:val="23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uiPriority w:val="99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2"/>
    <w:basedOn w:val="a"/>
    <w:link w:val="26"/>
    <w:unhideWhenUsed/>
    <w:rsid w:val="003F1C3F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7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Style5">
    <w:name w:val="Style5"/>
    <w:basedOn w:val="a"/>
    <w:rsid w:val="00C76747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31">
    <w:name w:val="Font Style31"/>
    <w:rsid w:val="00C76747"/>
    <w:rPr>
      <w:rFonts w:ascii="Times New Roman" w:hAnsi="Times New Roman"/>
      <w:sz w:val="26"/>
    </w:rPr>
  </w:style>
  <w:style w:type="paragraph" w:customStyle="1" w:styleId="FR1">
    <w:name w:val="FR1"/>
    <w:rsid w:val="00ED26BF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paragraph" w:styleId="33">
    <w:name w:val="Body Text Indent 3"/>
    <w:basedOn w:val="a"/>
    <w:link w:val="34"/>
    <w:rsid w:val="003F574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3F574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8">
    <w:name w:val="Абзац списка2"/>
    <w:basedOn w:val="a"/>
    <w:rsid w:val="003F08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D00E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2">
    <w:name w:val="Pa2"/>
    <w:basedOn w:val="a"/>
    <w:next w:val="a"/>
    <w:rsid w:val="007D48E2"/>
    <w:pPr>
      <w:autoSpaceDE w:val="0"/>
      <w:autoSpaceDN w:val="0"/>
      <w:adjustRightInd w:val="0"/>
      <w:spacing w:after="0" w:line="241" w:lineRule="atLeast"/>
    </w:pPr>
    <w:rPr>
      <w:rFonts w:ascii="Helvetica" w:eastAsia="Calibri" w:hAnsi="Helvetica" w:cs="Helvetica"/>
      <w:sz w:val="24"/>
      <w:szCs w:val="24"/>
      <w:lang w:eastAsia="ru-RU"/>
    </w:rPr>
  </w:style>
  <w:style w:type="character" w:customStyle="1" w:styleId="A10">
    <w:name w:val="A1"/>
    <w:rsid w:val="007D48E2"/>
    <w:rPr>
      <w:color w:val="000000"/>
      <w:sz w:val="14"/>
      <w:szCs w:val="14"/>
    </w:rPr>
  </w:style>
  <w:style w:type="paragraph" w:styleId="af6">
    <w:name w:val="Normal (Web)"/>
    <w:basedOn w:val="a"/>
    <w:uiPriority w:val="99"/>
    <w:semiHidden/>
    <w:unhideWhenUsed/>
    <w:rsid w:val="004E6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Заголовок №1_"/>
    <w:link w:val="16"/>
    <w:uiPriority w:val="99"/>
    <w:locked/>
    <w:rsid w:val="00874025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874025"/>
    <w:pPr>
      <w:shd w:val="clear" w:color="auto" w:fill="FFFFFF"/>
      <w:spacing w:after="0" w:line="302" w:lineRule="exact"/>
      <w:jc w:val="center"/>
      <w:outlineLvl w:val="0"/>
    </w:pPr>
    <w:rPr>
      <w:b/>
      <w:bCs/>
      <w:sz w:val="26"/>
      <w:szCs w:val="26"/>
    </w:rPr>
  </w:style>
  <w:style w:type="paragraph" w:customStyle="1" w:styleId="17">
    <w:name w:val="Знак Знак1"/>
    <w:basedOn w:val="a"/>
    <w:autoRedefine/>
    <w:rsid w:val="002568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29">
    <w:name w:val="Без интервала2"/>
    <w:rsid w:val="00222B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5">
    <w:name w:val="Абзац списка3"/>
    <w:basedOn w:val="a"/>
    <w:qFormat/>
    <w:rsid w:val="00222B7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18">
    <w:name w:val="Основной текст Знак1"/>
    <w:basedOn w:val="a0"/>
    <w:uiPriority w:val="99"/>
    <w:rsid w:val="009840FF"/>
    <w:rPr>
      <w:rFonts w:ascii="Bookman Old Style" w:hAnsi="Bookman Old Style"/>
      <w:sz w:val="24"/>
    </w:rPr>
  </w:style>
  <w:style w:type="character" w:customStyle="1" w:styleId="fontstyle01">
    <w:name w:val="fontstyle01"/>
    <w:basedOn w:val="a0"/>
    <w:rsid w:val="009840FF"/>
    <w:rPr>
      <w:rFonts w:ascii="SiemensSansGlobal-Regular" w:hAnsi="SiemensSansGlobal-Regula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normaltextrun">
    <w:name w:val="normaltextrun"/>
    <w:basedOn w:val="a0"/>
    <w:rsid w:val="009840FF"/>
  </w:style>
  <w:style w:type="character" w:customStyle="1" w:styleId="eop">
    <w:name w:val="eop"/>
    <w:basedOn w:val="a0"/>
    <w:rsid w:val="009840FF"/>
  </w:style>
  <w:style w:type="character" w:customStyle="1" w:styleId="FontStyle34">
    <w:name w:val="Font Style34"/>
    <w:rsid w:val="00911F51"/>
    <w:rPr>
      <w:rFonts w:ascii="Times New Roman" w:hAnsi="Times New Roman" w:cs="Times New Roman"/>
      <w:b/>
      <w:bCs/>
      <w:sz w:val="26"/>
      <w:szCs w:val="26"/>
    </w:rPr>
  </w:style>
  <w:style w:type="paragraph" w:customStyle="1" w:styleId="4">
    <w:name w:val="Абзац списка4"/>
    <w:basedOn w:val="a"/>
    <w:rsid w:val="008213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9">
    <w:name w:val="Сетка таблицы1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0">
    <w:name w:val="Style10"/>
    <w:basedOn w:val="a"/>
    <w:rsid w:val="00976098"/>
    <w:pPr>
      <w:widowControl w:val="0"/>
      <w:autoSpaceDE w:val="0"/>
      <w:autoSpaceDN w:val="0"/>
      <w:adjustRightInd w:val="0"/>
      <w:spacing w:after="0" w:line="221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rsid w:val="00976098"/>
    <w:rPr>
      <w:rFonts w:ascii="Times New Roman" w:hAnsi="Times New Roman" w:cs="Times New Roman" w:hint="default"/>
      <w:sz w:val="18"/>
      <w:szCs w:val="18"/>
    </w:rPr>
  </w:style>
  <w:style w:type="paragraph" w:customStyle="1" w:styleId="50">
    <w:name w:val="Абзац списка5"/>
    <w:basedOn w:val="a"/>
    <w:rsid w:val="006E1AA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paragraph" w:customStyle="1" w:styleId="37">
    <w:name w:val="Без интервала3"/>
    <w:rsid w:val="00E06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0">
    <w:name w:val="Абзац списка6"/>
    <w:basedOn w:val="a"/>
    <w:qFormat/>
    <w:rsid w:val="00E06F54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7">
    <w:name w:val="Абзац списка7"/>
    <w:basedOn w:val="a"/>
    <w:rsid w:val="000F5D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65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dcterms:created xsi:type="dcterms:W3CDTF">2026-03-10T12:42:00Z</dcterms:created>
  <dcterms:modified xsi:type="dcterms:W3CDTF">2026-06-10T07:40:00Z</dcterms:modified>
</cp:coreProperties>
</file>