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143" w:type="dxa"/>
        <w:jc w:val="righ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4A0" w:firstRow="1" w:lastRow="0" w:firstColumn="1" w:lastColumn="0" w:noHBand="0" w:noVBand="1"/>
      </w:tblPr>
      <w:tblGrid>
        <w:gridCol w:w="4143"/>
      </w:tblGrid>
      <w:tr w:rsidR="00847EA8" w14:paraId="3B6A55DE" w14:textId="77777777">
        <w:trPr>
          <w:jc w:val="right"/>
        </w:trPr>
        <w:tc>
          <w:tcPr>
            <w:tcW w:w="0" w:type="auto"/>
            <w:tcBorders>
              <w:top w:val="nil"/>
              <w:left w:val="nil"/>
              <w:bottom w:val="nil"/>
              <w:right w:val="nil"/>
            </w:tcBorders>
          </w:tcPr>
          <w:p w14:paraId="29EE70CE" w14:textId="10B4077B" w:rsidR="00847EA8" w:rsidRPr="000B5B51" w:rsidRDefault="00EF0765">
            <w:pPr>
              <w:rPr>
                <w:lang w:val="ru-RU"/>
              </w:rPr>
            </w:pPr>
            <w:r>
              <w:rPr>
                <w:rFonts w:ascii="Times New Roman" w:eastAsia="Times New Roman" w:hAnsi="Times New Roman" w:cs="Times New Roman"/>
                <w:sz w:val="24"/>
              </w:rPr>
              <w:t>УТВЕРЖДАЮ</w:t>
            </w:r>
            <w:r>
              <w:rPr>
                <w:rFonts w:ascii="Times New Roman" w:eastAsia="Times New Roman" w:hAnsi="Times New Roman" w:cs="Times New Roman"/>
                <w:sz w:val="24"/>
              </w:rPr>
              <w:br/>
              <w:t>Заместитель главного врача по медицинской части</w:t>
            </w:r>
            <w:r>
              <w:rPr>
                <w:rFonts w:ascii="Times New Roman" w:eastAsia="Times New Roman" w:hAnsi="Times New Roman" w:cs="Times New Roman"/>
                <w:sz w:val="24"/>
              </w:rPr>
              <w:br/>
              <w:t xml:space="preserve">Государственного учреждения здравоохранения "Минский областной клинический госпиталь инвалидов Великой Отечественной войны имени </w:t>
            </w:r>
            <w:proofErr w:type="spellStart"/>
            <w:r>
              <w:rPr>
                <w:rFonts w:ascii="Times New Roman" w:eastAsia="Times New Roman" w:hAnsi="Times New Roman" w:cs="Times New Roman"/>
                <w:sz w:val="24"/>
              </w:rPr>
              <w:t>П.М.Машерова</w:t>
            </w:r>
            <w:proofErr w:type="spellEnd"/>
            <w:r>
              <w:rPr>
                <w:rFonts w:ascii="Times New Roman" w:eastAsia="Times New Roman" w:hAnsi="Times New Roman" w:cs="Times New Roman"/>
                <w:sz w:val="24"/>
              </w:rPr>
              <w:t>"</w:t>
            </w:r>
            <w:r>
              <w:rPr>
                <w:rFonts w:ascii="Times New Roman" w:eastAsia="Times New Roman" w:hAnsi="Times New Roman" w:cs="Times New Roman"/>
                <w:sz w:val="24"/>
              </w:rPr>
              <w:br/>
            </w:r>
            <w:r>
              <w:rPr>
                <w:rFonts w:ascii="Times New Roman" w:eastAsia="Times New Roman" w:hAnsi="Times New Roman" w:cs="Times New Roman"/>
                <w:sz w:val="24"/>
                <w:lang w:val="ru-RU"/>
              </w:rPr>
              <w:t xml:space="preserve">                            </w:t>
            </w:r>
            <w:proofErr w:type="spellStart"/>
            <w:r>
              <w:rPr>
                <w:rFonts w:ascii="Times New Roman" w:eastAsia="Times New Roman" w:hAnsi="Times New Roman" w:cs="Times New Roman"/>
                <w:sz w:val="24"/>
              </w:rPr>
              <w:t>С.Ф.Мотолько</w:t>
            </w:r>
            <w:proofErr w:type="spellEnd"/>
            <w:r>
              <w:rPr>
                <w:rFonts w:ascii="Times New Roman" w:eastAsia="Times New Roman" w:hAnsi="Times New Roman" w:cs="Times New Roman"/>
                <w:sz w:val="24"/>
              </w:rPr>
              <w:br/>
            </w:r>
            <w:r w:rsidR="000B5B51" w:rsidRPr="00B425FA">
              <w:rPr>
                <w:rFonts w:ascii="Times New Roman" w:eastAsia="Times New Roman" w:hAnsi="Times New Roman" w:cs="Times New Roman"/>
                <w:sz w:val="24"/>
                <w:lang w:val="ru-RU"/>
              </w:rPr>
              <w:t xml:space="preserve">                                        </w:t>
            </w:r>
            <w:r w:rsidR="00B425FA" w:rsidRPr="00B425FA">
              <w:rPr>
                <w:rFonts w:ascii="Times New Roman" w:eastAsia="Times New Roman" w:hAnsi="Times New Roman" w:cs="Times New Roman"/>
                <w:sz w:val="24"/>
                <w:lang w:val="ru-RU"/>
              </w:rPr>
              <w:t>09</w:t>
            </w:r>
            <w:r w:rsidR="000B5B51">
              <w:rPr>
                <w:rFonts w:ascii="Times New Roman" w:eastAsia="Times New Roman" w:hAnsi="Times New Roman" w:cs="Times New Roman"/>
                <w:sz w:val="24"/>
                <w:lang w:val="ru-RU"/>
              </w:rPr>
              <w:t>.</w:t>
            </w:r>
            <w:r w:rsidR="00B425FA" w:rsidRPr="00B425FA">
              <w:rPr>
                <w:rFonts w:ascii="Times New Roman" w:eastAsia="Times New Roman" w:hAnsi="Times New Roman" w:cs="Times New Roman"/>
                <w:sz w:val="24"/>
                <w:lang w:val="ru-RU"/>
              </w:rPr>
              <w:t>06</w:t>
            </w:r>
            <w:r w:rsidR="000B5B51">
              <w:rPr>
                <w:rFonts w:ascii="Times New Roman" w:eastAsia="Times New Roman" w:hAnsi="Times New Roman" w:cs="Times New Roman"/>
                <w:sz w:val="24"/>
                <w:lang w:val="ru-RU"/>
              </w:rPr>
              <w:t xml:space="preserve">.2026.           </w:t>
            </w:r>
          </w:p>
        </w:tc>
      </w:tr>
    </w:tbl>
    <w:p w14:paraId="12594D36" w14:textId="77777777" w:rsidR="00983A99" w:rsidRDefault="00983A99" w:rsidP="00983A99">
      <w:pPr>
        <w:widowControl w:val="0"/>
        <w:autoSpaceDE w:val="0"/>
        <w:spacing w:after="0" w:line="240" w:lineRule="auto"/>
        <w:jc w:val="center"/>
      </w:pPr>
      <w:r>
        <w:rPr>
          <w:rFonts w:ascii="Times New Roman" w:eastAsia="Times New Roman" w:hAnsi="Times New Roman"/>
          <w:sz w:val="26"/>
          <w:szCs w:val="26"/>
          <w:lang w:eastAsia="ru-RU"/>
        </w:rPr>
        <w:t>ДОКУМЕНТЫ, ПРЕДСТАВЛЯЕМЫЕ ЮРИДИЧЕСКОМУ ИЛИ ФИЗИЧЕСКОМУ ЛИЦУ, В ТОМ ЧИСЛЕ ИНДИВИДУАЛЬНОМУ ПРЕДПРИНИМАТЕЛЮ, ДЛЯ ПОДГОТОВКИ ПРЕДЛОЖЕНИЯ В ЦЕЛЯХ УЧАСТИЯ В ПРОЦЕДУРЕ закупки из одного источника</w:t>
      </w:r>
    </w:p>
    <w:p w14:paraId="5049634E" w14:textId="77777777" w:rsidR="00983A99" w:rsidRDefault="00983A99" w:rsidP="00090F34">
      <w:pPr>
        <w:widowControl w:val="0"/>
        <w:autoSpaceDE w:val="0"/>
        <w:spacing w:after="0" w:line="240" w:lineRule="auto"/>
        <w:jc w:val="center"/>
        <w:rPr>
          <w:rFonts w:ascii="Times New Roman" w:eastAsia="Times New Roman" w:hAnsi="Times New Roman" w:cs="Times New Roman"/>
          <w:sz w:val="26"/>
          <w:szCs w:val="26"/>
          <w:lang w:eastAsia="ru-RU"/>
        </w:rPr>
      </w:pPr>
    </w:p>
    <w:p w14:paraId="31F166B1" w14:textId="06F3C140" w:rsidR="00090F34" w:rsidRDefault="00090F34" w:rsidP="00090F34">
      <w:pPr>
        <w:widowControl w:val="0"/>
        <w:autoSpaceDE w:val="0"/>
        <w:spacing w:after="0" w:line="240" w:lineRule="auto"/>
        <w:jc w:val="center"/>
      </w:pPr>
      <w:r>
        <w:rPr>
          <w:rFonts w:ascii="Times New Roman" w:eastAsia="Times New Roman" w:hAnsi="Times New Roman" w:cs="Times New Roman"/>
          <w:sz w:val="26"/>
          <w:szCs w:val="26"/>
          <w:lang w:eastAsia="ru-RU"/>
        </w:rPr>
        <w:t>I. ПРИГЛАШЕНИЕ</w:t>
      </w:r>
    </w:p>
    <w:p w14:paraId="14FD5C3C" w14:textId="77777777" w:rsidR="00090F34" w:rsidRDefault="00090F34" w:rsidP="00090F34">
      <w:pPr>
        <w:widowControl w:val="0"/>
        <w:autoSpaceDE w:val="0"/>
        <w:spacing w:after="0" w:line="240" w:lineRule="auto"/>
        <w:jc w:val="center"/>
      </w:pPr>
      <w:r>
        <w:rPr>
          <w:rFonts w:ascii="Times New Roman" w:eastAsia="Times New Roman" w:hAnsi="Times New Roman" w:cs="Times New Roman"/>
          <w:sz w:val="26"/>
          <w:szCs w:val="26"/>
          <w:lang w:eastAsia="ru-RU"/>
        </w:rPr>
        <w:t>К УЧАСТИЮ В ПРОЦЕДУРЕ ГОСУДАРСТВЕННОЙ ЗАКУПКИ</w:t>
      </w:r>
    </w:p>
    <w:p w14:paraId="796D06FA" w14:textId="77777777" w:rsidR="00847EA8" w:rsidRDefault="00847EA8">
      <w:pPr>
        <w:spacing w:after="0"/>
      </w:pPr>
    </w:p>
    <w:p w14:paraId="1924C7C9" w14:textId="77777777" w:rsidR="00847EA8" w:rsidRDefault="00847EA8">
      <w:pPr>
        <w:spacing w:after="0"/>
      </w:pPr>
    </w:p>
    <w:tbl>
      <w:tblPr>
        <w:tblW w:w="0" w:type="auto"/>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4A0" w:firstRow="1" w:lastRow="0" w:firstColumn="1" w:lastColumn="0" w:noHBand="0" w:noVBand="1"/>
      </w:tblPr>
      <w:tblGrid>
        <w:gridCol w:w="3874"/>
        <w:gridCol w:w="7071"/>
      </w:tblGrid>
      <w:tr w:rsidR="00847EA8" w14:paraId="2EDC4C51" w14:textId="77777777">
        <w:tc>
          <w:tcPr>
            <w:tcW w:w="0" w:type="auto"/>
          </w:tcPr>
          <w:p w14:paraId="33112E21" w14:textId="77777777" w:rsidR="00847EA8" w:rsidRDefault="00EF0765">
            <w:pPr>
              <w:spacing w:after="0"/>
            </w:pPr>
            <w:r>
              <w:rPr>
                <w:rFonts w:ascii="Times New Roman" w:eastAsia="Times New Roman" w:hAnsi="Times New Roman" w:cs="Times New Roman"/>
                <w:sz w:val="24"/>
              </w:rPr>
              <w:t>Вид процедуры государственной закупки</w:t>
            </w:r>
          </w:p>
        </w:tc>
        <w:tc>
          <w:tcPr>
            <w:tcW w:w="0" w:type="auto"/>
          </w:tcPr>
          <w:p w14:paraId="35238619" w14:textId="2099A1D8" w:rsidR="00847EA8" w:rsidRDefault="00090F34">
            <w:pPr>
              <w:spacing w:after="0"/>
            </w:pPr>
            <w:r>
              <w:rPr>
                <w:rFonts w:ascii="Times New Roman" w:eastAsia="Times New Roman" w:hAnsi="Times New Roman" w:cs="Times New Roman"/>
                <w:sz w:val="26"/>
                <w:szCs w:val="26"/>
                <w:lang w:eastAsia="ru-RU"/>
              </w:rPr>
              <w:t>Закупка из одного источника, п.7</w:t>
            </w:r>
          </w:p>
        </w:tc>
      </w:tr>
      <w:tr w:rsidR="006A74C2" w14:paraId="49DD8CCF" w14:textId="77777777" w:rsidTr="006A74C2">
        <w:tc>
          <w:tcPr>
            <w:tcW w:w="0" w:type="auto"/>
            <w:gridSpan w:val="2"/>
          </w:tcPr>
          <w:p w14:paraId="54689418" w14:textId="77777777" w:rsidR="00847EA8" w:rsidRDefault="00EF0765">
            <w:pPr>
              <w:spacing w:after="0"/>
              <w:jc w:val="center"/>
              <w:textAlignment w:val="center"/>
            </w:pPr>
            <w:r>
              <w:rPr>
                <w:rFonts w:ascii="Times New Roman" w:eastAsia="Times New Roman" w:hAnsi="Times New Roman" w:cs="Times New Roman"/>
                <w:b/>
                <w:sz w:val="24"/>
              </w:rPr>
              <w:t>Сведения о заказчике</w:t>
            </w:r>
          </w:p>
        </w:tc>
      </w:tr>
      <w:tr w:rsidR="00847EA8" w14:paraId="3F67C06A" w14:textId="77777777">
        <w:tc>
          <w:tcPr>
            <w:tcW w:w="0" w:type="auto"/>
          </w:tcPr>
          <w:p w14:paraId="536FBBF0" w14:textId="77777777" w:rsidR="00847EA8" w:rsidRDefault="00EF0765">
            <w:pPr>
              <w:spacing w:after="0"/>
            </w:pPr>
            <w:r>
              <w:rPr>
                <w:rFonts w:ascii="Times New Roman" w:eastAsia="Times New Roman" w:hAnsi="Times New Roman" w:cs="Times New Roman"/>
                <w:sz w:val="24"/>
              </w:rPr>
              <w:t>Наименование (для юридического лица) либо фамилия, собственное имя, отчество (при наличии) (для индивидуального предпринимателя)</w:t>
            </w:r>
          </w:p>
        </w:tc>
        <w:tc>
          <w:tcPr>
            <w:tcW w:w="0" w:type="auto"/>
          </w:tcPr>
          <w:p w14:paraId="0089BEC2" w14:textId="77777777" w:rsidR="00847EA8" w:rsidRDefault="00EF0765">
            <w:pPr>
              <w:spacing w:after="0"/>
              <w:textAlignment w:val="center"/>
            </w:pPr>
            <w:r>
              <w:rPr>
                <w:rFonts w:ascii="Times New Roman" w:eastAsia="Times New Roman" w:hAnsi="Times New Roman" w:cs="Times New Roman"/>
                <w:sz w:val="24"/>
              </w:rPr>
              <w:t xml:space="preserve">Государственное учреждение здравоохранения "Минский областной клинический госпиталь инвалидов Великой Отечественной войны имени </w:t>
            </w:r>
            <w:proofErr w:type="spellStart"/>
            <w:r>
              <w:rPr>
                <w:rFonts w:ascii="Times New Roman" w:eastAsia="Times New Roman" w:hAnsi="Times New Roman" w:cs="Times New Roman"/>
                <w:sz w:val="24"/>
              </w:rPr>
              <w:t>П.М.Машерова</w:t>
            </w:r>
            <w:proofErr w:type="spellEnd"/>
            <w:r>
              <w:rPr>
                <w:rFonts w:ascii="Times New Roman" w:eastAsia="Times New Roman" w:hAnsi="Times New Roman" w:cs="Times New Roman"/>
                <w:sz w:val="24"/>
              </w:rPr>
              <w:t>"</w:t>
            </w:r>
          </w:p>
        </w:tc>
      </w:tr>
      <w:tr w:rsidR="00847EA8" w14:paraId="3A76645B" w14:textId="77777777">
        <w:tc>
          <w:tcPr>
            <w:tcW w:w="0" w:type="auto"/>
          </w:tcPr>
          <w:p w14:paraId="0A4D753C" w14:textId="77777777" w:rsidR="00847EA8" w:rsidRDefault="00EF0765">
            <w:pPr>
              <w:spacing w:after="0"/>
            </w:pPr>
            <w:r>
              <w:rPr>
                <w:rFonts w:ascii="Times New Roman" w:eastAsia="Times New Roman" w:hAnsi="Times New Roman" w:cs="Times New Roman"/>
                <w:sz w:val="24"/>
              </w:rPr>
              <w:t>Место нахождения (для юридического лица) либо место жительства (для индивидуального предпринимателя)</w:t>
            </w:r>
          </w:p>
        </w:tc>
        <w:tc>
          <w:tcPr>
            <w:tcW w:w="0" w:type="auto"/>
          </w:tcPr>
          <w:p w14:paraId="58972BC1" w14:textId="6E74F146" w:rsidR="00847EA8" w:rsidRDefault="00EF0765">
            <w:pPr>
              <w:spacing w:after="0"/>
            </w:pPr>
            <w:r>
              <w:rPr>
                <w:rFonts w:ascii="Times New Roman" w:eastAsia="Times New Roman" w:hAnsi="Times New Roman" w:cs="Times New Roman"/>
                <w:sz w:val="24"/>
              </w:rPr>
              <w:t>Минская область</w:t>
            </w:r>
            <w:r w:rsidR="006A74C2">
              <w:rPr>
                <w:rFonts w:ascii="Times New Roman" w:eastAsia="Times New Roman" w:hAnsi="Times New Roman" w:cs="Times New Roman"/>
                <w:sz w:val="24"/>
                <w:lang w:val="ru-RU"/>
              </w:rPr>
              <w:t>, Минский район,</w:t>
            </w: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аг</w:t>
            </w:r>
            <w:proofErr w:type="spellEnd"/>
            <w:r>
              <w:rPr>
                <w:rFonts w:ascii="Times New Roman" w:eastAsia="Times New Roman" w:hAnsi="Times New Roman" w:cs="Times New Roman"/>
                <w:sz w:val="24"/>
              </w:rPr>
              <w:t xml:space="preserve">. Лесной </w:t>
            </w:r>
            <w:proofErr w:type="spellStart"/>
            <w:r>
              <w:rPr>
                <w:rFonts w:ascii="Times New Roman" w:eastAsia="Times New Roman" w:hAnsi="Times New Roman" w:cs="Times New Roman"/>
                <w:sz w:val="24"/>
              </w:rPr>
              <w:t>ул.Троицкая</w:t>
            </w:r>
            <w:proofErr w:type="spellEnd"/>
            <w:r>
              <w:rPr>
                <w:rFonts w:ascii="Times New Roman" w:eastAsia="Times New Roman" w:hAnsi="Times New Roman" w:cs="Times New Roman"/>
                <w:sz w:val="24"/>
              </w:rPr>
              <w:t>, 35В</w:t>
            </w:r>
          </w:p>
        </w:tc>
      </w:tr>
      <w:tr w:rsidR="00847EA8" w14:paraId="041552D3" w14:textId="77777777">
        <w:tc>
          <w:tcPr>
            <w:tcW w:w="0" w:type="auto"/>
          </w:tcPr>
          <w:p w14:paraId="6AF4B758" w14:textId="77777777" w:rsidR="00847EA8" w:rsidRDefault="00EF0765">
            <w:pPr>
              <w:spacing w:after="0"/>
            </w:pPr>
            <w:r>
              <w:rPr>
                <w:rFonts w:ascii="Times New Roman" w:eastAsia="Times New Roman" w:hAnsi="Times New Roman" w:cs="Times New Roman"/>
                <w:sz w:val="24"/>
              </w:rPr>
              <w:t>Учетный номер плательщика (при наличии)</w:t>
            </w:r>
          </w:p>
        </w:tc>
        <w:tc>
          <w:tcPr>
            <w:tcW w:w="0" w:type="auto"/>
          </w:tcPr>
          <w:p w14:paraId="492AA554" w14:textId="77777777" w:rsidR="00847EA8" w:rsidRDefault="00EF0765">
            <w:pPr>
              <w:spacing w:after="0"/>
            </w:pPr>
            <w:r>
              <w:rPr>
                <w:rFonts w:ascii="Times New Roman" w:eastAsia="Times New Roman" w:hAnsi="Times New Roman" w:cs="Times New Roman"/>
                <w:sz w:val="24"/>
              </w:rPr>
              <w:t>600211130</w:t>
            </w:r>
          </w:p>
        </w:tc>
      </w:tr>
      <w:tr w:rsidR="006A74C2" w14:paraId="20D3730B" w14:textId="77777777" w:rsidTr="006A74C2">
        <w:tc>
          <w:tcPr>
            <w:tcW w:w="0" w:type="auto"/>
            <w:gridSpan w:val="2"/>
          </w:tcPr>
          <w:p w14:paraId="41170AD2" w14:textId="77777777" w:rsidR="00847EA8" w:rsidRDefault="00EF0765">
            <w:pPr>
              <w:spacing w:after="0"/>
              <w:jc w:val="center"/>
              <w:textAlignment w:val="center"/>
            </w:pPr>
            <w:r>
              <w:rPr>
                <w:rFonts w:ascii="Times New Roman" w:eastAsia="Times New Roman" w:hAnsi="Times New Roman" w:cs="Times New Roman"/>
                <w:b/>
                <w:sz w:val="24"/>
              </w:rPr>
              <w:t>Сведения об организаторе</w:t>
            </w:r>
          </w:p>
        </w:tc>
      </w:tr>
      <w:tr w:rsidR="00847EA8" w14:paraId="4390DC2B" w14:textId="77777777">
        <w:tc>
          <w:tcPr>
            <w:tcW w:w="0" w:type="auto"/>
          </w:tcPr>
          <w:p w14:paraId="6AF13167" w14:textId="77777777" w:rsidR="00847EA8" w:rsidRDefault="00EF0765">
            <w:pPr>
              <w:spacing w:after="0"/>
            </w:pPr>
            <w:r>
              <w:rPr>
                <w:rFonts w:ascii="Times New Roman" w:eastAsia="Times New Roman" w:hAnsi="Times New Roman" w:cs="Times New Roman"/>
                <w:sz w:val="24"/>
              </w:rPr>
              <w:t>Наименование юридического лица</w:t>
            </w:r>
          </w:p>
        </w:tc>
        <w:tc>
          <w:tcPr>
            <w:tcW w:w="0" w:type="auto"/>
          </w:tcPr>
          <w:p w14:paraId="42013667" w14:textId="77777777" w:rsidR="00847EA8" w:rsidRDefault="00847EA8"/>
        </w:tc>
      </w:tr>
      <w:tr w:rsidR="00847EA8" w14:paraId="27F4F1E2" w14:textId="77777777">
        <w:tc>
          <w:tcPr>
            <w:tcW w:w="0" w:type="auto"/>
          </w:tcPr>
          <w:p w14:paraId="275B33CA" w14:textId="77777777" w:rsidR="00847EA8" w:rsidRDefault="00EF0765">
            <w:pPr>
              <w:spacing w:after="0"/>
            </w:pPr>
            <w:r>
              <w:rPr>
                <w:rFonts w:ascii="Times New Roman" w:eastAsia="Times New Roman" w:hAnsi="Times New Roman" w:cs="Times New Roman"/>
                <w:sz w:val="24"/>
              </w:rPr>
              <w:t>Место нахождения</w:t>
            </w:r>
          </w:p>
        </w:tc>
        <w:tc>
          <w:tcPr>
            <w:tcW w:w="0" w:type="auto"/>
          </w:tcPr>
          <w:p w14:paraId="70DEA1E0" w14:textId="77777777" w:rsidR="00847EA8" w:rsidRDefault="00847EA8"/>
        </w:tc>
      </w:tr>
      <w:tr w:rsidR="00847EA8" w14:paraId="162A26FC" w14:textId="77777777">
        <w:tc>
          <w:tcPr>
            <w:tcW w:w="0" w:type="auto"/>
          </w:tcPr>
          <w:p w14:paraId="7AF026F7" w14:textId="77777777" w:rsidR="00847EA8" w:rsidRDefault="00EF0765">
            <w:pPr>
              <w:spacing w:after="0"/>
            </w:pPr>
            <w:r>
              <w:rPr>
                <w:rFonts w:ascii="Times New Roman" w:eastAsia="Times New Roman" w:hAnsi="Times New Roman" w:cs="Times New Roman"/>
                <w:sz w:val="24"/>
              </w:rPr>
              <w:t>Учетный номер плательщика</w:t>
            </w:r>
          </w:p>
        </w:tc>
        <w:tc>
          <w:tcPr>
            <w:tcW w:w="0" w:type="auto"/>
          </w:tcPr>
          <w:p w14:paraId="6A13D6F3" w14:textId="77777777" w:rsidR="00847EA8" w:rsidRDefault="00847EA8"/>
        </w:tc>
      </w:tr>
      <w:tr w:rsidR="006A74C2" w14:paraId="140AD9F3" w14:textId="77777777" w:rsidTr="006A74C2">
        <w:tc>
          <w:tcPr>
            <w:tcW w:w="0" w:type="auto"/>
            <w:gridSpan w:val="2"/>
          </w:tcPr>
          <w:p w14:paraId="6A264AF1" w14:textId="77777777" w:rsidR="00847EA8" w:rsidRDefault="00EF0765">
            <w:pPr>
              <w:spacing w:after="0"/>
              <w:jc w:val="center"/>
              <w:textAlignment w:val="center"/>
            </w:pPr>
            <w:r>
              <w:rPr>
                <w:rFonts w:ascii="Times New Roman" w:eastAsia="Times New Roman" w:hAnsi="Times New Roman" w:cs="Times New Roman"/>
                <w:b/>
                <w:sz w:val="24"/>
              </w:rPr>
              <w:t>Сведения о процедуре запроса ценовых предложений</w:t>
            </w:r>
          </w:p>
        </w:tc>
      </w:tr>
      <w:tr w:rsidR="00847EA8" w14:paraId="051CE952" w14:textId="77777777">
        <w:tc>
          <w:tcPr>
            <w:tcW w:w="0" w:type="auto"/>
          </w:tcPr>
          <w:p w14:paraId="7F5804BB" w14:textId="77777777" w:rsidR="00847EA8" w:rsidRDefault="00EF0765">
            <w:pPr>
              <w:spacing w:after="0"/>
            </w:pPr>
            <w:r>
              <w:rPr>
                <w:rFonts w:ascii="Times New Roman" w:eastAsia="Times New Roman" w:hAnsi="Times New Roman" w:cs="Times New Roman"/>
                <w:sz w:val="24"/>
              </w:rPr>
              <w:t>Дата истечения срока для подготовки и подачи предложений</w:t>
            </w:r>
          </w:p>
        </w:tc>
        <w:tc>
          <w:tcPr>
            <w:tcW w:w="0" w:type="auto"/>
          </w:tcPr>
          <w:p w14:paraId="6EBA88BF" w14:textId="0A14E1BE" w:rsidR="00847EA8" w:rsidRPr="006A74C2" w:rsidRDefault="00090F34">
            <w:pPr>
              <w:spacing w:after="0"/>
              <w:rPr>
                <w:lang w:val="ru-RU"/>
              </w:rPr>
            </w:pPr>
            <w:r>
              <w:rPr>
                <w:rFonts w:ascii="Times New Roman" w:eastAsia="Times New Roman" w:hAnsi="Times New Roman" w:cs="Times New Roman"/>
                <w:sz w:val="24"/>
                <w:lang w:val="ru-RU"/>
              </w:rPr>
              <w:t>11</w:t>
            </w:r>
            <w:r w:rsidR="006A74C2">
              <w:rPr>
                <w:rFonts w:ascii="Times New Roman" w:eastAsia="Times New Roman" w:hAnsi="Times New Roman" w:cs="Times New Roman"/>
                <w:sz w:val="24"/>
                <w:lang w:val="ru-RU"/>
              </w:rPr>
              <w:t>.06.2026</w:t>
            </w:r>
          </w:p>
        </w:tc>
      </w:tr>
      <w:tr w:rsidR="00847EA8" w14:paraId="2CF93186" w14:textId="77777777">
        <w:tc>
          <w:tcPr>
            <w:tcW w:w="0" w:type="auto"/>
          </w:tcPr>
          <w:p w14:paraId="412FB1DA" w14:textId="77777777" w:rsidR="00847EA8" w:rsidRDefault="00EF0765">
            <w:pPr>
              <w:spacing w:after="0"/>
            </w:pPr>
            <w:r>
              <w:rPr>
                <w:rFonts w:ascii="Times New Roman" w:eastAsia="Times New Roman" w:hAnsi="Times New Roman" w:cs="Times New Roman"/>
                <w:sz w:val="24"/>
              </w:rPr>
              <w:t>Предельная стоимость предмета государственной закупки</w:t>
            </w:r>
          </w:p>
        </w:tc>
        <w:tc>
          <w:tcPr>
            <w:tcW w:w="0" w:type="auto"/>
          </w:tcPr>
          <w:p w14:paraId="5DC6C179" w14:textId="6C69CDB1" w:rsidR="00847EA8" w:rsidRDefault="00EF0765">
            <w:pPr>
              <w:spacing w:after="0"/>
              <w:textAlignment w:val="center"/>
            </w:pPr>
            <w:r>
              <w:rPr>
                <w:rFonts w:ascii="Times New Roman" w:eastAsia="Times New Roman" w:hAnsi="Times New Roman" w:cs="Times New Roman"/>
                <w:sz w:val="24"/>
              </w:rPr>
              <w:t>123</w:t>
            </w:r>
            <w:r w:rsidR="006A74C2">
              <w:rPr>
                <w:rFonts w:ascii="Times New Roman" w:eastAsia="Times New Roman" w:hAnsi="Times New Roman" w:cs="Times New Roman"/>
                <w:sz w:val="24"/>
                <w:lang w:val="ru-RU"/>
              </w:rPr>
              <w:t> </w:t>
            </w:r>
            <w:r>
              <w:rPr>
                <w:rFonts w:ascii="Times New Roman" w:eastAsia="Times New Roman" w:hAnsi="Times New Roman" w:cs="Times New Roman"/>
                <w:sz w:val="24"/>
              </w:rPr>
              <w:t>100</w:t>
            </w:r>
            <w:r w:rsidR="006A74C2">
              <w:rPr>
                <w:rFonts w:ascii="Times New Roman" w:eastAsia="Times New Roman" w:hAnsi="Times New Roman" w:cs="Times New Roman"/>
                <w:sz w:val="24"/>
                <w:lang w:val="ru-RU"/>
              </w:rPr>
              <w:t>,00 белорусских рублей</w:t>
            </w:r>
          </w:p>
        </w:tc>
      </w:tr>
      <w:tr w:rsidR="00847EA8" w14:paraId="0B1FD05D" w14:textId="77777777">
        <w:tc>
          <w:tcPr>
            <w:tcW w:w="0" w:type="auto"/>
          </w:tcPr>
          <w:p w14:paraId="6EEDB11A" w14:textId="77777777" w:rsidR="00847EA8" w:rsidRDefault="00EF0765">
            <w:pPr>
              <w:spacing w:after="0"/>
            </w:pPr>
            <w:r>
              <w:rPr>
                <w:rFonts w:ascii="Times New Roman" w:eastAsia="Times New Roman" w:hAnsi="Times New Roman" w:cs="Times New Roman"/>
                <w:sz w:val="24"/>
              </w:rPr>
              <w:t>Требования к участникам, документы и (или) сведения для проверки требований к участникам</w:t>
            </w:r>
          </w:p>
        </w:tc>
        <w:tc>
          <w:tcPr>
            <w:tcW w:w="0" w:type="auto"/>
          </w:tcPr>
          <w:p w14:paraId="2FB020F7" w14:textId="77777777" w:rsidR="00847EA8" w:rsidRDefault="00EF0765">
            <w:pPr>
              <w:spacing w:after="0"/>
            </w:pPr>
            <w:r>
              <w:rPr>
                <w:rFonts w:ascii="Times New Roman" w:eastAsia="Times New Roman" w:hAnsi="Times New Roman" w:cs="Times New Roman"/>
                <w:sz w:val="24"/>
              </w:rPr>
              <w:t>В соответствии с п. 2 ст. 16 Закона Республики Беларусь от 13.07.2012 N 419-З «О государственных закупках товаров (работ, услуг)»(далее Закон о госзакупках), в том числе частью третьей подп.1.7 п.1 Постановления Совмина от 15.06.2019 N 395 к участникам предъявляются следующие требования:</w:t>
            </w:r>
          </w:p>
          <w:p w14:paraId="12ED7A93" w14:textId="77777777" w:rsidR="00847EA8" w:rsidRDefault="00EF0765">
            <w:pPr>
              <w:spacing w:after="0"/>
            </w:pPr>
            <w:r>
              <w:rPr>
                <w:rFonts w:ascii="Times New Roman" w:eastAsia="Times New Roman" w:hAnsi="Times New Roman" w:cs="Times New Roman"/>
                <w:sz w:val="24"/>
              </w:rPr>
              <w:t xml:space="preserve">1. Отсутствие у юридического лица или индивидуального предпринимателя задолженности по уплате налогов, сборов </w:t>
            </w:r>
            <w:r>
              <w:rPr>
                <w:rFonts w:ascii="Times New Roman" w:eastAsia="Times New Roman" w:hAnsi="Times New Roman" w:cs="Times New Roman"/>
                <w:sz w:val="24"/>
              </w:rPr>
              <w:lastRenderedPageBreak/>
              <w:t>(пошлин),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3B8420E2" w14:textId="77777777" w:rsidR="00847EA8" w:rsidRDefault="00EF0765">
            <w:pPr>
              <w:spacing w:after="0"/>
            </w:pPr>
            <w:r>
              <w:rPr>
                <w:rFonts w:ascii="Times New Roman" w:eastAsia="Times New Roman" w:hAnsi="Times New Roman" w:cs="Times New Roman"/>
                <w:sz w:val="24"/>
              </w:rPr>
              <w:t>Соответствие требованию подтверждается:</w:t>
            </w:r>
          </w:p>
          <w:p w14:paraId="56EE62E1" w14:textId="77777777" w:rsidR="00847EA8" w:rsidRDefault="00EF0765">
            <w:pPr>
              <w:spacing w:after="0"/>
            </w:pPr>
            <w:r>
              <w:rPr>
                <w:rFonts w:ascii="Times New Roman" w:eastAsia="Times New Roman" w:hAnsi="Times New Roman" w:cs="Times New Roman"/>
                <w:sz w:val="24"/>
              </w:rPr>
              <w:t>-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2543758" w14:textId="77777777" w:rsidR="00847EA8" w:rsidRDefault="00EF0765">
            <w:pPr>
              <w:spacing w:after="0"/>
            </w:pPr>
            <w:r>
              <w:rPr>
                <w:rFonts w:ascii="Times New Roman" w:eastAsia="Times New Roman" w:hAnsi="Times New Roman" w:cs="Times New Roman"/>
                <w:sz w:val="24"/>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3DBEA22" w14:textId="77777777" w:rsidR="00847EA8" w:rsidRDefault="00EF0765">
            <w:pPr>
              <w:spacing w:after="0"/>
            </w:pPr>
            <w:r>
              <w:rPr>
                <w:rFonts w:ascii="Times New Roman" w:eastAsia="Times New Roman" w:hAnsi="Times New Roman" w:cs="Times New Roman"/>
                <w:sz w:val="24"/>
              </w:rPr>
              <w:t>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6B1F8E9" w14:textId="77777777" w:rsidR="00847EA8" w:rsidRDefault="00EF0765">
            <w:pPr>
              <w:spacing w:after="0"/>
            </w:pPr>
            <w:r>
              <w:rPr>
                <w:rFonts w:ascii="Times New Roman" w:eastAsia="Times New Roman" w:hAnsi="Times New Roman" w:cs="Times New Roman"/>
                <w:sz w:val="24"/>
              </w:rPr>
              <w:t xml:space="preserve"> Соответствие данному требованию подтверждается путем проверки оператором электронной торговой площадки.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54A6E553" w14:textId="77777777" w:rsidR="00847EA8" w:rsidRDefault="00EF0765">
            <w:pPr>
              <w:spacing w:after="0"/>
            </w:pPr>
            <w:r>
              <w:rPr>
                <w:rFonts w:ascii="Times New Roman" w:eastAsia="Times New Roman" w:hAnsi="Times New Roman" w:cs="Times New Roman"/>
                <w:sz w:val="24"/>
              </w:rPr>
              <w:t>3. Юридическое или физическое лицо, в том числе индивидуальный предприниматель, с учетом положений статьи 16-1 Закона о госзакупках не должно быть аффилировано с заказчиком, организатором.</w:t>
            </w:r>
          </w:p>
          <w:p w14:paraId="21B88376" w14:textId="77777777" w:rsidR="00847EA8" w:rsidRDefault="00EF0765">
            <w:pPr>
              <w:spacing w:after="0"/>
            </w:pPr>
            <w:r>
              <w:rPr>
                <w:rFonts w:ascii="Times New Roman" w:eastAsia="Times New Roman" w:hAnsi="Times New Roman" w:cs="Times New Roman"/>
                <w:sz w:val="24"/>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E980555" w14:textId="77777777" w:rsidR="00847EA8" w:rsidRDefault="00EF0765">
            <w:pPr>
              <w:spacing w:after="0"/>
            </w:pPr>
            <w:r>
              <w:rPr>
                <w:rFonts w:ascii="Times New Roman" w:eastAsia="Times New Roman" w:hAnsi="Times New Roman" w:cs="Times New Roman"/>
                <w:sz w:val="24"/>
              </w:rPr>
              <w:lastRenderedPageBreak/>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 о госзакупках не должно быть аффилировано со всеми другими участниками, допущенными к оценке и сравнению (а если предмет государственной закупки разделен на части (лоты) - с участниками по той же части (лоту)).</w:t>
            </w:r>
          </w:p>
          <w:p w14:paraId="691161F2" w14:textId="77777777" w:rsidR="00847EA8" w:rsidRDefault="00EF0765">
            <w:pPr>
              <w:spacing w:after="0"/>
            </w:pPr>
            <w:r>
              <w:rPr>
                <w:rFonts w:ascii="Times New Roman" w:eastAsia="Times New Roman" w:hAnsi="Times New Roman" w:cs="Times New Roman"/>
                <w:sz w:val="24"/>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 в срок не позднее трех рабочих дней со дня уведомления участников о выборе участника-победителя.</w:t>
            </w:r>
          </w:p>
          <w:p w14:paraId="5AE77979" w14:textId="77777777" w:rsidR="00847EA8" w:rsidRDefault="00EF0765">
            <w:pPr>
              <w:spacing w:after="0"/>
            </w:pPr>
            <w:r>
              <w:rPr>
                <w:rFonts w:ascii="Times New Roman" w:eastAsia="Times New Roman" w:hAnsi="Times New Roman" w:cs="Times New Roman"/>
                <w:sz w:val="24"/>
              </w:rPr>
              <w:t>4.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7D2BFAC2" w14:textId="77777777" w:rsidR="00847EA8" w:rsidRDefault="00EF0765">
            <w:pPr>
              <w:spacing w:after="0"/>
            </w:pPr>
            <w:r>
              <w:rPr>
                <w:rFonts w:ascii="Times New Roman" w:eastAsia="Times New Roman" w:hAnsi="Times New Roman" w:cs="Times New Roman"/>
                <w:sz w:val="24"/>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1B3FE295" w14:textId="77777777" w:rsidR="00847EA8" w:rsidRDefault="00EF0765">
            <w:pPr>
              <w:spacing w:after="0"/>
            </w:pPr>
            <w:r>
              <w:rPr>
                <w:rFonts w:ascii="Times New Roman" w:eastAsia="Times New Roman" w:hAnsi="Times New Roman" w:cs="Times New Roman"/>
                <w:sz w:val="24"/>
              </w:rPr>
              <w:t>6. Физическое лицо не должно являться работником заказчика (организатора).</w:t>
            </w:r>
          </w:p>
          <w:p w14:paraId="7CE43C93" w14:textId="77777777" w:rsidR="00847EA8" w:rsidRDefault="00EF0765">
            <w:pPr>
              <w:spacing w:after="0"/>
            </w:pPr>
            <w:r>
              <w:rPr>
                <w:rFonts w:ascii="Times New Roman" w:eastAsia="Times New Roman" w:hAnsi="Times New Roman" w:cs="Times New Roman"/>
                <w:sz w:val="24"/>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5AF4DA6C" w14:textId="77777777" w:rsidR="00847EA8" w:rsidRDefault="00EF0765">
            <w:pPr>
              <w:spacing w:after="0"/>
            </w:pPr>
            <w:r>
              <w:rPr>
                <w:rFonts w:ascii="Times New Roman" w:eastAsia="Times New Roman" w:hAnsi="Times New Roman" w:cs="Times New Roman"/>
                <w:sz w:val="24"/>
              </w:rPr>
              <w:t>8. В отношении юридического лица и индивидуального предпринимателя не должно быть возбуждено производство по делу о банкротстве.</w:t>
            </w:r>
          </w:p>
          <w:p w14:paraId="7E6C475C" w14:textId="77777777" w:rsidR="00847EA8" w:rsidRDefault="00EF0765">
            <w:pPr>
              <w:spacing w:after="0"/>
            </w:pPr>
            <w:r>
              <w:rPr>
                <w:rFonts w:ascii="Times New Roman" w:eastAsia="Times New Roman" w:hAnsi="Times New Roman" w:cs="Times New Roman"/>
                <w:sz w:val="24"/>
              </w:rPr>
              <w:t xml:space="preserve">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w:t>
            </w:r>
            <w:r>
              <w:rPr>
                <w:rFonts w:ascii="Times New Roman" w:eastAsia="Times New Roman" w:hAnsi="Times New Roman" w:cs="Times New Roman"/>
                <w:sz w:val="24"/>
              </w:rPr>
              <w:lastRenderedPageBreak/>
              <w:t>оказания услуг) с использованием товарных знаков и (или) знаков обслуживания.</w:t>
            </w:r>
          </w:p>
          <w:p w14:paraId="1AFA845E" w14:textId="77777777" w:rsidR="00847EA8" w:rsidRDefault="00EF0765">
            <w:pPr>
              <w:spacing w:after="0"/>
            </w:pPr>
            <w:r>
              <w:rPr>
                <w:rFonts w:ascii="Times New Roman" w:eastAsia="Times New Roman" w:hAnsi="Times New Roman" w:cs="Times New Roman"/>
                <w:sz w:val="24"/>
              </w:rPr>
              <w:t>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ст.14.4, частями 4 и 5 ст.14.5 Кодекса об административных правонарушениях;</w:t>
            </w:r>
          </w:p>
          <w:p w14:paraId="17B4CC03" w14:textId="77777777" w:rsidR="00847EA8" w:rsidRDefault="00EF0765">
            <w:pPr>
              <w:spacing w:after="0"/>
            </w:pPr>
            <w:r>
              <w:rPr>
                <w:rFonts w:ascii="Times New Roman" w:eastAsia="Times New Roman" w:hAnsi="Times New Roman" w:cs="Times New Roman"/>
                <w:sz w:val="24"/>
              </w:rPr>
              <w:t>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0E035BF8" w14:textId="77777777" w:rsidR="00847EA8" w:rsidRDefault="00EF0765">
            <w:pPr>
              <w:spacing w:after="0"/>
            </w:pPr>
            <w:r>
              <w:rPr>
                <w:rFonts w:ascii="Times New Roman" w:eastAsia="Times New Roman" w:hAnsi="Times New Roman" w:cs="Times New Roman"/>
                <w:sz w:val="24"/>
              </w:rPr>
              <w:t>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31EBFA82" w14:textId="77777777" w:rsidR="00847EA8" w:rsidRDefault="00EF0765">
            <w:pPr>
              <w:spacing w:after="0"/>
            </w:pPr>
            <w:r>
              <w:rPr>
                <w:rFonts w:ascii="Times New Roman" w:eastAsia="Times New Roman" w:hAnsi="Times New Roman" w:cs="Times New Roman"/>
                <w:sz w:val="24"/>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44F616A8" w14:textId="77777777" w:rsidR="00847EA8" w:rsidRDefault="00EF0765">
            <w:pPr>
              <w:spacing w:after="0"/>
            </w:pPr>
            <w:r>
              <w:rPr>
                <w:rFonts w:ascii="Times New Roman" w:eastAsia="Times New Roman" w:hAnsi="Times New Roman" w:cs="Times New Roman"/>
                <w:sz w:val="24"/>
              </w:rPr>
              <w:t>14.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2FD0052C" w14:textId="77777777" w:rsidR="00847EA8" w:rsidRDefault="00EF0765">
            <w:pPr>
              <w:spacing w:after="0"/>
            </w:pPr>
            <w:r>
              <w:rPr>
                <w:rFonts w:ascii="Times New Roman" w:eastAsia="Times New Roman" w:hAnsi="Times New Roman" w:cs="Times New Roman"/>
                <w:sz w:val="24"/>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A63302A" w14:textId="77777777" w:rsidR="00847EA8" w:rsidRDefault="00EF0765">
            <w:pPr>
              <w:spacing w:after="0"/>
            </w:pPr>
            <w:r>
              <w:rPr>
                <w:rFonts w:ascii="Times New Roman" w:eastAsia="Times New Roman" w:hAnsi="Times New Roman" w:cs="Times New Roman"/>
                <w:sz w:val="24"/>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A3BAA87" w14:textId="77777777" w:rsidR="00847EA8" w:rsidRDefault="00EF0765">
            <w:pPr>
              <w:spacing w:after="0"/>
            </w:pPr>
            <w:r>
              <w:rPr>
                <w:rFonts w:ascii="Times New Roman" w:eastAsia="Times New Roman" w:hAnsi="Times New Roman" w:cs="Times New Roman"/>
                <w:sz w:val="24"/>
              </w:rPr>
              <w:t xml:space="preserve"> Соответствие требованиям, указанным в п. 3 – 16, подтверждается заявлением участника по форме, установленной регламентом оператора электронной торговой площадки.</w:t>
            </w:r>
          </w:p>
          <w:p w14:paraId="4E09CCC4" w14:textId="77777777" w:rsidR="00847EA8" w:rsidRDefault="00EF0765">
            <w:pPr>
              <w:spacing w:after="0"/>
            </w:pPr>
            <w:r>
              <w:rPr>
                <w:rFonts w:ascii="Times New Roman" w:eastAsia="Times New Roman" w:hAnsi="Times New Roman" w:cs="Times New Roman"/>
                <w:sz w:val="24"/>
              </w:rPr>
              <w:t xml:space="preserve">В случаях, установленных законодательными актами, допускается совместное участие в процедуре государственной закупки </w:t>
            </w:r>
            <w:r>
              <w:rPr>
                <w:rFonts w:ascii="Times New Roman" w:eastAsia="Times New Roman" w:hAnsi="Times New Roman" w:cs="Times New Roman"/>
                <w:sz w:val="24"/>
              </w:rPr>
              <w:lastRenderedPageBreak/>
              <w:t xml:space="preserve">юридических и (или) физических лиц, в том числе индивидуальных предпринимателей при соблюдении условий, установленных пунктом 4 статьи 16 Закона о госзакупках. Соответствие требованиям, указанным в п.10 – 16 подтверждается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 а также в случае совместного участия в процедуре государственной закупки участников холдинга. </w:t>
            </w:r>
          </w:p>
          <w:p w14:paraId="69015F3B" w14:textId="77777777" w:rsidR="00847EA8" w:rsidRDefault="00EF0765">
            <w:pPr>
              <w:spacing w:after="0"/>
            </w:pPr>
            <w:r>
              <w:rPr>
                <w:rFonts w:ascii="Times New Roman" w:eastAsia="Times New Roman" w:hAnsi="Times New Roman" w:cs="Times New Roman"/>
                <w:sz w:val="24"/>
              </w:rPr>
              <w:t xml:space="preserve"> В случае совместного участия в процедуре государственной закупки юридических и (или) физических лиц, в том числе индивидуальных предпринимателей, соответствие дополнительным требованиям, указанным в приложении 1-1 к постановлению N 395, если они установлены документацией на закупку, должно быть подтверждено: </w:t>
            </w:r>
          </w:p>
          <w:p w14:paraId="74AF4714" w14:textId="77777777" w:rsidR="00847EA8" w:rsidRDefault="00EF0765">
            <w:pPr>
              <w:spacing w:after="0"/>
            </w:pPr>
            <w:r>
              <w:rPr>
                <w:rFonts w:ascii="Times New Roman" w:eastAsia="Times New Roman" w:hAnsi="Times New Roman" w:cs="Times New Roman"/>
                <w:sz w:val="24"/>
              </w:rPr>
              <w:t xml:space="preserve">в отношении хотя бы одного из юридических и (или) физических лиц, в том числе индивидуальных предпринимателей, совместно участвующих в процедуре государственной закупки; </w:t>
            </w:r>
          </w:p>
          <w:p w14:paraId="0346B2A5" w14:textId="77777777" w:rsidR="00847EA8" w:rsidRDefault="00EF0765">
            <w:pPr>
              <w:spacing w:after="0"/>
            </w:pPr>
            <w:r>
              <w:rPr>
                <w:rFonts w:ascii="Times New Roman" w:eastAsia="Times New Roman" w:hAnsi="Times New Roman" w:cs="Times New Roman"/>
                <w:sz w:val="24"/>
              </w:rPr>
              <w:t xml:space="preserve"> либо совокупно по всем юридическим и (или) физическим лицам, в том числе индивидуальным предпринимателям, совместно участвующим в процедуре государственной закупки. </w:t>
            </w:r>
          </w:p>
          <w:p w14:paraId="4A401877" w14:textId="77777777" w:rsidR="00847EA8" w:rsidRDefault="00EF0765">
            <w:pPr>
              <w:spacing w:after="0"/>
            </w:pPr>
            <w:r>
              <w:rPr>
                <w:rFonts w:ascii="Times New Roman" w:eastAsia="Times New Roman" w:hAnsi="Times New Roman" w:cs="Times New Roman"/>
                <w:sz w:val="24"/>
              </w:rPr>
              <w:t xml:space="preserve"> При совместном участии в процедуре государственной закупки участников холдинга оценка соответствия дополнительным требованиям, указанным в приложении 1-1 к постановлению N 395, если они установлены документацией на закупку, производится совокупно по всем участникам холдинга, совместно участвующим в процедуре государственной закупки.</w:t>
            </w:r>
          </w:p>
          <w:p w14:paraId="17F773BD" w14:textId="77777777" w:rsidR="00847EA8" w:rsidRDefault="00EF0765">
            <w:pPr>
              <w:spacing w:after="0"/>
            </w:pPr>
            <w:r>
              <w:rPr>
                <w:rFonts w:ascii="Times New Roman" w:eastAsia="Times New Roman" w:hAnsi="Times New Roman" w:cs="Times New Roman"/>
                <w:sz w:val="24"/>
              </w:rPr>
              <w:t>По лоту(</w:t>
            </w:r>
            <w:proofErr w:type="spellStart"/>
            <w:r>
              <w:rPr>
                <w:rFonts w:ascii="Times New Roman" w:eastAsia="Times New Roman" w:hAnsi="Times New Roman" w:cs="Times New Roman"/>
                <w:sz w:val="24"/>
              </w:rPr>
              <w:t>ам</w:t>
            </w:r>
            <w:proofErr w:type="spellEnd"/>
            <w:r>
              <w:rPr>
                <w:rFonts w:ascii="Times New Roman" w:eastAsia="Times New Roman" w:hAnsi="Times New Roman" w:cs="Times New Roman"/>
                <w:sz w:val="24"/>
              </w:rPr>
              <w:t>) № 1 участник должен соответствовать также дополнительным требованиям, установленным приложением 1-1 к постановлению Совета Министров Республики Беларусь от 15.06.2019 N 395:</w:t>
            </w:r>
            <w:r>
              <w:rPr>
                <w:rFonts w:ascii="Times New Roman" w:eastAsia="Times New Roman" w:hAnsi="Times New Roman" w:cs="Times New Roman"/>
                <w:sz w:val="24"/>
              </w:rPr>
              <w:br/>
              <w:t>- обладать способностью выполнить работы (оказать услуги) на сумму не менее 50% стоимости работ (услуг), составляющих предмет государственной закупки, собственными силами. Соответствие требованию подтверждается документом, подписанным участником, о выполнении работ (оказании услуг), составляющих предмет государственной закупки, собственными силами;</w:t>
            </w:r>
            <w:r>
              <w:rPr>
                <w:rFonts w:ascii="Times New Roman" w:eastAsia="Times New Roman" w:hAnsi="Times New Roman" w:cs="Times New Roman"/>
                <w:sz w:val="24"/>
              </w:rPr>
              <w:br/>
              <w:t xml:space="preserve">- иметь опыт исполнения (с учетом правопреемства) сопоставимых по цене договоров на выполнение работ (оказание услуг), составляющих предмет государственной закупки, или аналогичных работ (услуг) более трех лет до даты подачи предложения (получения от заказчика предложения о заключении договора при проведении процедуры закупки из одного источника). Соответствие требованию подтверждает реестр исполненных (с учетом правопреемства) договоров о выполнении сопоставимых по цене работ (оказании услуг), составляющих предмет государственной закупки, или аналогичных работ (услуг), содержащий в том числе сведения о заказчиках, предмете договора, сроках его исполнения и </w:t>
            </w:r>
            <w:r>
              <w:rPr>
                <w:rFonts w:ascii="Times New Roman" w:eastAsia="Times New Roman" w:hAnsi="Times New Roman" w:cs="Times New Roman"/>
                <w:sz w:val="24"/>
              </w:rPr>
              <w:lastRenderedPageBreak/>
              <w:t>цене. В указанном реестре должно быть не менее трех договоров, хотя бы по одному из которых работы выполнялись (услуги оказывались) за пределами трехлетнего срока до даты подачи предложения (получения от заказчика предложения о заключении договора при проведении процедуры закупки из одного источника).</w:t>
            </w:r>
            <w:r>
              <w:rPr>
                <w:rFonts w:ascii="Times New Roman" w:eastAsia="Times New Roman" w:hAnsi="Times New Roman" w:cs="Times New Roman"/>
                <w:sz w:val="24"/>
              </w:rPr>
              <w:br/>
              <w:t>- обладать деловой репутацией. Для соответствия требованию участник представляет: не менее трех положительных отзывов о качестве и соблюдении сроков выполнения сопоставимых по цене работ (оказания услуг), составляющих предмет государственной закупки, или аналогичных работ (услуг).</w:t>
            </w:r>
            <w:r>
              <w:rPr>
                <w:rFonts w:ascii="Times New Roman" w:eastAsia="Times New Roman" w:hAnsi="Times New Roman" w:cs="Times New Roman"/>
                <w:sz w:val="24"/>
              </w:rPr>
              <w:br/>
            </w:r>
          </w:p>
        </w:tc>
      </w:tr>
      <w:tr w:rsidR="00847EA8" w14:paraId="2BBA0E01" w14:textId="77777777">
        <w:tc>
          <w:tcPr>
            <w:tcW w:w="0" w:type="auto"/>
          </w:tcPr>
          <w:p w14:paraId="5E8923D3" w14:textId="77777777" w:rsidR="00847EA8" w:rsidRDefault="00EF0765">
            <w:pPr>
              <w:spacing w:after="0"/>
            </w:pPr>
            <w:r>
              <w:rPr>
                <w:rFonts w:ascii="Times New Roman" w:eastAsia="Times New Roman" w:hAnsi="Times New Roman" w:cs="Times New Roman"/>
                <w:sz w:val="24"/>
              </w:rPr>
              <w:lastRenderedPageBreak/>
              <w:t>Требование о предоставлении обеспечения исполнения обязательств по договору</w:t>
            </w:r>
          </w:p>
        </w:tc>
        <w:tc>
          <w:tcPr>
            <w:tcW w:w="0" w:type="auto"/>
          </w:tcPr>
          <w:p w14:paraId="4E303DA7" w14:textId="77777777" w:rsidR="00847EA8" w:rsidRDefault="00EF0765">
            <w:pPr>
              <w:spacing w:after="0"/>
            </w:pPr>
            <w:r>
              <w:rPr>
                <w:rFonts w:ascii="Times New Roman" w:eastAsia="Times New Roman" w:hAnsi="Times New Roman" w:cs="Times New Roman"/>
                <w:sz w:val="24"/>
              </w:rPr>
              <w:t>Не требуется</w:t>
            </w:r>
          </w:p>
        </w:tc>
      </w:tr>
      <w:tr w:rsidR="006A74C2" w14:paraId="3C45C74E" w14:textId="77777777" w:rsidTr="006A74C2">
        <w:tc>
          <w:tcPr>
            <w:tcW w:w="0" w:type="auto"/>
            <w:gridSpan w:val="2"/>
          </w:tcPr>
          <w:p w14:paraId="1BB80A24" w14:textId="77777777" w:rsidR="00847EA8" w:rsidRDefault="00EF0765">
            <w:pPr>
              <w:spacing w:after="0"/>
              <w:jc w:val="center"/>
              <w:textAlignment w:val="center"/>
            </w:pPr>
            <w:r>
              <w:rPr>
                <w:rFonts w:ascii="Times New Roman" w:eastAsia="Times New Roman" w:hAnsi="Times New Roman" w:cs="Times New Roman"/>
                <w:b/>
                <w:sz w:val="24"/>
              </w:rPr>
              <w:t>Сведения о предмете государственной закупки</w:t>
            </w:r>
          </w:p>
        </w:tc>
      </w:tr>
      <w:tr w:rsidR="006A74C2" w14:paraId="7A1E9F35" w14:textId="77777777" w:rsidTr="006A74C2">
        <w:tc>
          <w:tcPr>
            <w:tcW w:w="0" w:type="auto"/>
            <w:gridSpan w:val="2"/>
            <w:vAlign w:val="center"/>
          </w:tcPr>
          <w:p w14:paraId="5BFBD9F8" w14:textId="77777777" w:rsidR="00847EA8" w:rsidRDefault="00EF0765">
            <w:pPr>
              <w:spacing w:after="0"/>
              <w:jc w:val="center"/>
              <w:textAlignment w:val="center"/>
            </w:pPr>
            <w:r>
              <w:rPr>
                <w:rFonts w:ascii="Times New Roman" w:eastAsia="Times New Roman" w:hAnsi="Times New Roman" w:cs="Times New Roman"/>
                <w:sz w:val="24"/>
              </w:rPr>
              <w:t xml:space="preserve">Часть (лот) №1 </w:t>
            </w:r>
          </w:p>
        </w:tc>
      </w:tr>
      <w:tr w:rsidR="00847EA8" w14:paraId="613415AD" w14:textId="77777777">
        <w:tc>
          <w:tcPr>
            <w:tcW w:w="0" w:type="auto"/>
          </w:tcPr>
          <w:p w14:paraId="03CE9A76" w14:textId="77777777" w:rsidR="00847EA8" w:rsidRDefault="00EF0765">
            <w:pPr>
              <w:spacing w:after="0"/>
            </w:pPr>
            <w:r>
              <w:rPr>
                <w:rFonts w:ascii="Times New Roman" w:eastAsia="Times New Roman" w:hAnsi="Times New Roman" w:cs="Times New Roman"/>
                <w:sz w:val="24"/>
              </w:rPr>
              <w:t>Наименование товаров (работ, услуг)</w:t>
            </w:r>
          </w:p>
        </w:tc>
        <w:tc>
          <w:tcPr>
            <w:tcW w:w="0" w:type="auto"/>
          </w:tcPr>
          <w:p w14:paraId="28084B0E" w14:textId="77777777" w:rsidR="00847EA8" w:rsidRDefault="00EF0765">
            <w:pPr>
              <w:spacing w:after="0"/>
            </w:pPr>
            <w:r>
              <w:rPr>
                <w:rFonts w:ascii="Times New Roman" w:eastAsia="Times New Roman" w:hAnsi="Times New Roman" w:cs="Times New Roman"/>
                <w:sz w:val="24"/>
              </w:rPr>
              <w:t xml:space="preserve">Ремонтно-строительные работы по </w:t>
            </w:r>
            <w:proofErr w:type="spellStart"/>
            <w:r>
              <w:rPr>
                <w:rFonts w:ascii="Times New Roman" w:eastAsia="Times New Roman" w:hAnsi="Times New Roman" w:cs="Times New Roman"/>
                <w:sz w:val="24"/>
              </w:rPr>
              <w:t>объектам:«Текущий</w:t>
            </w:r>
            <w:proofErr w:type="spellEnd"/>
            <w:r>
              <w:rPr>
                <w:rFonts w:ascii="Times New Roman" w:eastAsia="Times New Roman" w:hAnsi="Times New Roman" w:cs="Times New Roman"/>
                <w:sz w:val="24"/>
              </w:rPr>
              <w:t xml:space="preserve"> ремонт участка трубопровода физиотерапевтического корпуса в государственном учреждении здравоохранения «Минский областной клинический госпиталь инвалидов Великой Отечественной войны имени </w:t>
            </w:r>
            <w:proofErr w:type="spellStart"/>
            <w:r>
              <w:rPr>
                <w:rFonts w:ascii="Times New Roman" w:eastAsia="Times New Roman" w:hAnsi="Times New Roman" w:cs="Times New Roman"/>
                <w:sz w:val="24"/>
              </w:rPr>
              <w:t>П.М.Машерова</w:t>
            </w:r>
            <w:proofErr w:type="spellEnd"/>
            <w:r>
              <w:rPr>
                <w:rFonts w:ascii="Times New Roman" w:eastAsia="Times New Roman" w:hAnsi="Times New Roman" w:cs="Times New Roman"/>
                <w:sz w:val="24"/>
              </w:rPr>
              <w:t xml:space="preserve">»; «Текущий ремонт крыльца операционного корпуса (со стороны центра помощи жертвам ДТП)  государственного учреждения здравоохранения «Минский областной клинический госпиталь инвалидов Великой Отечественной войны имени </w:t>
            </w:r>
            <w:proofErr w:type="spellStart"/>
            <w:r>
              <w:rPr>
                <w:rFonts w:ascii="Times New Roman" w:eastAsia="Times New Roman" w:hAnsi="Times New Roman" w:cs="Times New Roman"/>
                <w:sz w:val="24"/>
              </w:rPr>
              <w:t>П.М.Машерова</w:t>
            </w:r>
            <w:proofErr w:type="spellEnd"/>
            <w:r>
              <w:rPr>
                <w:rFonts w:ascii="Times New Roman" w:eastAsia="Times New Roman" w:hAnsi="Times New Roman" w:cs="Times New Roman"/>
                <w:sz w:val="24"/>
              </w:rPr>
              <w:t xml:space="preserve">»; «Текущий ремонт помещения бельевой централизованного стерилизационного отделения цокольного этажа лечебного корпуса №1  государственного учреждения здравоохранения «Минский областной клинический госпиталь инвалидов Великой Отечественной войны имени </w:t>
            </w:r>
            <w:proofErr w:type="spellStart"/>
            <w:r>
              <w:rPr>
                <w:rFonts w:ascii="Times New Roman" w:eastAsia="Times New Roman" w:hAnsi="Times New Roman" w:cs="Times New Roman"/>
                <w:sz w:val="24"/>
              </w:rPr>
              <w:t>П.М.Машерова</w:t>
            </w:r>
            <w:proofErr w:type="spellEnd"/>
            <w:r>
              <w:rPr>
                <w:rFonts w:ascii="Times New Roman" w:eastAsia="Times New Roman" w:hAnsi="Times New Roman" w:cs="Times New Roman"/>
                <w:sz w:val="24"/>
              </w:rPr>
              <w:t xml:space="preserve">»; «Текущий ремонт 2-го этажа лечебного корпуса №2 государственного учреждения здравоохранения «Минский областной клинический госпиталь инвалидов Великой Отечественной войны имени </w:t>
            </w:r>
            <w:proofErr w:type="spellStart"/>
            <w:r>
              <w:rPr>
                <w:rFonts w:ascii="Times New Roman" w:eastAsia="Times New Roman" w:hAnsi="Times New Roman" w:cs="Times New Roman"/>
                <w:sz w:val="24"/>
              </w:rPr>
              <w:t>П.М.Машерова</w:t>
            </w:r>
            <w:proofErr w:type="spellEnd"/>
            <w:r>
              <w:rPr>
                <w:rFonts w:ascii="Times New Roman" w:eastAsia="Times New Roman" w:hAnsi="Times New Roman" w:cs="Times New Roman"/>
                <w:sz w:val="24"/>
              </w:rPr>
              <w:t xml:space="preserve">». Раздаточная.; «Текущий ремонт 3-го этажа лечебного корпуса №2 государственного учреждения здравоохранения «Минский областной клинический госпиталь инвалидов Великой Отечественной войны имени </w:t>
            </w:r>
            <w:proofErr w:type="spellStart"/>
            <w:r>
              <w:rPr>
                <w:rFonts w:ascii="Times New Roman" w:eastAsia="Times New Roman" w:hAnsi="Times New Roman" w:cs="Times New Roman"/>
                <w:sz w:val="24"/>
              </w:rPr>
              <w:t>П.М.Машерова</w:t>
            </w:r>
            <w:proofErr w:type="spellEnd"/>
            <w:r>
              <w:rPr>
                <w:rFonts w:ascii="Times New Roman" w:eastAsia="Times New Roman" w:hAnsi="Times New Roman" w:cs="Times New Roman"/>
                <w:sz w:val="24"/>
              </w:rPr>
              <w:t xml:space="preserve">». Раздаточная.;  «Текущий ремонт 4-го этажа лечебного корпуса №2 государственного учреждения здравоохранения «Минский областной клинический госпиталь инвалидов Великой Отечественной войны имени </w:t>
            </w:r>
            <w:proofErr w:type="spellStart"/>
            <w:r>
              <w:rPr>
                <w:rFonts w:ascii="Times New Roman" w:eastAsia="Times New Roman" w:hAnsi="Times New Roman" w:cs="Times New Roman"/>
                <w:sz w:val="24"/>
              </w:rPr>
              <w:t>П.М.Машерова</w:t>
            </w:r>
            <w:proofErr w:type="spellEnd"/>
            <w:r>
              <w:rPr>
                <w:rFonts w:ascii="Times New Roman" w:eastAsia="Times New Roman" w:hAnsi="Times New Roman" w:cs="Times New Roman"/>
                <w:sz w:val="24"/>
              </w:rPr>
              <w:t>». Раздаточная.; «Текущий ремонт тротуарного покрытия»; «Текущий ремонт ливневой канализации».</w:t>
            </w:r>
          </w:p>
        </w:tc>
      </w:tr>
      <w:tr w:rsidR="00847EA8" w14:paraId="6A2840C9" w14:textId="77777777">
        <w:tc>
          <w:tcPr>
            <w:tcW w:w="0" w:type="auto"/>
          </w:tcPr>
          <w:p w14:paraId="26307387" w14:textId="77777777" w:rsidR="00847EA8" w:rsidRDefault="00EF0765">
            <w:pPr>
              <w:spacing w:after="0"/>
            </w:pPr>
            <w:r>
              <w:rPr>
                <w:rFonts w:ascii="Times New Roman" w:eastAsia="Times New Roman" w:hAnsi="Times New Roman" w:cs="Times New Roman"/>
                <w:sz w:val="24"/>
              </w:rPr>
              <w:t>Код (или несколько кодов) по ОКРБ 007-2012 (подвид)</w:t>
            </w:r>
          </w:p>
        </w:tc>
        <w:tc>
          <w:tcPr>
            <w:tcW w:w="0" w:type="auto"/>
          </w:tcPr>
          <w:p w14:paraId="2BCCC82D" w14:textId="77777777" w:rsidR="00847EA8" w:rsidRDefault="00EF0765">
            <w:pPr>
              <w:spacing w:after="0"/>
            </w:pPr>
            <w:r>
              <w:rPr>
                <w:rFonts w:ascii="Times New Roman" w:eastAsia="Times New Roman" w:hAnsi="Times New Roman" w:cs="Times New Roman"/>
                <w:sz w:val="24"/>
              </w:rPr>
              <w:t>43.39.19.900</w:t>
            </w:r>
          </w:p>
        </w:tc>
      </w:tr>
      <w:tr w:rsidR="00847EA8" w14:paraId="1D0E7E2A" w14:textId="77777777">
        <w:tc>
          <w:tcPr>
            <w:tcW w:w="0" w:type="auto"/>
          </w:tcPr>
          <w:p w14:paraId="254A4214" w14:textId="77777777" w:rsidR="00847EA8" w:rsidRDefault="00EF0765">
            <w:pPr>
              <w:spacing w:after="0"/>
            </w:pPr>
            <w:r>
              <w:rPr>
                <w:rFonts w:ascii="Times New Roman" w:eastAsia="Times New Roman" w:hAnsi="Times New Roman" w:cs="Times New Roman"/>
                <w:sz w:val="24"/>
              </w:rPr>
              <w:t>Наименование в соответствии с ОКРБ 007-2012</w:t>
            </w:r>
          </w:p>
        </w:tc>
        <w:tc>
          <w:tcPr>
            <w:tcW w:w="0" w:type="auto"/>
          </w:tcPr>
          <w:p w14:paraId="2CD5B1B0" w14:textId="77777777" w:rsidR="00847EA8" w:rsidRDefault="00EF0765">
            <w:pPr>
              <w:spacing w:after="0"/>
            </w:pPr>
            <w:r>
              <w:rPr>
                <w:rFonts w:ascii="Times New Roman" w:eastAsia="Times New Roman" w:hAnsi="Times New Roman" w:cs="Times New Roman"/>
                <w:sz w:val="24"/>
              </w:rPr>
              <w:t>Услуги строительные завершающие и отделочные прочие, не включенные в другие группировки (кроме сооружения частных открытых бассейнов)</w:t>
            </w:r>
          </w:p>
        </w:tc>
      </w:tr>
      <w:tr w:rsidR="00847EA8" w14:paraId="2F7E4E2C" w14:textId="77777777">
        <w:tc>
          <w:tcPr>
            <w:tcW w:w="0" w:type="auto"/>
          </w:tcPr>
          <w:p w14:paraId="500AC0D6" w14:textId="77777777" w:rsidR="00847EA8" w:rsidRDefault="00EF0765">
            <w:pPr>
              <w:spacing w:after="0"/>
            </w:pPr>
            <w:r>
              <w:rPr>
                <w:rFonts w:ascii="Times New Roman" w:eastAsia="Times New Roman" w:hAnsi="Times New Roman" w:cs="Times New Roman"/>
                <w:sz w:val="24"/>
              </w:rPr>
              <w:t>Объем (количество)</w:t>
            </w:r>
          </w:p>
        </w:tc>
        <w:tc>
          <w:tcPr>
            <w:tcW w:w="0" w:type="auto"/>
          </w:tcPr>
          <w:p w14:paraId="4794B8B2" w14:textId="77777777" w:rsidR="00847EA8" w:rsidRDefault="00EF0765">
            <w:pPr>
              <w:spacing w:after="0"/>
            </w:pPr>
            <w:r>
              <w:rPr>
                <w:rFonts w:ascii="Times New Roman" w:eastAsia="Times New Roman" w:hAnsi="Times New Roman" w:cs="Times New Roman"/>
                <w:sz w:val="24"/>
              </w:rPr>
              <w:t>1 шт.</w:t>
            </w:r>
          </w:p>
        </w:tc>
      </w:tr>
      <w:tr w:rsidR="00847EA8" w14:paraId="1ED08FEB" w14:textId="77777777">
        <w:tc>
          <w:tcPr>
            <w:tcW w:w="0" w:type="auto"/>
          </w:tcPr>
          <w:p w14:paraId="1B89A8BB" w14:textId="77777777" w:rsidR="00847EA8" w:rsidRDefault="00EF0765">
            <w:pPr>
              <w:spacing w:after="0"/>
            </w:pPr>
            <w:r>
              <w:rPr>
                <w:rFonts w:ascii="Times New Roman" w:eastAsia="Times New Roman" w:hAnsi="Times New Roman" w:cs="Times New Roman"/>
                <w:sz w:val="24"/>
              </w:rPr>
              <w:lastRenderedPageBreak/>
              <w:t>Срок (сроки) поставки товаров (выполнения работ, оказания услуг)</w:t>
            </w:r>
          </w:p>
        </w:tc>
        <w:tc>
          <w:tcPr>
            <w:tcW w:w="0" w:type="auto"/>
          </w:tcPr>
          <w:p w14:paraId="0B1AD0FF" w14:textId="77777777" w:rsidR="00847EA8" w:rsidRDefault="00EF0765">
            <w:pPr>
              <w:spacing w:after="0"/>
              <w:textAlignment w:val="top"/>
            </w:pPr>
            <w:r>
              <w:rPr>
                <w:rFonts w:ascii="Times New Roman" w:eastAsia="Times New Roman" w:hAnsi="Times New Roman" w:cs="Times New Roman"/>
                <w:sz w:val="24"/>
              </w:rPr>
              <w:t>не более 60-ти рабочих дней, с момента подписания договора</w:t>
            </w:r>
          </w:p>
        </w:tc>
      </w:tr>
      <w:tr w:rsidR="00847EA8" w14:paraId="114C712D" w14:textId="77777777">
        <w:tc>
          <w:tcPr>
            <w:tcW w:w="0" w:type="auto"/>
          </w:tcPr>
          <w:p w14:paraId="422DF693" w14:textId="77777777" w:rsidR="00847EA8" w:rsidRDefault="00EF0765">
            <w:pPr>
              <w:spacing w:after="0"/>
            </w:pPr>
            <w:r>
              <w:rPr>
                <w:rFonts w:ascii="Times New Roman" w:eastAsia="Times New Roman" w:hAnsi="Times New Roman" w:cs="Times New Roman"/>
                <w:sz w:val="24"/>
              </w:rPr>
              <w:t>Место (места) поставки товаров (выполнения работ, оказания услуг)</w:t>
            </w:r>
          </w:p>
        </w:tc>
        <w:tc>
          <w:tcPr>
            <w:tcW w:w="0" w:type="auto"/>
          </w:tcPr>
          <w:p w14:paraId="785934D3" w14:textId="77777777" w:rsidR="00847EA8" w:rsidRDefault="00EF0765">
            <w:pPr>
              <w:spacing w:after="0"/>
              <w:textAlignment w:val="top"/>
            </w:pPr>
            <w:r>
              <w:rPr>
                <w:rFonts w:ascii="Times New Roman" w:eastAsia="Times New Roman" w:hAnsi="Times New Roman" w:cs="Times New Roman"/>
                <w:sz w:val="24"/>
              </w:rPr>
              <w:t xml:space="preserve">Минская область, Минский район, </w:t>
            </w:r>
            <w:proofErr w:type="spellStart"/>
            <w:r>
              <w:rPr>
                <w:rFonts w:ascii="Times New Roman" w:eastAsia="Times New Roman" w:hAnsi="Times New Roman" w:cs="Times New Roman"/>
                <w:sz w:val="24"/>
              </w:rPr>
              <w:t>а.г</w:t>
            </w:r>
            <w:proofErr w:type="spellEnd"/>
            <w:r>
              <w:rPr>
                <w:rFonts w:ascii="Times New Roman" w:eastAsia="Times New Roman" w:hAnsi="Times New Roman" w:cs="Times New Roman"/>
                <w:sz w:val="24"/>
              </w:rPr>
              <w:t>. Лесной, ул. Троицкая 35В</w:t>
            </w:r>
          </w:p>
        </w:tc>
      </w:tr>
      <w:tr w:rsidR="00847EA8" w14:paraId="75545BEA" w14:textId="77777777">
        <w:tc>
          <w:tcPr>
            <w:tcW w:w="0" w:type="auto"/>
          </w:tcPr>
          <w:p w14:paraId="3C9E7BD4" w14:textId="77777777" w:rsidR="00847EA8" w:rsidRDefault="00EF0765">
            <w:pPr>
              <w:spacing w:after="0"/>
            </w:pPr>
            <w:r>
              <w:rPr>
                <w:rFonts w:ascii="Times New Roman" w:eastAsia="Times New Roman" w:hAnsi="Times New Roman" w:cs="Times New Roman"/>
                <w:sz w:val="24"/>
              </w:rPr>
              <w:t>Предельная стоимость предмета государственной закупки по части (лоту)</w:t>
            </w:r>
          </w:p>
        </w:tc>
        <w:tc>
          <w:tcPr>
            <w:tcW w:w="0" w:type="auto"/>
          </w:tcPr>
          <w:p w14:paraId="27013B80" w14:textId="5D6CBF92" w:rsidR="00847EA8" w:rsidRPr="006A74C2" w:rsidRDefault="00EF0765">
            <w:pPr>
              <w:spacing w:after="0"/>
              <w:rPr>
                <w:lang w:val="ru-RU"/>
              </w:rPr>
            </w:pPr>
            <w:r>
              <w:rPr>
                <w:rFonts w:ascii="Times New Roman" w:eastAsia="Times New Roman" w:hAnsi="Times New Roman" w:cs="Times New Roman"/>
                <w:sz w:val="24"/>
              </w:rPr>
              <w:t>123</w:t>
            </w:r>
            <w:r w:rsidR="006A74C2">
              <w:rPr>
                <w:rFonts w:ascii="Times New Roman" w:eastAsia="Times New Roman" w:hAnsi="Times New Roman" w:cs="Times New Roman"/>
                <w:sz w:val="24"/>
                <w:lang w:val="ru-RU"/>
              </w:rPr>
              <w:t xml:space="preserve"> </w:t>
            </w:r>
            <w:r>
              <w:rPr>
                <w:rFonts w:ascii="Times New Roman" w:eastAsia="Times New Roman" w:hAnsi="Times New Roman" w:cs="Times New Roman"/>
                <w:sz w:val="24"/>
              </w:rPr>
              <w:t xml:space="preserve">100,00 </w:t>
            </w:r>
            <w:r w:rsidR="006A74C2">
              <w:rPr>
                <w:rFonts w:ascii="Times New Roman" w:eastAsia="Times New Roman" w:hAnsi="Times New Roman" w:cs="Times New Roman"/>
                <w:sz w:val="24"/>
                <w:lang w:val="ru-RU"/>
              </w:rPr>
              <w:t>белорусских рублей</w:t>
            </w:r>
          </w:p>
        </w:tc>
      </w:tr>
      <w:tr w:rsidR="00847EA8" w14:paraId="57A9DE16" w14:textId="77777777">
        <w:tc>
          <w:tcPr>
            <w:tcW w:w="0" w:type="auto"/>
          </w:tcPr>
          <w:p w14:paraId="4057059C" w14:textId="77777777" w:rsidR="00847EA8" w:rsidRDefault="00EF0765">
            <w:pPr>
              <w:spacing w:after="0"/>
            </w:pPr>
            <w:r>
              <w:rPr>
                <w:rFonts w:ascii="Times New Roman" w:eastAsia="Times New Roman" w:hAnsi="Times New Roman" w:cs="Times New Roman"/>
                <w:sz w:val="24"/>
              </w:rPr>
              <w:t>Источник финансирования государственной закупки по части (лоту)</w:t>
            </w:r>
          </w:p>
        </w:tc>
        <w:tc>
          <w:tcPr>
            <w:tcW w:w="0" w:type="auto"/>
          </w:tcPr>
          <w:p w14:paraId="657F1733" w14:textId="77777777" w:rsidR="00847EA8" w:rsidRDefault="00EF0765">
            <w:pPr>
              <w:spacing w:after="0"/>
            </w:pPr>
            <w:r>
              <w:rPr>
                <w:rFonts w:ascii="Times New Roman" w:eastAsia="Times New Roman" w:hAnsi="Times New Roman" w:cs="Times New Roman"/>
                <w:sz w:val="24"/>
              </w:rPr>
              <w:t>Средства областного  бюджета</w:t>
            </w:r>
            <w:r>
              <w:rPr>
                <w:rFonts w:ascii="Times New Roman" w:eastAsia="Times New Roman" w:hAnsi="Times New Roman" w:cs="Times New Roman"/>
                <w:sz w:val="24"/>
              </w:rPr>
              <w:br/>
            </w:r>
          </w:p>
        </w:tc>
      </w:tr>
    </w:tbl>
    <w:p w14:paraId="30042568" w14:textId="77777777" w:rsidR="00983A99" w:rsidRPr="00983A99" w:rsidRDefault="00983A99" w:rsidP="00983A99">
      <w:pPr>
        <w:spacing w:after="0"/>
        <w:ind w:firstLine="299"/>
        <w:jc w:val="both"/>
        <w:rPr>
          <w:rFonts w:ascii="Times New Roman" w:eastAsia="Times New Roman" w:hAnsi="Times New Roman" w:cs="Times New Roman"/>
          <w:sz w:val="24"/>
        </w:rPr>
      </w:pPr>
      <w:r w:rsidRPr="00983A99">
        <w:rPr>
          <w:rFonts w:ascii="Times New Roman" w:eastAsia="Times New Roman" w:hAnsi="Times New Roman" w:cs="Times New Roman"/>
          <w:sz w:val="24"/>
        </w:rPr>
        <w:t xml:space="preserve">              </w:t>
      </w:r>
      <w:r w:rsidRPr="00983A99">
        <w:rPr>
          <w:rFonts w:ascii="Times New Roman" w:eastAsia="Times New Roman" w:hAnsi="Times New Roman" w:cs="Times New Roman"/>
          <w:sz w:val="24"/>
        </w:rPr>
        <w:t>В ходе проведения процедуры государственной закупки допускается изменение заказчиком объема (количества) предмета государственной закупки и (или) его части (лота), но не более чем на 15 (пятнадцати) процентов.</w:t>
      </w:r>
    </w:p>
    <w:p w14:paraId="2AB9D4AD" w14:textId="2A1BD3E2" w:rsidR="00847EA8" w:rsidRPr="00983A99" w:rsidRDefault="00847EA8">
      <w:pPr>
        <w:spacing w:after="0"/>
      </w:pPr>
    </w:p>
    <w:p w14:paraId="3620ACCB" w14:textId="77777777" w:rsidR="00847EA8" w:rsidRDefault="00EF0765">
      <w:pPr>
        <w:spacing w:after="0"/>
        <w:ind w:firstLine="299"/>
        <w:jc w:val="both"/>
      </w:pPr>
      <w:r>
        <w:rPr>
          <w:rFonts w:ascii="Times New Roman" w:eastAsia="Times New Roman" w:hAnsi="Times New Roman" w:cs="Times New Roman"/>
          <w:b/>
          <w:sz w:val="24"/>
        </w:rPr>
        <w:t>II. Описание предмета государственной закупки</w:t>
      </w:r>
    </w:p>
    <w:p w14:paraId="1E91A736" w14:textId="77777777" w:rsidR="00847EA8" w:rsidRDefault="00EF0765">
      <w:pPr>
        <w:spacing w:after="0"/>
        <w:ind w:firstLine="299"/>
        <w:jc w:val="both"/>
      </w:pPr>
      <w:r>
        <w:rPr>
          <w:rFonts w:ascii="Times New Roman" w:eastAsia="Times New Roman" w:hAnsi="Times New Roman" w:cs="Times New Roman"/>
          <w:sz w:val="24"/>
        </w:rPr>
        <w:t>• в соответствии с дефектными актами и сметами</w:t>
      </w:r>
    </w:p>
    <w:p w14:paraId="54C896B0" w14:textId="77777777" w:rsidR="00847EA8" w:rsidRDefault="00847EA8">
      <w:pPr>
        <w:spacing w:after="0"/>
      </w:pPr>
    </w:p>
    <w:p w14:paraId="51CE55CE" w14:textId="21C1A44A" w:rsidR="00847EA8" w:rsidRDefault="00090F34">
      <w:pPr>
        <w:spacing w:after="0"/>
        <w:ind w:firstLine="299"/>
        <w:jc w:val="both"/>
      </w:pPr>
      <w:r>
        <w:rPr>
          <w:rFonts w:ascii="Times New Roman" w:eastAsia="Times New Roman" w:hAnsi="Times New Roman" w:cs="Times New Roman"/>
          <w:b/>
          <w:sz w:val="24"/>
          <w:lang w:val="ru-RU"/>
        </w:rPr>
        <w:t xml:space="preserve"> </w:t>
      </w:r>
      <w:r>
        <w:rPr>
          <w:rFonts w:ascii="Times New Roman" w:eastAsia="Times New Roman" w:hAnsi="Times New Roman" w:cs="Times New Roman"/>
          <w:b/>
          <w:sz w:val="24"/>
        </w:rPr>
        <w:t>III.</w:t>
      </w:r>
      <w:r>
        <w:rPr>
          <w:rFonts w:ascii="Times New Roman" w:eastAsia="Times New Roman" w:hAnsi="Times New Roman" w:cs="Times New Roman"/>
          <w:b/>
          <w:sz w:val="24"/>
          <w:lang w:val="ru-RU"/>
        </w:rPr>
        <w:t xml:space="preserve"> </w:t>
      </w:r>
      <w:r w:rsidR="00EF0765">
        <w:rPr>
          <w:rFonts w:ascii="Times New Roman" w:eastAsia="Times New Roman" w:hAnsi="Times New Roman" w:cs="Times New Roman"/>
          <w:b/>
          <w:sz w:val="24"/>
        </w:rPr>
        <w:t>Порядок формирования цены предложения</w:t>
      </w:r>
    </w:p>
    <w:p w14:paraId="73BE9986" w14:textId="77777777" w:rsidR="00847EA8" w:rsidRDefault="00EF0765">
      <w:pPr>
        <w:spacing w:after="0"/>
        <w:ind w:firstLine="299"/>
        <w:jc w:val="both"/>
      </w:pPr>
      <w:r>
        <w:rPr>
          <w:rFonts w:ascii="Times New Roman" w:eastAsia="Times New Roman" w:hAnsi="Times New Roman" w:cs="Times New Roman"/>
          <w:sz w:val="24"/>
        </w:rPr>
        <w:t>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721493C7" w14:textId="77777777" w:rsidR="00847EA8" w:rsidRDefault="00847EA8">
      <w:pPr>
        <w:spacing w:after="0"/>
      </w:pPr>
    </w:p>
    <w:p w14:paraId="1A761AED" w14:textId="7B57A081" w:rsidR="00847EA8" w:rsidRDefault="00090F34">
      <w:pPr>
        <w:spacing w:after="0"/>
        <w:ind w:firstLine="299"/>
        <w:jc w:val="both"/>
      </w:pPr>
      <w:r>
        <w:rPr>
          <w:rFonts w:ascii="Times New Roman" w:eastAsia="Times New Roman" w:hAnsi="Times New Roman" w:cs="Times New Roman"/>
          <w:b/>
          <w:sz w:val="24"/>
        </w:rPr>
        <w:t>IV.</w:t>
      </w:r>
      <w:r w:rsidR="00EF0765">
        <w:rPr>
          <w:rFonts w:ascii="Times New Roman" w:eastAsia="Times New Roman" w:hAnsi="Times New Roman" w:cs="Times New Roman"/>
          <w:b/>
          <w:sz w:val="24"/>
        </w:rPr>
        <w:t xml:space="preserve">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p>
    <w:p w14:paraId="3FF3C3A6" w14:textId="77777777" w:rsidR="00847EA8" w:rsidRDefault="00EF0765">
      <w:pPr>
        <w:spacing w:after="0"/>
        <w:ind w:firstLine="299"/>
        <w:jc w:val="both"/>
      </w:pPr>
      <w:r>
        <w:rPr>
          <w:rFonts w:ascii="Times New Roman" w:eastAsia="Times New Roman" w:hAnsi="Times New Roman" w:cs="Times New Roman"/>
          <w:sz w:val="24"/>
        </w:rPr>
        <w:t>Белорусский  рубль</w:t>
      </w:r>
    </w:p>
    <w:p w14:paraId="05A59113" w14:textId="77777777" w:rsidR="00847EA8" w:rsidRDefault="00847EA8">
      <w:pPr>
        <w:spacing w:after="0"/>
      </w:pPr>
    </w:p>
    <w:p w14:paraId="0264D98A" w14:textId="5F27E1C6" w:rsidR="00847EA8" w:rsidRDefault="00EF0765">
      <w:pPr>
        <w:spacing w:after="0"/>
        <w:ind w:firstLine="299"/>
        <w:jc w:val="both"/>
      </w:pPr>
      <w:r>
        <w:rPr>
          <w:rFonts w:ascii="Times New Roman" w:eastAsia="Times New Roman" w:hAnsi="Times New Roman" w:cs="Times New Roman"/>
          <w:b/>
          <w:sz w:val="24"/>
        </w:rPr>
        <w:t>V. Акты законодательства о государственных закупках, в соответствии с которыми проводится процедура государственной закупки</w:t>
      </w:r>
    </w:p>
    <w:p w14:paraId="71FA3D59" w14:textId="77777777" w:rsidR="00847EA8" w:rsidRDefault="00EF0765">
      <w:pPr>
        <w:spacing w:after="0"/>
        <w:ind w:firstLine="299"/>
        <w:jc w:val="both"/>
      </w:pPr>
      <w:r>
        <w:rPr>
          <w:rFonts w:ascii="Times New Roman" w:eastAsia="Times New Roman" w:hAnsi="Times New Roman" w:cs="Times New Roman"/>
          <w:sz w:val="24"/>
        </w:rPr>
        <w:t>Настоящая процедура запроса ценовых предложений проводится в порядке, установленном Законом Республики Беларусь от 13 июля 2012 г. № 419-З «О государственных закупках товаров (работ, услуг)», постановлением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постановлением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 постановлением Министерства антимонопольного регулирования и торговли Республики Беларусь от 26.08.2020 N 56 "Об установлении примерных форм документов по процедурам государственных закупок"</w:t>
      </w:r>
    </w:p>
    <w:p w14:paraId="281084B5" w14:textId="77777777" w:rsidR="00847EA8" w:rsidRDefault="00847EA8">
      <w:pPr>
        <w:spacing w:after="0"/>
      </w:pPr>
    </w:p>
    <w:p w14:paraId="23C21762" w14:textId="318DCB75" w:rsidR="00847EA8" w:rsidRDefault="00D77D39">
      <w:pPr>
        <w:spacing w:after="0"/>
        <w:ind w:firstLine="299"/>
        <w:jc w:val="both"/>
      </w:pPr>
      <w:r>
        <w:rPr>
          <w:rFonts w:ascii="Times New Roman" w:eastAsia="Times New Roman" w:hAnsi="Times New Roman" w:cs="Times New Roman"/>
          <w:b/>
          <w:sz w:val="24"/>
        </w:rPr>
        <w:t>VI</w:t>
      </w:r>
      <w:r w:rsidR="00EF0765">
        <w:rPr>
          <w:rFonts w:ascii="Times New Roman" w:eastAsia="Times New Roman" w:hAnsi="Times New Roman" w:cs="Times New Roman"/>
          <w:b/>
          <w:sz w:val="24"/>
        </w:rPr>
        <w:t>. Требования к содержанию и форме предложения с учетом регламента оператора электронной торговой площадки</w:t>
      </w:r>
    </w:p>
    <w:p w14:paraId="6807C81E" w14:textId="77777777" w:rsidR="00847EA8" w:rsidRDefault="00EF0765">
      <w:pPr>
        <w:spacing w:after="0"/>
        <w:ind w:firstLine="299"/>
        <w:jc w:val="both"/>
      </w:pPr>
      <w:r>
        <w:rPr>
          <w:rFonts w:ascii="Times New Roman" w:eastAsia="Times New Roman" w:hAnsi="Times New Roman" w:cs="Times New Roman"/>
          <w:sz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0D95111D" w14:textId="77777777" w:rsidR="00847EA8" w:rsidRDefault="00EF0765">
      <w:pPr>
        <w:spacing w:after="0"/>
        <w:ind w:firstLine="299"/>
        <w:jc w:val="both"/>
      </w:pPr>
      <w:r>
        <w:rPr>
          <w:rFonts w:ascii="Times New Roman" w:eastAsia="Times New Roman" w:hAnsi="Times New Roman" w:cs="Times New Roman"/>
          <w:sz w:val="24"/>
        </w:rPr>
        <w:t xml:space="preserve">В случае, если предметом государственной закупки являются товары, предложение должно содержать конкретные показатели (характеристики), соответствующие требованиям документов процедуры запроса ценовых предложений,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w:t>
      </w:r>
      <w:r>
        <w:rPr>
          <w:rFonts w:ascii="Times New Roman" w:eastAsia="Times New Roman" w:hAnsi="Times New Roman" w:cs="Times New Roman"/>
          <w:sz w:val="24"/>
        </w:rPr>
        <w:lastRenderedPageBreak/>
        <w:t>географическое указание (при наличии), производителя (изготовителя) товара, страну происхождения товара.</w:t>
      </w:r>
    </w:p>
    <w:p w14:paraId="61BBC594" w14:textId="77777777" w:rsidR="00847EA8" w:rsidRDefault="00847EA8">
      <w:pPr>
        <w:spacing w:after="0"/>
      </w:pPr>
    </w:p>
    <w:p w14:paraId="7B97984D" w14:textId="0232FC46" w:rsidR="00847EA8" w:rsidRDefault="00B425FA">
      <w:pPr>
        <w:spacing w:after="0"/>
        <w:ind w:firstLine="299"/>
        <w:jc w:val="both"/>
      </w:pPr>
      <w:r>
        <w:rPr>
          <w:rFonts w:ascii="Times New Roman" w:eastAsia="Times New Roman" w:hAnsi="Times New Roman" w:cs="Times New Roman"/>
          <w:b/>
          <w:sz w:val="24"/>
        </w:rPr>
        <w:t>VI</w:t>
      </w:r>
      <w:r>
        <w:rPr>
          <w:rFonts w:ascii="Times New Roman" w:eastAsia="Times New Roman" w:hAnsi="Times New Roman" w:cs="Times New Roman"/>
          <w:b/>
          <w:sz w:val="24"/>
          <w:lang w:val="en-US"/>
        </w:rPr>
        <w:t>I</w:t>
      </w:r>
      <w:r w:rsidR="00EF0765">
        <w:rPr>
          <w:rFonts w:ascii="Times New Roman" w:eastAsia="Times New Roman" w:hAnsi="Times New Roman" w:cs="Times New Roman"/>
          <w:b/>
          <w:sz w:val="24"/>
        </w:rPr>
        <w:t>. Договор</w:t>
      </w:r>
    </w:p>
    <w:p w14:paraId="01BAC480" w14:textId="77777777" w:rsidR="00847EA8" w:rsidRDefault="00EF0765">
      <w:pPr>
        <w:spacing w:after="0"/>
        <w:ind w:firstLine="299"/>
        <w:jc w:val="both"/>
      </w:pPr>
      <w:r>
        <w:rPr>
          <w:rFonts w:ascii="Times New Roman" w:eastAsia="Times New Roman" w:hAnsi="Times New Roman" w:cs="Times New Roman"/>
          <w:sz w:val="24"/>
        </w:rPr>
        <w:t>Неотъемлемой частью настоящих документов процедуры запроса ценовых предложений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75112628" w14:textId="5E14D068" w:rsidR="00847EA8" w:rsidRDefault="00EF0765">
      <w:pPr>
        <w:spacing w:after="0"/>
        <w:ind w:firstLine="299"/>
        <w:jc w:val="both"/>
        <w:rPr>
          <w:rFonts w:ascii="Times New Roman" w:eastAsia="Times New Roman" w:hAnsi="Times New Roman" w:cs="Times New Roman"/>
          <w:sz w:val="24"/>
        </w:rPr>
      </w:pPr>
      <w:r>
        <w:rPr>
          <w:rFonts w:ascii="Times New Roman" w:eastAsia="Times New Roman" w:hAnsi="Times New Roman" w:cs="Times New Roman"/>
          <w:sz w:val="24"/>
        </w:rPr>
        <w:t>Проект договора должен содержать неизменяемую часть и графы (разделы), которые будут заполняться сведениями из предложения участника-победителя и протокола выбора участника-победителя.</w:t>
      </w:r>
    </w:p>
    <w:p w14:paraId="5F8C175F" w14:textId="1C697F71" w:rsidR="006A74C2" w:rsidRDefault="006A74C2">
      <w:pPr>
        <w:spacing w:after="0"/>
        <w:ind w:firstLine="299"/>
        <w:jc w:val="both"/>
        <w:rPr>
          <w:rFonts w:ascii="Times New Roman" w:eastAsia="Times New Roman" w:hAnsi="Times New Roman" w:cs="Times New Roman"/>
          <w:sz w:val="24"/>
        </w:rPr>
      </w:pPr>
    </w:p>
    <w:p w14:paraId="164AC30F" w14:textId="4D29C1FB" w:rsidR="006A74C2" w:rsidRDefault="006A74C2">
      <w:pPr>
        <w:spacing w:after="0"/>
        <w:ind w:firstLine="299"/>
        <w:jc w:val="both"/>
        <w:rPr>
          <w:rFonts w:ascii="Times New Roman" w:eastAsia="Times New Roman" w:hAnsi="Times New Roman" w:cs="Times New Roman"/>
          <w:sz w:val="24"/>
        </w:rPr>
      </w:pPr>
    </w:p>
    <w:p w14:paraId="5603A87A" w14:textId="7500F786" w:rsidR="006A74C2" w:rsidRDefault="006A74C2">
      <w:pPr>
        <w:spacing w:after="0"/>
        <w:ind w:firstLine="299"/>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Начальник отдела </w:t>
      </w:r>
    </w:p>
    <w:p w14:paraId="4124BD86" w14:textId="58137D8A" w:rsidR="000B5B51" w:rsidRDefault="000B5B51">
      <w:pPr>
        <w:spacing w:after="0"/>
        <w:ind w:firstLine="299"/>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материально-технического снабжения                                        </w:t>
      </w:r>
      <w:proofErr w:type="spellStart"/>
      <w:r>
        <w:rPr>
          <w:rFonts w:ascii="Times New Roman" w:eastAsia="Times New Roman" w:hAnsi="Times New Roman" w:cs="Times New Roman"/>
          <w:sz w:val="24"/>
          <w:lang w:val="ru-RU"/>
        </w:rPr>
        <w:t>Т.В.Пшеничник</w:t>
      </w:r>
      <w:proofErr w:type="spellEnd"/>
    </w:p>
    <w:p w14:paraId="6FD7F2F4" w14:textId="77777777" w:rsidR="006A74C2" w:rsidRPr="006A74C2" w:rsidRDefault="006A74C2">
      <w:pPr>
        <w:spacing w:after="0"/>
        <w:ind w:firstLine="299"/>
        <w:jc w:val="both"/>
        <w:rPr>
          <w:lang w:val="ru-RU"/>
        </w:rPr>
      </w:pPr>
    </w:p>
    <w:sectPr w:rsidR="006A74C2" w:rsidRPr="006A74C2" w:rsidSect="00ED77D8">
      <w:pgSz w:w="12240" w:h="15840"/>
      <w:pgMar w:top="426" w:right="565" w:bottom="565"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EA8"/>
    <w:rsid w:val="00090F34"/>
    <w:rsid w:val="000B5B51"/>
    <w:rsid w:val="006A74C2"/>
    <w:rsid w:val="00847EA8"/>
    <w:rsid w:val="00983A99"/>
    <w:rsid w:val="00B425FA"/>
    <w:rsid w:val="00D77D39"/>
    <w:rsid w:val="00ED77D8"/>
    <w:rsid w:val="00EF0765"/>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7CFA0"/>
  <w15:docId w15:val="{9B3B4F18-4567-45CE-B65E-7152A8794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BY" w:eastAsia="ru-BY"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2845</Words>
  <Characters>16217</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Татьяна В. Пшеничник</cp:lastModifiedBy>
  <cp:revision>3</cp:revision>
  <dcterms:created xsi:type="dcterms:W3CDTF">2026-06-09T12:40:00Z</dcterms:created>
  <dcterms:modified xsi:type="dcterms:W3CDTF">2026-06-09T12:41:00Z</dcterms:modified>
</cp:coreProperties>
</file>