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EZ20260529378737 «спецодежда».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374,56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374,56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заявленным техническим характеристикам, а именно по  плотности ткани (предложен товар с плотностью 220 г/м2, Заказчиком заявлено не менее 250 г/м2)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заявленным техническим характеристикам, а именно по  плотности ткани (предложен товар с плотностью 210 г/м2, Заказчиком заявлено не менее 250 г/м2)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заявленным техническим характеристикам, а именно по  плотности ткани (предложен товар с плотностью 210 г/м2, Заказчиком заявлено не менее 250 г/м2)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заявленным техническим характеристикам, а именно Заказчиком заявлены брюки хб на утепляющей прокладке, предложен полукомбинезон   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410,36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заявленным техническим характеристикам, а именно по  плотности ткани (предложен товар с плотностью  210 г/м2, Заказчиком заявлено не менее 220 г/м2)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143,52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заявленным техническим характеристикам, а именно по  плотности ткани (предложен товар с плотностью 450 г/м2, Заказчиком заявлено не менее  490 г/м2)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522,23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заявленным техническим характеристикам, а именно по  плотности ткани (предложен товар с плотностью 480 г/м2, Заказчиком заявлено не менее 490 г/м2)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373,68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330,34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"Клеменок"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691170347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222412, Республика Беларусь, Минская область, г.Вилейка, ул.Шубина, д.31А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283,20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заявленным техническим характеристикам, а именно по составу ткани Заказчиком заявлено ткань- хлопок100%, предложена ткань - смесовая  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