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4D83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УТВЕРЖДАЮ</w:t>
      </w:r>
    </w:p>
    <w:p w14:paraId="113D8E6F" w14:textId="77777777" w:rsidR="00B779D1" w:rsidRPr="00BB4014" w:rsidRDefault="00456D4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018DE4C3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РУП «Медтехника» </w:t>
      </w:r>
    </w:p>
    <w:p w14:paraId="3B8DB54D" w14:textId="77777777" w:rsidR="00B779D1" w:rsidRPr="00BB4014" w:rsidRDefault="00456D4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B779D1" w:rsidRPr="00BB4014">
        <w:rPr>
          <w:sz w:val="22"/>
          <w:szCs w:val="22"/>
        </w:rPr>
        <w:t>__</w:t>
      </w:r>
      <w:r>
        <w:rPr>
          <w:sz w:val="22"/>
          <w:szCs w:val="22"/>
        </w:rPr>
        <w:t>О.К.Клинцова</w:t>
      </w:r>
    </w:p>
    <w:p w14:paraId="4671281C" w14:textId="77777777" w:rsidR="00B779D1" w:rsidRPr="00BB4014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«____»_______ 202</w:t>
      </w:r>
      <w:r w:rsidR="00BB4014" w:rsidRPr="00BB4014">
        <w:rPr>
          <w:sz w:val="22"/>
          <w:szCs w:val="22"/>
        </w:rPr>
        <w:t>6</w:t>
      </w:r>
      <w:r w:rsidR="00385B19" w:rsidRPr="00BB4014">
        <w:rPr>
          <w:sz w:val="22"/>
          <w:szCs w:val="22"/>
        </w:rPr>
        <w:t xml:space="preserve"> </w:t>
      </w:r>
      <w:r w:rsidRPr="00BB4014">
        <w:rPr>
          <w:sz w:val="22"/>
          <w:szCs w:val="22"/>
        </w:rPr>
        <w:t>года</w:t>
      </w:r>
    </w:p>
    <w:p w14:paraId="7E1C9701" w14:textId="77777777" w:rsidR="00B779D1" w:rsidRPr="00BB4014" w:rsidRDefault="00B779D1" w:rsidP="00B779D1">
      <w:pPr>
        <w:widowControl w:val="0"/>
        <w:contextualSpacing/>
        <w:rPr>
          <w:sz w:val="22"/>
          <w:szCs w:val="22"/>
        </w:rPr>
      </w:pPr>
    </w:p>
    <w:p w14:paraId="29DA0397" w14:textId="77777777" w:rsidR="00C22A18" w:rsidRPr="00BB401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Заявка на закупку</w:t>
      </w:r>
    </w:p>
    <w:p w14:paraId="2BC88602" w14:textId="77777777" w:rsidR="00276BF4" w:rsidRDefault="005C1D2B" w:rsidP="005C1D2B">
      <w:pPr>
        <w:ind w:left="38"/>
        <w:jc w:val="center"/>
        <w:rPr>
          <w:bCs/>
          <w:spacing w:val="3"/>
          <w:sz w:val="22"/>
          <w:szCs w:val="22"/>
        </w:rPr>
      </w:pPr>
      <w:r w:rsidRPr="00BB4014">
        <w:rPr>
          <w:sz w:val="22"/>
          <w:szCs w:val="22"/>
        </w:rPr>
        <w:t xml:space="preserve">Реагенты и расходные материалы </w:t>
      </w:r>
      <w:r w:rsidRPr="00BB4014">
        <w:rPr>
          <w:bCs/>
          <w:spacing w:val="3"/>
          <w:sz w:val="22"/>
          <w:szCs w:val="22"/>
        </w:rPr>
        <w:t xml:space="preserve">для проведения </w:t>
      </w:r>
      <w:r w:rsidRPr="00BB4014">
        <w:rPr>
          <w:sz w:val="22"/>
          <w:szCs w:val="22"/>
        </w:rPr>
        <w:t xml:space="preserve">исследований </w:t>
      </w:r>
      <w:r w:rsidRPr="00BB4014">
        <w:rPr>
          <w:bCs/>
          <w:spacing w:val="3"/>
          <w:sz w:val="22"/>
          <w:szCs w:val="22"/>
        </w:rPr>
        <w:t>глюкозы и лактата</w:t>
      </w:r>
    </w:p>
    <w:p w14:paraId="46C9BF83" w14:textId="77777777" w:rsidR="00B46802" w:rsidRPr="005C1D2B" w:rsidRDefault="00276BF4" w:rsidP="005C1D2B">
      <w:pPr>
        <w:ind w:left="38"/>
        <w:jc w:val="center"/>
        <w:rPr>
          <w:bCs/>
          <w:spacing w:val="3"/>
        </w:rPr>
      </w:pPr>
      <w:r>
        <w:rPr>
          <w:bCs/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</w:rPr>
        <w:t>на анализаторе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  <w:lang w:val="en-US"/>
        </w:rPr>
        <w:t>Super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  <w:lang w:val="en-US"/>
        </w:rPr>
        <w:t>GL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  <w:lang w:val="en-US"/>
        </w:rPr>
        <w:t>speedy</w:t>
      </w:r>
    </w:p>
    <w:p w14:paraId="44C4D4B0" w14:textId="77777777" w:rsidR="005C1D2B" w:rsidRPr="00BB4014" w:rsidRDefault="005C1D2B" w:rsidP="005C1D2B">
      <w:pPr>
        <w:contextualSpacing/>
        <w:jc w:val="center"/>
        <w:rPr>
          <w:sz w:val="22"/>
          <w:szCs w:val="22"/>
        </w:rPr>
      </w:pPr>
    </w:p>
    <w:p w14:paraId="4E204472" w14:textId="77777777" w:rsidR="00B779D1" w:rsidRPr="00BB4014" w:rsidRDefault="00B779D1" w:rsidP="00B779D1">
      <w:pPr>
        <w:contextualSpacing/>
        <w:jc w:val="center"/>
        <w:rPr>
          <w:sz w:val="22"/>
          <w:szCs w:val="22"/>
        </w:rPr>
      </w:pPr>
      <w:r w:rsidRPr="00BB4014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BB4014" w14:paraId="719ECA8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A174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C963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BB4014" w14:paraId="75C48E7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AF00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8CE9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г.Могилев, ул.Челюскинцев, 59</w:t>
            </w:r>
            <w:r w:rsidRPr="00BB4014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BB4014" w14:paraId="3F13CD1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A5C3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D4A0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700052446</w:t>
            </w:r>
          </w:p>
        </w:tc>
      </w:tr>
      <w:tr w:rsidR="00AD74DF" w:rsidRPr="00BB4014" w14:paraId="48A4FE0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327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7EAA" w14:textId="77777777" w:rsidR="00AD74DF" w:rsidRPr="00BB4014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  <w:lang w:val="en-US"/>
              </w:rPr>
              <w:t>zakupki</w:t>
            </w:r>
            <w:r w:rsidRPr="00BB4014">
              <w:rPr>
                <w:sz w:val="22"/>
                <w:szCs w:val="22"/>
              </w:rPr>
              <w:t>@</w:t>
            </w:r>
            <w:r w:rsidRPr="00BB4014">
              <w:rPr>
                <w:sz w:val="22"/>
                <w:szCs w:val="22"/>
                <w:lang w:val="en-US"/>
              </w:rPr>
              <w:t>med-tech</w:t>
            </w:r>
            <w:r w:rsidRPr="00BB4014">
              <w:rPr>
                <w:sz w:val="22"/>
                <w:szCs w:val="22"/>
              </w:rPr>
              <w:t>.</w:t>
            </w:r>
            <w:r w:rsidRPr="00BB4014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BB4014" w14:paraId="4685C55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03D8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6EB4" w14:textId="77777777" w:rsidR="00AD74DF" w:rsidRPr="00BB4014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BB4014">
              <w:rPr>
                <w:sz w:val="22"/>
                <w:szCs w:val="22"/>
              </w:rPr>
              <w:t>www.med-tech.by</w:t>
            </w:r>
          </w:p>
        </w:tc>
      </w:tr>
    </w:tbl>
    <w:p w14:paraId="14F034D5" w14:textId="77777777" w:rsidR="00B779D1" w:rsidRPr="00BB4014" w:rsidRDefault="00B779D1" w:rsidP="007D2772">
      <w:pPr>
        <w:widowControl w:val="0"/>
        <w:ind w:right="142"/>
        <w:contextualSpacing/>
        <w:rPr>
          <w:bCs/>
          <w:sz w:val="22"/>
          <w:szCs w:val="22"/>
        </w:rPr>
      </w:pPr>
      <w:r w:rsidRPr="00BB4014">
        <w:rPr>
          <w:sz w:val="22"/>
          <w:szCs w:val="22"/>
        </w:rPr>
        <w:t>1. Описание предмета закупки:</w:t>
      </w:r>
      <w:r w:rsidR="007D2772" w:rsidRPr="00BB4014">
        <w:rPr>
          <w:bCs/>
          <w:sz w:val="22"/>
          <w:szCs w:val="22"/>
        </w:rPr>
        <w:t xml:space="preserve"> реагенты диагностические</w:t>
      </w:r>
      <w:r w:rsidR="00C53426" w:rsidRPr="00BB4014">
        <w:rPr>
          <w:sz w:val="22"/>
          <w:szCs w:val="22"/>
        </w:rPr>
        <w:t>;</w:t>
      </w:r>
    </w:p>
    <w:p w14:paraId="5E2798E2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2. Область применения: медицина;</w:t>
      </w:r>
    </w:p>
    <w:p w14:paraId="3020F736" w14:textId="77777777" w:rsidR="00B779D1" w:rsidRPr="00BB4014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BB4014">
        <w:rPr>
          <w:sz w:val="22"/>
          <w:szCs w:val="22"/>
        </w:rPr>
        <w:t>3. Сведения о государственной закупке:</w:t>
      </w:r>
    </w:p>
    <w:p w14:paraId="7BB895AD" w14:textId="77777777" w:rsidR="00F73BA5" w:rsidRPr="00BB4014" w:rsidRDefault="00096F2C" w:rsidP="00045818">
      <w:pPr>
        <w:contextualSpacing/>
        <w:rPr>
          <w:sz w:val="22"/>
          <w:szCs w:val="22"/>
        </w:rPr>
      </w:pPr>
      <w:r w:rsidRPr="00BB4014">
        <w:rPr>
          <w:sz w:val="22"/>
          <w:szCs w:val="22"/>
        </w:rPr>
        <w:t xml:space="preserve">                                                                          </w:t>
      </w:r>
      <w:r w:rsidR="00DC381D" w:rsidRPr="00BB4014">
        <w:rPr>
          <w:sz w:val="22"/>
          <w:szCs w:val="22"/>
        </w:rPr>
        <w:t xml:space="preserve">   </w:t>
      </w:r>
    </w:p>
    <w:p w14:paraId="7352FD7D" w14:textId="77777777" w:rsidR="00A735CA" w:rsidRPr="00BB4014" w:rsidRDefault="00A735CA" w:rsidP="00A735CA">
      <w:pPr>
        <w:contextualSpacing/>
        <w:jc w:val="center"/>
        <w:rPr>
          <w:color w:val="000000"/>
          <w:sz w:val="22"/>
          <w:szCs w:val="22"/>
        </w:rPr>
      </w:pPr>
      <w:r w:rsidRPr="00BB4014">
        <w:rPr>
          <w:color w:val="000000"/>
          <w:sz w:val="22"/>
          <w:szCs w:val="22"/>
        </w:rPr>
        <w:t>Лот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7F32C1" w:rsidRPr="00BB4014" w14:paraId="6DEF200F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9720" w14:textId="77777777" w:rsidR="007F32C1" w:rsidRPr="00BB4014" w:rsidRDefault="007F32C1" w:rsidP="00A20E19">
            <w:pPr>
              <w:contextualSpacing/>
              <w:jc w:val="center"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8410" w14:textId="77777777" w:rsidR="00BB4014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sz w:val="22"/>
                <w:szCs w:val="22"/>
              </w:rPr>
              <w:t xml:space="preserve">Реагенты и расходные материалы </w:t>
            </w:r>
            <w:r w:rsidRPr="00BB4014">
              <w:rPr>
                <w:bCs/>
                <w:spacing w:val="3"/>
                <w:sz w:val="22"/>
                <w:szCs w:val="22"/>
              </w:rPr>
              <w:t xml:space="preserve">для  </w:t>
            </w:r>
          </w:p>
          <w:p w14:paraId="2E2C20B2" w14:textId="77777777" w:rsidR="007F32C1" w:rsidRPr="00BB4014" w:rsidRDefault="00BB4014" w:rsidP="00BB4014">
            <w:pPr>
              <w:ind w:left="38"/>
              <w:jc w:val="center"/>
              <w:rPr>
                <w:bCs/>
                <w:spacing w:val="3"/>
              </w:rPr>
            </w:pPr>
            <w:r w:rsidRPr="00BB4014">
              <w:rPr>
                <w:bCs/>
                <w:spacing w:val="3"/>
                <w:sz w:val="22"/>
                <w:szCs w:val="22"/>
              </w:rPr>
              <w:t xml:space="preserve">проведения </w:t>
            </w:r>
            <w:r w:rsidRPr="00BB4014">
              <w:rPr>
                <w:sz w:val="22"/>
                <w:szCs w:val="22"/>
              </w:rPr>
              <w:t xml:space="preserve">исследований </w:t>
            </w:r>
            <w:r w:rsidRPr="00BB4014">
              <w:rPr>
                <w:bCs/>
                <w:spacing w:val="3"/>
                <w:sz w:val="22"/>
                <w:szCs w:val="22"/>
              </w:rPr>
              <w:t>глюкозы и лактата</w:t>
            </w:r>
          </w:p>
        </w:tc>
      </w:tr>
      <w:tr w:rsidR="007F32C1" w:rsidRPr="00BB4014" w14:paraId="7E9DD2AE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BFA9" w14:textId="77777777" w:rsidR="007F32C1" w:rsidRPr="00BB4014" w:rsidRDefault="007F32C1" w:rsidP="00A20E19">
            <w:pPr>
              <w:contextualSpacing/>
              <w:rPr>
                <w:color w:val="000000"/>
              </w:rPr>
            </w:pPr>
            <w:r w:rsidRPr="00BB4014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728F" w14:textId="77777777" w:rsidR="007F32C1" w:rsidRPr="00BB4014" w:rsidRDefault="00492161" w:rsidP="00A20E19">
            <w:r w:rsidRPr="00BB4014">
              <w:rPr>
                <w:bCs/>
                <w:sz w:val="22"/>
                <w:szCs w:val="22"/>
              </w:rPr>
              <w:t>Согласно приложению к лоту №1</w:t>
            </w:r>
          </w:p>
        </w:tc>
      </w:tr>
      <w:tr w:rsidR="00A735CA" w:rsidRPr="00BB4014" w14:paraId="2B85ED6F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4B49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DC8D" w14:textId="77777777" w:rsidR="00A735CA" w:rsidRPr="00BB4014" w:rsidRDefault="00492161" w:rsidP="00A20E19">
            <w:pPr>
              <w:contextualSpacing/>
              <w:rPr>
                <w:color w:val="000000"/>
              </w:rPr>
            </w:pPr>
            <w:r w:rsidRPr="00BB4014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A735CA" w:rsidRPr="00BB4014" w14:paraId="16D5E027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777E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125" w14:textId="77777777" w:rsidR="00A735CA" w:rsidRPr="005C1D2B" w:rsidRDefault="00456D4C" w:rsidP="00456D4C">
            <w:pPr>
              <w:contextualSpacing/>
            </w:pPr>
            <w:r w:rsidRPr="005C1D2B">
              <w:rPr>
                <w:sz w:val="22"/>
                <w:szCs w:val="22"/>
              </w:rPr>
              <w:t>3 усл.</w:t>
            </w:r>
            <w:r w:rsidR="005C5BED" w:rsidRPr="005C1D2B">
              <w:rPr>
                <w:sz w:val="22"/>
                <w:szCs w:val="22"/>
              </w:rPr>
              <w:t xml:space="preserve"> </w:t>
            </w:r>
            <w:r w:rsidR="007D2772" w:rsidRPr="005C1D2B">
              <w:rPr>
                <w:sz w:val="22"/>
                <w:szCs w:val="22"/>
              </w:rPr>
              <w:t>ед.</w:t>
            </w:r>
          </w:p>
        </w:tc>
      </w:tr>
      <w:tr w:rsidR="00A735CA" w:rsidRPr="00BB4014" w14:paraId="60D765EF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E520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D5DE" w14:textId="77777777" w:rsidR="00A735CA" w:rsidRPr="005C1D2B" w:rsidRDefault="005C1D2B" w:rsidP="00A20E19">
            <w:pPr>
              <w:contextualSpacing/>
            </w:pPr>
            <w:r w:rsidRPr="005C1D2B">
              <w:rPr>
                <w:sz w:val="22"/>
                <w:szCs w:val="22"/>
              </w:rPr>
              <w:t>177549,44 руб.</w:t>
            </w:r>
          </w:p>
        </w:tc>
      </w:tr>
      <w:tr w:rsidR="00A735CA" w:rsidRPr="00BB4014" w14:paraId="1396BEC1" w14:textId="77777777" w:rsidTr="00A20E1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7C2F" w14:textId="77777777" w:rsidR="00A735CA" w:rsidRPr="00BB4014" w:rsidRDefault="00A735CA" w:rsidP="00A20E19">
            <w:pPr>
              <w:contextualSpacing/>
              <w:rPr>
                <w:color w:val="000000"/>
              </w:rPr>
            </w:pPr>
            <w:r w:rsidRPr="00BB4014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BB4014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E24E" w14:textId="77777777" w:rsidR="00A735CA" w:rsidRPr="000256FA" w:rsidRDefault="000256FA" w:rsidP="00A20E19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0256FA">
              <w:rPr>
                <w:color w:val="000000"/>
                <w:sz w:val="18"/>
                <w:szCs w:val="18"/>
                <w:shd w:val="clear" w:color="auto" w:fill="FFFFFF"/>
              </w:rPr>
              <w:t>Учреждение здравоохранения "2-я центральная районная поликлиника Фрунзенского района г. Минска", 190492075</w:t>
            </w:r>
          </w:p>
          <w:p w14:paraId="215C8BE7" w14:textId="77777777" w:rsidR="000256FA" w:rsidRPr="000256FA" w:rsidRDefault="000256FA" w:rsidP="000256FA">
            <w:pPr>
              <w:rPr>
                <w:sz w:val="18"/>
                <w:szCs w:val="18"/>
              </w:rPr>
            </w:pPr>
            <w:r w:rsidRPr="000256FA">
              <w:rPr>
                <w:color w:val="000000"/>
                <w:sz w:val="18"/>
                <w:szCs w:val="18"/>
                <w:shd w:val="clear" w:color="auto" w:fill="FFFFFF"/>
              </w:rPr>
              <w:t xml:space="preserve">Учреждение здравоохранения "4-я городская поликлиника", </w:t>
            </w:r>
            <w:r w:rsidRPr="000256FA">
              <w:rPr>
                <w:color w:val="000000"/>
                <w:sz w:val="18"/>
                <w:szCs w:val="18"/>
              </w:rPr>
              <w:t>101116650</w:t>
            </w:r>
          </w:p>
          <w:p w14:paraId="766FCDEB" w14:textId="77777777" w:rsidR="000256FA" w:rsidRPr="000256FA" w:rsidRDefault="000256FA" w:rsidP="00A20E19">
            <w:pPr>
              <w:rPr>
                <w:sz w:val="18"/>
                <w:szCs w:val="18"/>
              </w:rPr>
            </w:pPr>
            <w:r w:rsidRPr="000256FA">
              <w:rPr>
                <w:color w:val="000000"/>
                <w:sz w:val="18"/>
                <w:szCs w:val="18"/>
                <w:shd w:val="clear" w:color="auto" w:fill="FFFFFF"/>
              </w:rPr>
              <w:t xml:space="preserve">Учреждение здравоохранения "18-я городская детская поликлиника", </w:t>
            </w:r>
            <w:r w:rsidRPr="000256FA">
              <w:rPr>
                <w:color w:val="000000"/>
                <w:sz w:val="18"/>
                <w:szCs w:val="18"/>
              </w:rPr>
              <w:t xml:space="preserve">193923739, </w:t>
            </w:r>
          </w:p>
          <w:p w14:paraId="3A3BA8A2" w14:textId="77777777" w:rsidR="000256FA" w:rsidRPr="000256FA" w:rsidRDefault="000256FA" w:rsidP="00A20E19">
            <w:pPr>
              <w:rPr>
                <w:color w:val="000000"/>
                <w:sz w:val="18"/>
                <w:szCs w:val="18"/>
              </w:rPr>
            </w:pPr>
            <w:r w:rsidRPr="000256FA">
              <w:rPr>
                <w:color w:val="000000"/>
                <w:sz w:val="18"/>
                <w:szCs w:val="18"/>
                <w:shd w:val="clear" w:color="auto" w:fill="FFFFFF"/>
              </w:rPr>
              <w:t xml:space="preserve">Учреждение здравоохранения "37-я городская поликлиника", </w:t>
            </w:r>
          </w:p>
          <w:p w14:paraId="1DC116DC" w14:textId="77777777" w:rsidR="000256FA" w:rsidRPr="000256FA" w:rsidRDefault="000256FA" w:rsidP="00A20E19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0256FA">
              <w:rPr>
                <w:color w:val="000000"/>
                <w:sz w:val="18"/>
                <w:szCs w:val="18"/>
              </w:rPr>
              <w:t>191432505</w:t>
            </w:r>
          </w:p>
        </w:tc>
      </w:tr>
    </w:tbl>
    <w:p w14:paraId="1920BADF" w14:textId="77777777" w:rsidR="00492161" w:rsidRPr="0098330C" w:rsidRDefault="00492161" w:rsidP="00492161">
      <w:pPr>
        <w:rPr>
          <w:bCs/>
          <w:sz w:val="22"/>
          <w:szCs w:val="22"/>
        </w:rPr>
      </w:pPr>
      <w:r w:rsidRPr="00BB4014">
        <w:rPr>
          <w:bCs/>
          <w:sz w:val="22"/>
          <w:szCs w:val="22"/>
        </w:rPr>
        <w:t>Приложение к лоту №1:</w:t>
      </w:r>
    </w:p>
    <w:p w14:paraId="17ADBECD" w14:textId="77777777" w:rsidR="0098330C" w:rsidRPr="000E7239" w:rsidRDefault="0098330C" w:rsidP="000E7239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1.</w:t>
      </w:r>
      <w:r w:rsidRPr="0098330C">
        <w:rPr>
          <w:bCs/>
          <w:sz w:val="22"/>
          <w:szCs w:val="22"/>
        </w:rPr>
        <w:t>Состав (комплектация)</w:t>
      </w:r>
      <w:r>
        <w:rPr>
          <w:bCs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6688"/>
        <w:gridCol w:w="1250"/>
        <w:gridCol w:w="1126"/>
      </w:tblGrid>
      <w:tr w:rsidR="0098330C" w:rsidRPr="0098330C" w14:paraId="3C9B31F4" w14:textId="77777777" w:rsidTr="005C1D2B">
        <w:tc>
          <w:tcPr>
            <w:tcW w:w="650" w:type="dxa"/>
            <w:vAlign w:val="center"/>
          </w:tcPr>
          <w:p w14:paraId="7F7D8461" w14:textId="77777777" w:rsidR="0098330C" w:rsidRPr="0098330C" w:rsidRDefault="0098330C" w:rsidP="005C1D2B">
            <w:pPr>
              <w:jc w:val="center"/>
            </w:pPr>
            <w:r w:rsidRPr="0098330C">
              <w:rPr>
                <w:sz w:val="22"/>
                <w:szCs w:val="22"/>
              </w:rPr>
              <w:t>№</w:t>
            </w:r>
          </w:p>
          <w:p w14:paraId="0D4C6923" w14:textId="77777777" w:rsidR="0098330C" w:rsidRPr="0098330C" w:rsidRDefault="0098330C" w:rsidP="005C1D2B">
            <w:pPr>
              <w:jc w:val="center"/>
            </w:pPr>
            <w:r w:rsidRPr="0098330C">
              <w:rPr>
                <w:sz w:val="22"/>
                <w:szCs w:val="22"/>
              </w:rPr>
              <w:t>п/п</w:t>
            </w:r>
          </w:p>
        </w:tc>
        <w:tc>
          <w:tcPr>
            <w:tcW w:w="6688" w:type="dxa"/>
            <w:vAlign w:val="center"/>
          </w:tcPr>
          <w:p w14:paraId="476A2CC5" w14:textId="77777777" w:rsidR="0098330C" w:rsidRPr="0098330C" w:rsidRDefault="0098330C" w:rsidP="005C1D2B">
            <w:pPr>
              <w:jc w:val="center"/>
            </w:pPr>
            <w:r w:rsidRPr="0098330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50" w:type="dxa"/>
            <w:vAlign w:val="center"/>
          </w:tcPr>
          <w:p w14:paraId="4F445F3A" w14:textId="77777777" w:rsidR="0098330C" w:rsidRPr="0098330C" w:rsidRDefault="0098330C" w:rsidP="005C1D2B">
            <w:pPr>
              <w:jc w:val="center"/>
            </w:pPr>
            <w:r w:rsidRPr="0098330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26" w:type="dxa"/>
            <w:vAlign w:val="center"/>
          </w:tcPr>
          <w:p w14:paraId="0D060FDC" w14:textId="77777777" w:rsidR="0098330C" w:rsidRPr="0098330C" w:rsidRDefault="0098330C" w:rsidP="005C1D2B">
            <w:pPr>
              <w:jc w:val="center"/>
            </w:pPr>
            <w:r w:rsidRPr="0098330C">
              <w:rPr>
                <w:sz w:val="22"/>
                <w:szCs w:val="22"/>
              </w:rPr>
              <w:t>Кол-во</w:t>
            </w:r>
          </w:p>
        </w:tc>
      </w:tr>
      <w:tr w:rsidR="0098330C" w:rsidRPr="0098330C" w14:paraId="42E03804" w14:textId="77777777" w:rsidTr="000E7239">
        <w:tc>
          <w:tcPr>
            <w:tcW w:w="650" w:type="dxa"/>
            <w:vAlign w:val="center"/>
          </w:tcPr>
          <w:p w14:paraId="28D83EF9" w14:textId="77777777" w:rsidR="0098330C" w:rsidRPr="0098330C" w:rsidRDefault="0098330C" w:rsidP="000E7239">
            <w:pPr>
              <w:jc w:val="center"/>
            </w:pPr>
            <w:r w:rsidRPr="0098330C">
              <w:rPr>
                <w:sz w:val="22"/>
                <w:szCs w:val="22"/>
              </w:rPr>
              <w:t>1.1</w:t>
            </w:r>
          </w:p>
        </w:tc>
        <w:tc>
          <w:tcPr>
            <w:tcW w:w="6688" w:type="dxa"/>
            <w:vAlign w:val="bottom"/>
          </w:tcPr>
          <w:p w14:paraId="0AF4AE6D" w14:textId="77777777" w:rsidR="0098330C" w:rsidRPr="0098330C" w:rsidRDefault="0098330C" w:rsidP="00456D4C">
            <w:pPr>
              <w:jc w:val="both"/>
              <w:rPr>
                <w:color w:val="FF0000"/>
              </w:rPr>
            </w:pPr>
            <w:r w:rsidRPr="0098330C">
              <w:rPr>
                <w:sz w:val="22"/>
                <w:szCs w:val="22"/>
              </w:rPr>
              <w:t>Реагенты и расходные материалы, позволяющие проводить измерение следующих параметров: глюкоза и лактат</w:t>
            </w:r>
          </w:p>
        </w:tc>
        <w:tc>
          <w:tcPr>
            <w:tcW w:w="1250" w:type="dxa"/>
            <w:vAlign w:val="center"/>
          </w:tcPr>
          <w:p w14:paraId="67D44883" w14:textId="77777777" w:rsidR="0098330C" w:rsidRPr="0098330C" w:rsidRDefault="0098330C" w:rsidP="000E7239">
            <w:pPr>
              <w:jc w:val="center"/>
            </w:pPr>
            <w:r w:rsidRPr="0098330C">
              <w:rPr>
                <w:sz w:val="22"/>
                <w:szCs w:val="22"/>
              </w:rPr>
              <w:t>тест</w:t>
            </w:r>
          </w:p>
        </w:tc>
        <w:tc>
          <w:tcPr>
            <w:tcW w:w="1126" w:type="dxa"/>
            <w:vAlign w:val="center"/>
          </w:tcPr>
          <w:p w14:paraId="55EEBD47" w14:textId="77777777" w:rsidR="0098330C" w:rsidRPr="0098330C" w:rsidRDefault="000E7239" w:rsidP="000E723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112</w:t>
            </w:r>
            <w:r w:rsidR="0098330C" w:rsidRPr="0098330C">
              <w:rPr>
                <w:sz w:val="22"/>
                <w:szCs w:val="22"/>
                <w:lang w:val="en-US"/>
              </w:rPr>
              <w:t>000</w:t>
            </w:r>
          </w:p>
        </w:tc>
      </w:tr>
      <w:tr w:rsidR="0098330C" w:rsidRPr="0098330C" w14:paraId="64075346" w14:textId="77777777" w:rsidTr="000E7239">
        <w:tc>
          <w:tcPr>
            <w:tcW w:w="650" w:type="dxa"/>
            <w:vAlign w:val="center"/>
          </w:tcPr>
          <w:p w14:paraId="2ED1C885" w14:textId="77777777" w:rsidR="0098330C" w:rsidRPr="0098330C" w:rsidRDefault="0098330C" w:rsidP="000E7239">
            <w:pPr>
              <w:jc w:val="center"/>
            </w:pPr>
            <w:r w:rsidRPr="0098330C">
              <w:rPr>
                <w:sz w:val="22"/>
                <w:szCs w:val="22"/>
              </w:rPr>
              <w:t>1.2</w:t>
            </w:r>
          </w:p>
        </w:tc>
        <w:tc>
          <w:tcPr>
            <w:tcW w:w="6688" w:type="dxa"/>
            <w:vAlign w:val="bottom"/>
          </w:tcPr>
          <w:p w14:paraId="410672B4" w14:textId="77777777" w:rsidR="0098330C" w:rsidRPr="0098330C" w:rsidRDefault="0098330C" w:rsidP="005C1D2B">
            <w:pPr>
              <w:jc w:val="both"/>
            </w:pPr>
            <w:r w:rsidRPr="0098330C">
              <w:rPr>
                <w:sz w:val="22"/>
                <w:szCs w:val="22"/>
              </w:rPr>
              <w:t>Контрольный (не менее 2-х уровней) материал на</w:t>
            </w:r>
            <w:r>
              <w:rPr>
                <w:sz w:val="22"/>
                <w:szCs w:val="22"/>
              </w:rPr>
              <w:t xml:space="preserve"> </w:t>
            </w:r>
            <w:r w:rsidR="005C1D2B">
              <w:rPr>
                <w:sz w:val="22"/>
                <w:szCs w:val="22"/>
              </w:rPr>
              <w:t>24</w:t>
            </w:r>
            <w:r w:rsidRPr="0098330C">
              <w:rPr>
                <w:sz w:val="22"/>
                <w:szCs w:val="22"/>
              </w:rPr>
              <w:t xml:space="preserve"> мес</w:t>
            </w:r>
            <w:r w:rsidR="005C1D2B">
              <w:rPr>
                <w:sz w:val="22"/>
                <w:szCs w:val="22"/>
              </w:rPr>
              <w:t>.</w:t>
            </w:r>
          </w:p>
        </w:tc>
        <w:tc>
          <w:tcPr>
            <w:tcW w:w="1250" w:type="dxa"/>
            <w:vAlign w:val="center"/>
          </w:tcPr>
          <w:p w14:paraId="2F6B3BCF" w14:textId="77777777" w:rsidR="0098330C" w:rsidRPr="0098330C" w:rsidRDefault="0098330C" w:rsidP="000E7239">
            <w:pPr>
              <w:jc w:val="center"/>
            </w:pPr>
            <w:r w:rsidRPr="0098330C">
              <w:rPr>
                <w:sz w:val="22"/>
                <w:szCs w:val="22"/>
              </w:rPr>
              <w:t>комплект</w:t>
            </w:r>
          </w:p>
        </w:tc>
        <w:tc>
          <w:tcPr>
            <w:tcW w:w="1126" w:type="dxa"/>
            <w:vAlign w:val="center"/>
          </w:tcPr>
          <w:p w14:paraId="3FE23490" w14:textId="77777777" w:rsidR="0098330C" w:rsidRPr="0098330C" w:rsidRDefault="005C1D2B" w:rsidP="000E723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98330C" w:rsidRPr="0098330C" w14:paraId="53F792B5" w14:textId="77777777" w:rsidTr="000E7239">
        <w:tc>
          <w:tcPr>
            <w:tcW w:w="650" w:type="dxa"/>
            <w:vAlign w:val="center"/>
          </w:tcPr>
          <w:p w14:paraId="081291E7" w14:textId="77777777" w:rsidR="0098330C" w:rsidRPr="0098330C" w:rsidRDefault="0098330C" w:rsidP="000E7239">
            <w:pPr>
              <w:jc w:val="center"/>
            </w:pPr>
            <w:r w:rsidRPr="0098330C">
              <w:rPr>
                <w:sz w:val="22"/>
                <w:szCs w:val="22"/>
              </w:rPr>
              <w:t>1.3</w:t>
            </w:r>
          </w:p>
        </w:tc>
        <w:tc>
          <w:tcPr>
            <w:tcW w:w="6688" w:type="dxa"/>
          </w:tcPr>
          <w:p w14:paraId="4B740CDB" w14:textId="77777777" w:rsidR="0098330C" w:rsidRPr="0098330C" w:rsidRDefault="0098330C" w:rsidP="005C1D2B">
            <w:pPr>
              <w:jc w:val="both"/>
              <w:rPr>
                <w:color w:val="4F81BD" w:themeColor="accent1"/>
              </w:rPr>
            </w:pPr>
            <w:r w:rsidRPr="0098330C">
              <w:rPr>
                <w:sz w:val="22"/>
                <w:szCs w:val="22"/>
              </w:rPr>
              <w:t>Вспомогательные реагенты и расходные материалы, необходимые</w:t>
            </w:r>
            <w:r w:rsidR="005C1D2B">
              <w:rPr>
                <w:sz w:val="22"/>
                <w:szCs w:val="22"/>
              </w:rPr>
              <w:t xml:space="preserve"> </w:t>
            </w:r>
            <w:r w:rsidRPr="0098330C">
              <w:rPr>
                <w:sz w:val="22"/>
                <w:szCs w:val="22"/>
              </w:rPr>
              <w:t xml:space="preserve">для обеспечения выполнения исследований на </w:t>
            </w:r>
            <w:r w:rsidR="005C1D2B">
              <w:rPr>
                <w:sz w:val="22"/>
                <w:szCs w:val="22"/>
              </w:rPr>
              <w:t>24</w:t>
            </w:r>
            <w:r w:rsidRPr="0098330C">
              <w:rPr>
                <w:sz w:val="22"/>
                <w:szCs w:val="22"/>
              </w:rPr>
              <w:t xml:space="preserve"> мес</w:t>
            </w:r>
            <w:r w:rsidR="005C1D2B">
              <w:rPr>
                <w:sz w:val="22"/>
                <w:szCs w:val="22"/>
              </w:rPr>
              <w:t>.</w:t>
            </w:r>
          </w:p>
        </w:tc>
        <w:tc>
          <w:tcPr>
            <w:tcW w:w="1250" w:type="dxa"/>
            <w:vAlign w:val="center"/>
          </w:tcPr>
          <w:p w14:paraId="3E1E0167" w14:textId="77777777" w:rsidR="0098330C" w:rsidRPr="0098330C" w:rsidRDefault="0098330C" w:rsidP="000E7239">
            <w:pPr>
              <w:jc w:val="center"/>
            </w:pPr>
            <w:r w:rsidRPr="0098330C">
              <w:rPr>
                <w:sz w:val="22"/>
                <w:szCs w:val="22"/>
              </w:rPr>
              <w:t>комплект</w:t>
            </w:r>
          </w:p>
        </w:tc>
        <w:tc>
          <w:tcPr>
            <w:tcW w:w="1126" w:type="dxa"/>
            <w:vAlign w:val="center"/>
          </w:tcPr>
          <w:p w14:paraId="2028B013" w14:textId="77777777" w:rsidR="0098330C" w:rsidRPr="0098330C" w:rsidRDefault="005C1D2B" w:rsidP="000E723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</w:tbl>
    <w:p w14:paraId="5BC4005F" w14:textId="77777777" w:rsidR="0098330C" w:rsidRPr="0098330C" w:rsidRDefault="0098330C" w:rsidP="0098330C">
      <w:pPr>
        <w:jc w:val="both"/>
        <w:rPr>
          <w:sz w:val="22"/>
          <w:szCs w:val="22"/>
        </w:rPr>
      </w:pPr>
    </w:p>
    <w:p w14:paraId="094F1575" w14:textId="77777777" w:rsidR="0098330C" w:rsidRPr="0098330C" w:rsidRDefault="0098330C" w:rsidP="000E7239">
      <w:pPr>
        <w:spacing w:after="120"/>
        <w:rPr>
          <w:bCs/>
          <w:sz w:val="22"/>
          <w:szCs w:val="22"/>
        </w:rPr>
      </w:pPr>
      <w:r w:rsidRPr="0098330C">
        <w:rPr>
          <w:bCs/>
          <w:sz w:val="22"/>
          <w:szCs w:val="22"/>
        </w:rPr>
        <w:t xml:space="preserve">2. </w:t>
      </w:r>
      <w:r w:rsidR="005C1D2B">
        <w:rPr>
          <w:sz w:val="22"/>
          <w:szCs w:val="22"/>
        </w:rPr>
        <w:t>П</w:t>
      </w:r>
      <w:r w:rsidR="005C1D2B" w:rsidRPr="00BB4014">
        <w:rPr>
          <w:sz w:val="22"/>
          <w:szCs w:val="22"/>
        </w:rPr>
        <w:t>оказател</w:t>
      </w:r>
      <w:r w:rsidR="005C1D2B">
        <w:rPr>
          <w:sz w:val="22"/>
          <w:szCs w:val="22"/>
        </w:rPr>
        <w:t>и</w:t>
      </w:r>
      <w:r w:rsidRPr="0098330C">
        <w:rPr>
          <w:bCs/>
          <w:sz w:val="22"/>
          <w:szCs w:val="22"/>
        </w:rPr>
        <w:t xml:space="preserve"> </w:t>
      </w:r>
      <w:r w:rsidR="005C1D2B">
        <w:rPr>
          <w:bCs/>
          <w:sz w:val="22"/>
          <w:szCs w:val="22"/>
        </w:rPr>
        <w:t>(характеристики):</w:t>
      </w:r>
    </w:p>
    <w:p w14:paraId="39F6CDEB" w14:textId="77777777" w:rsidR="0098330C" w:rsidRPr="0098330C" w:rsidRDefault="0098330C" w:rsidP="000E7239">
      <w:pPr>
        <w:jc w:val="both"/>
        <w:rPr>
          <w:spacing w:val="3"/>
          <w:sz w:val="22"/>
          <w:szCs w:val="22"/>
        </w:rPr>
      </w:pPr>
      <w:r w:rsidRPr="0098330C">
        <w:rPr>
          <w:sz w:val="22"/>
          <w:szCs w:val="22"/>
        </w:rPr>
        <w:t>2.1. П</w:t>
      </w:r>
      <w:r w:rsidRPr="0098330C">
        <w:rPr>
          <w:spacing w:val="4"/>
          <w:sz w:val="22"/>
          <w:szCs w:val="22"/>
        </w:rPr>
        <w:t xml:space="preserve">редлагаемые </w:t>
      </w:r>
      <w:r w:rsidR="005C1D2B">
        <w:rPr>
          <w:spacing w:val="3"/>
          <w:sz w:val="22"/>
          <w:szCs w:val="22"/>
        </w:rPr>
        <w:t xml:space="preserve">реагенты, калибраторы, </w:t>
      </w:r>
      <w:r w:rsidRPr="0098330C">
        <w:rPr>
          <w:spacing w:val="3"/>
          <w:sz w:val="22"/>
          <w:szCs w:val="22"/>
        </w:rPr>
        <w:t>контрольные материалы и другие расходные материалы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</w:rPr>
        <w:t>должны быть предназначены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</w:rPr>
        <w:t>для применения на анализаторе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  <w:lang w:val="en-US"/>
        </w:rPr>
        <w:t>Super</w:t>
      </w:r>
      <w:r w:rsidR="005C1D2B"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  <w:lang w:val="en-US"/>
        </w:rPr>
        <w:t>GL</w:t>
      </w:r>
      <w:r>
        <w:rPr>
          <w:spacing w:val="3"/>
          <w:sz w:val="22"/>
          <w:szCs w:val="22"/>
        </w:rPr>
        <w:t xml:space="preserve"> </w:t>
      </w:r>
      <w:r w:rsidRPr="0098330C">
        <w:rPr>
          <w:spacing w:val="3"/>
          <w:sz w:val="22"/>
          <w:szCs w:val="22"/>
          <w:lang w:val="en-US"/>
        </w:rPr>
        <w:t>speedy</w:t>
      </w:r>
      <w:r w:rsidR="005C1D2B">
        <w:rPr>
          <w:spacing w:val="3"/>
          <w:sz w:val="22"/>
          <w:szCs w:val="22"/>
        </w:rPr>
        <w:t>.</w:t>
      </w:r>
      <w:r w:rsidRPr="0098330C">
        <w:rPr>
          <w:spacing w:val="3"/>
          <w:sz w:val="22"/>
          <w:szCs w:val="22"/>
        </w:rPr>
        <w:t xml:space="preserve"> </w:t>
      </w:r>
      <w:r w:rsidR="005C1D2B">
        <w:rPr>
          <w:sz w:val="22"/>
          <w:szCs w:val="22"/>
        </w:rPr>
        <w:t>В</w:t>
      </w:r>
      <w:r w:rsidRPr="0098330C">
        <w:rPr>
          <w:sz w:val="22"/>
          <w:szCs w:val="22"/>
        </w:rPr>
        <w:t xml:space="preserve"> случае невозможности поставить реагенты, вспомогательные расходные материалы и контрольный материал к данному оборудованию, участник вправе предложить реагенты с совместимым оборудованием, поставляем</w:t>
      </w:r>
      <w:r w:rsidR="005C1D2B">
        <w:rPr>
          <w:sz w:val="22"/>
          <w:szCs w:val="22"/>
        </w:rPr>
        <w:t>ы</w:t>
      </w:r>
      <w:r w:rsidRPr="0098330C">
        <w:rPr>
          <w:sz w:val="22"/>
          <w:szCs w:val="22"/>
        </w:rPr>
        <w:t>м по договору безвозмездного пользования.</w:t>
      </w:r>
    </w:p>
    <w:p w14:paraId="4C4694D9" w14:textId="77777777" w:rsidR="0098330C" w:rsidRPr="0098330C" w:rsidRDefault="0098330C" w:rsidP="0098330C">
      <w:pPr>
        <w:jc w:val="both"/>
        <w:rPr>
          <w:spacing w:val="3"/>
          <w:sz w:val="22"/>
          <w:szCs w:val="22"/>
        </w:rPr>
      </w:pPr>
    </w:p>
    <w:p w14:paraId="4AC938ED" w14:textId="77777777" w:rsidR="0098330C" w:rsidRPr="0098330C" w:rsidRDefault="0098330C" w:rsidP="0098330C">
      <w:pPr>
        <w:jc w:val="both"/>
        <w:rPr>
          <w:spacing w:val="3"/>
          <w:sz w:val="22"/>
          <w:szCs w:val="22"/>
        </w:rPr>
      </w:pPr>
      <w:r w:rsidRPr="0098330C">
        <w:rPr>
          <w:spacing w:val="3"/>
          <w:sz w:val="22"/>
          <w:szCs w:val="22"/>
        </w:rPr>
        <w:t>2.2. Требования, предъявляемые к оборудованию: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6"/>
        <w:gridCol w:w="8790"/>
      </w:tblGrid>
      <w:tr w:rsidR="0098330C" w:rsidRPr="0098330C" w14:paraId="667E552E" w14:textId="77777777" w:rsidTr="000E7239">
        <w:tc>
          <w:tcPr>
            <w:tcW w:w="816" w:type="dxa"/>
            <w:vAlign w:val="center"/>
          </w:tcPr>
          <w:p w14:paraId="2499ABC0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2.2.1</w:t>
            </w:r>
          </w:p>
        </w:tc>
        <w:tc>
          <w:tcPr>
            <w:tcW w:w="8790" w:type="dxa"/>
          </w:tcPr>
          <w:p w14:paraId="365E9B73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Автоматическое определение глюкозы и лактата</w:t>
            </w:r>
          </w:p>
        </w:tc>
      </w:tr>
      <w:tr w:rsidR="0098330C" w:rsidRPr="0098330C" w14:paraId="441218EB" w14:textId="77777777" w:rsidTr="000E7239">
        <w:tc>
          <w:tcPr>
            <w:tcW w:w="816" w:type="dxa"/>
            <w:vAlign w:val="center"/>
          </w:tcPr>
          <w:p w14:paraId="1796ADB7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2.2.2</w:t>
            </w:r>
          </w:p>
        </w:tc>
        <w:tc>
          <w:tcPr>
            <w:tcW w:w="8790" w:type="dxa"/>
          </w:tcPr>
          <w:p w14:paraId="0A92FD75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Типы исследуемых образцов: капиллярная, венозная, артериальная кровь, сыворотка, плазма, СМЖ</w:t>
            </w:r>
          </w:p>
        </w:tc>
      </w:tr>
      <w:tr w:rsidR="0098330C" w:rsidRPr="0098330C" w14:paraId="034E9BDC" w14:textId="77777777" w:rsidTr="000E7239">
        <w:tc>
          <w:tcPr>
            <w:tcW w:w="816" w:type="dxa"/>
            <w:vAlign w:val="center"/>
          </w:tcPr>
          <w:p w14:paraId="0552B7AE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2.2.3</w:t>
            </w:r>
          </w:p>
        </w:tc>
        <w:tc>
          <w:tcPr>
            <w:tcW w:w="8790" w:type="dxa"/>
          </w:tcPr>
          <w:p w14:paraId="515D4C8D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Визуализация полученных результатов на экране и на бумажном носителе</w:t>
            </w:r>
          </w:p>
        </w:tc>
      </w:tr>
      <w:tr w:rsidR="0098330C" w:rsidRPr="0098330C" w14:paraId="61FED2E4" w14:textId="77777777" w:rsidTr="000E7239">
        <w:tc>
          <w:tcPr>
            <w:tcW w:w="816" w:type="dxa"/>
            <w:vAlign w:val="center"/>
          </w:tcPr>
          <w:p w14:paraId="79BE0A34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2.2.4</w:t>
            </w:r>
          </w:p>
        </w:tc>
        <w:tc>
          <w:tcPr>
            <w:tcW w:w="8790" w:type="dxa"/>
          </w:tcPr>
          <w:p w14:paraId="0A9A7172" w14:textId="77777777" w:rsidR="0098330C" w:rsidRPr="0098330C" w:rsidRDefault="005C1D2B" w:rsidP="005C1D2B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Возможность и</w:t>
            </w:r>
            <w:r w:rsidR="0098330C" w:rsidRPr="0098330C">
              <w:rPr>
                <w:color w:val="000000"/>
                <w:sz w:val="22"/>
                <w:szCs w:val="22"/>
              </w:rPr>
              <w:t>нтеграции в медицинскую/лабораторную информационную систему любого производителя</w:t>
            </w:r>
          </w:p>
        </w:tc>
      </w:tr>
      <w:tr w:rsidR="0098330C" w:rsidRPr="0098330C" w14:paraId="4E4100F1" w14:textId="77777777" w:rsidTr="000E7239">
        <w:tc>
          <w:tcPr>
            <w:tcW w:w="816" w:type="dxa"/>
            <w:vAlign w:val="center"/>
          </w:tcPr>
          <w:p w14:paraId="07ED62AD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2.2.5</w:t>
            </w:r>
          </w:p>
        </w:tc>
        <w:tc>
          <w:tcPr>
            <w:tcW w:w="8790" w:type="dxa"/>
          </w:tcPr>
          <w:p w14:paraId="38EF4544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98330C" w:rsidRPr="0098330C" w14:paraId="5FB52555" w14:textId="77777777" w:rsidTr="000E7239">
        <w:tc>
          <w:tcPr>
            <w:tcW w:w="816" w:type="dxa"/>
            <w:vAlign w:val="center"/>
          </w:tcPr>
          <w:p w14:paraId="2ECE0314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2.2.6</w:t>
            </w:r>
          </w:p>
        </w:tc>
        <w:tc>
          <w:tcPr>
            <w:tcW w:w="8790" w:type="dxa"/>
          </w:tcPr>
          <w:p w14:paraId="3058F4D4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98330C" w:rsidRPr="0098330C" w14:paraId="1C0031FD" w14:textId="77777777" w:rsidTr="000E7239">
        <w:tc>
          <w:tcPr>
            <w:tcW w:w="816" w:type="dxa"/>
            <w:vAlign w:val="center"/>
          </w:tcPr>
          <w:p w14:paraId="4366102F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2.2.7</w:t>
            </w:r>
          </w:p>
        </w:tc>
        <w:tc>
          <w:tcPr>
            <w:tcW w:w="8790" w:type="dxa"/>
          </w:tcPr>
          <w:p w14:paraId="3D87C0E7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98330C" w:rsidRPr="0098330C" w14:paraId="1CAFC2C7" w14:textId="77777777" w:rsidTr="000E7239">
        <w:tc>
          <w:tcPr>
            <w:tcW w:w="816" w:type="dxa"/>
            <w:vAlign w:val="center"/>
          </w:tcPr>
          <w:p w14:paraId="4E8A891B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2.2.8</w:t>
            </w:r>
          </w:p>
        </w:tc>
        <w:tc>
          <w:tcPr>
            <w:tcW w:w="8790" w:type="dxa"/>
          </w:tcPr>
          <w:p w14:paraId="33BAB49D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98330C" w:rsidRPr="0098330C" w14:paraId="1FB24E4D" w14:textId="77777777" w:rsidTr="000E7239">
        <w:tc>
          <w:tcPr>
            <w:tcW w:w="816" w:type="dxa"/>
            <w:vAlign w:val="center"/>
          </w:tcPr>
          <w:p w14:paraId="1DD01AAC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2.2.9</w:t>
            </w:r>
          </w:p>
        </w:tc>
        <w:tc>
          <w:tcPr>
            <w:tcW w:w="8790" w:type="dxa"/>
          </w:tcPr>
          <w:p w14:paraId="539BEBCF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Функция завершения начатого цикла работы при аварийном отключении электроэнергии</w:t>
            </w:r>
          </w:p>
        </w:tc>
      </w:tr>
      <w:tr w:rsidR="0098330C" w:rsidRPr="0098330C" w14:paraId="1B0E3DCC" w14:textId="77777777" w:rsidTr="000E7239">
        <w:tc>
          <w:tcPr>
            <w:tcW w:w="816" w:type="dxa"/>
            <w:vAlign w:val="center"/>
          </w:tcPr>
          <w:p w14:paraId="16729B3E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2.2.10</w:t>
            </w:r>
          </w:p>
        </w:tc>
        <w:tc>
          <w:tcPr>
            <w:tcW w:w="8790" w:type="dxa"/>
          </w:tcPr>
          <w:p w14:paraId="45BA6700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Устойчивость к дезинфекции в соответствии с действующими в республике санитарными нормами и правилами</w:t>
            </w:r>
          </w:p>
        </w:tc>
      </w:tr>
      <w:tr w:rsidR="0098330C" w:rsidRPr="0098330C" w14:paraId="1E6C18BE" w14:textId="77777777" w:rsidTr="000E7239">
        <w:tc>
          <w:tcPr>
            <w:tcW w:w="816" w:type="dxa"/>
            <w:vAlign w:val="center"/>
          </w:tcPr>
          <w:p w14:paraId="0C6589F0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2.2.11</w:t>
            </w:r>
          </w:p>
        </w:tc>
        <w:tc>
          <w:tcPr>
            <w:tcW w:w="8790" w:type="dxa"/>
          </w:tcPr>
          <w:p w14:paraId="2E6972F6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Руководство пользователя на русском языке</w:t>
            </w:r>
          </w:p>
        </w:tc>
      </w:tr>
      <w:tr w:rsidR="0098330C" w:rsidRPr="0098330C" w14:paraId="4E3AE2B9" w14:textId="77777777" w:rsidTr="000E7239">
        <w:tc>
          <w:tcPr>
            <w:tcW w:w="816" w:type="dxa"/>
            <w:vAlign w:val="center"/>
          </w:tcPr>
          <w:p w14:paraId="33FDEE8A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2.2.20</w:t>
            </w:r>
          </w:p>
        </w:tc>
        <w:tc>
          <w:tcPr>
            <w:tcW w:w="8790" w:type="dxa"/>
          </w:tcPr>
          <w:p w14:paraId="2FB502D8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98330C" w:rsidRPr="0098330C" w14:paraId="27BD84F8" w14:textId="77777777" w:rsidTr="000E7239">
        <w:tc>
          <w:tcPr>
            <w:tcW w:w="816" w:type="dxa"/>
            <w:vAlign w:val="center"/>
          </w:tcPr>
          <w:p w14:paraId="4418AD45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2.2.21</w:t>
            </w:r>
          </w:p>
        </w:tc>
        <w:tc>
          <w:tcPr>
            <w:tcW w:w="8790" w:type="dxa"/>
          </w:tcPr>
          <w:p w14:paraId="01BC16A6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>Принтер в комплекте</w:t>
            </w:r>
          </w:p>
        </w:tc>
      </w:tr>
      <w:tr w:rsidR="0098330C" w:rsidRPr="0098330C" w14:paraId="0E163A22" w14:textId="77777777" w:rsidTr="000E7239">
        <w:tc>
          <w:tcPr>
            <w:tcW w:w="816" w:type="dxa"/>
            <w:vAlign w:val="center"/>
          </w:tcPr>
          <w:p w14:paraId="2CA2ED72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2.2.22</w:t>
            </w:r>
          </w:p>
        </w:tc>
        <w:tc>
          <w:tcPr>
            <w:tcW w:w="8790" w:type="dxa"/>
          </w:tcPr>
          <w:p w14:paraId="017C069C" w14:textId="77777777" w:rsidR="0098330C" w:rsidRPr="0098330C" w:rsidRDefault="0098330C" w:rsidP="0098330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color w:val="000000"/>
                <w:sz w:val="22"/>
                <w:szCs w:val="22"/>
              </w:rPr>
              <w:t xml:space="preserve">*Производительность: </w:t>
            </w:r>
            <w:r w:rsidRPr="0098330C">
              <w:rPr>
                <w:color w:val="000000"/>
                <w:sz w:val="22"/>
                <w:szCs w:val="22"/>
                <w:lang w:val="be-BY"/>
              </w:rPr>
              <w:t xml:space="preserve">не менее 100 </w:t>
            </w:r>
            <w:r w:rsidRPr="0098330C">
              <w:rPr>
                <w:color w:val="000000"/>
                <w:sz w:val="22"/>
                <w:szCs w:val="22"/>
              </w:rPr>
              <w:t>проб в час</w:t>
            </w:r>
          </w:p>
        </w:tc>
      </w:tr>
      <w:tr w:rsidR="0098330C" w:rsidRPr="0098330C" w14:paraId="6E6FECCB" w14:textId="77777777" w:rsidTr="000E7239">
        <w:tc>
          <w:tcPr>
            <w:tcW w:w="816" w:type="dxa"/>
            <w:vAlign w:val="center"/>
          </w:tcPr>
          <w:p w14:paraId="05C0EB52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2.2.23</w:t>
            </w:r>
          </w:p>
        </w:tc>
        <w:tc>
          <w:tcPr>
            <w:tcW w:w="8790" w:type="dxa"/>
          </w:tcPr>
          <w:p w14:paraId="551053E9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 xml:space="preserve">Режим «срочный анализ» </w:t>
            </w:r>
          </w:p>
        </w:tc>
      </w:tr>
      <w:tr w:rsidR="0098330C" w:rsidRPr="0098330C" w14:paraId="066A2543" w14:textId="77777777" w:rsidTr="000E7239">
        <w:tc>
          <w:tcPr>
            <w:tcW w:w="816" w:type="dxa"/>
            <w:vAlign w:val="center"/>
          </w:tcPr>
          <w:p w14:paraId="56DC137E" w14:textId="77777777" w:rsidR="0098330C" w:rsidRPr="0098330C" w:rsidRDefault="0098330C" w:rsidP="000E7239">
            <w:pPr>
              <w:jc w:val="center"/>
              <w:rPr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2.2.24</w:t>
            </w:r>
          </w:p>
        </w:tc>
        <w:tc>
          <w:tcPr>
            <w:tcW w:w="8790" w:type="dxa"/>
          </w:tcPr>
          <w:p w14:paraId="53E4AA67" w14:textId="77777777" w:rsidR="0098330C" w:rsidRPr="0098330C" w:rsidRDefault="0098330C" w:rsidP="00456D4C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98330C">
              <w:rPr>
                <w:sz w:val="22"/>
                <w:szCs w:val="22"/>
              </w:rPr>
              <w:t>Дозагрузка образцов в процессе работы без необходимости его остановки</w:t>
            </w:r>
          </w:p>
        </w:tc>
      </w:tr>
    </w:tbl>
    <w:p w14:paraId="312427C6" w14:textId="77777777" w:rsidR="0098330C" w:rsidRPr="0098330C" w:rsidRDefault="0098330C" w:rsidP="0098330C">
      <w:pPr>
        <w:jc w:val="both"/>
        <w:rPr>
          <w:sz w:val="22"/>
          <w:szCs w:val="22"/>
        </w:rPr>
      </w:pPr>
      <w:r w:rsidRPr="0098330C">
        <w:rPr>
          <w:sz w:val="22"/>
          <w:szCs w:val="22"/>
        </w:rPr>
        <w:t>2.3. К реагентам должен быть поставлен контрольный материал, в количестве, обеспечивающ</w:t>
      </w:r>
      <w:r w:rsidR="000256FA">
        <w:rPr>
          <w:sz w:val="22"/>
          <w:szCs w:val="22"/>
        </w:rPr>
        <w:t>ем</w:t>
      </w:r>
      <w:r w:rsidRPr="0098330C">
        <w:rPr>
          <w:sz w:val="22"/>
          <w:szCs w:val="22"/>
        </w:rPr>
        <w:t xml:space="preserve"> ежедневное проведение контроля качества по всем перечисленным в составе технических характеристик параметрам.</w:t>
      </w:r>
    </w:p>
    <w:p w14:paraId="5316A5C1" w14:textId="77777777" w:rsidR="0098330C" w:rsidRPr="0098330C" w:rsidRDefault="0098330C" w:rsidP="0098330C">
      <w:pPr>
        <w:jc w:val="both"/>
        <w:rPr>
          <w:sz w:val="22"/>
          <w:szCs w:val="22"/>
        </w:rPr>
      </w:pPr>
      <w:r w:rsidRPr="0098330C">
        <w:rPr>
          <w:sz w:val="22"/>
          <w:szCs w:val="22"/>
        </w:rPr>
        <w:t>2.4. К реагентам должны быть поставлены</w:t>
      </w:r>
      <w:r w:rsidR="000E7239">
        <w:rPr>
          <w:sz w:val="22"/>
          <w:szCs w:val="22"/>
        </w:rPr>
        <w:t xml:space="preserve"> </w:t>
      </w:r>
      <w:r w:rsidRPr="0098330C">
        <w:rPr>
          <w:sz w:val="22"/>
          <w:szCs w:val="22"/>
        </w:rPr>
        <w:t>необходимые калибраторы, в количестве, обеспечивающем проведение калибровки по всем перечисленным в составе технических характеристик параметров.</w:t>
      </w:r>
    </w:p>
    <w:p w14:paraId="26E1BA40" w14:textId="77777777" w:rsidR="0098330C" w:rsidRPr="0098330C" w:rsidRDefault="0098330C" w:rsidP="0098330C">
      <w:pPr>
        <w:jc w:val="both"/>
        <w:rPr>
          <w:sz w:val="22"/>
          <w:szCs w:val="22"/>
        </w:rPr>
      </w:pPr>
      <w:r w:rsidRPr="0098330C">
        <w:rPr>
          <w:sz w:val="22"/>
          <w:szCs w:val="22"/>
        </w:rPr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пп. 1.1-1.3 раздела 1 заявки на закупку.</w:t>
      </w:r>
    </w:p>
    <w:p w14:paraId="3CB2FA9F" w14:textId="77777777" w:rsidR="005C5BED" w:rsidRDefault="005C5BED" w:rsidP="002B41B6">
      <w:pPr>
        <w:ind w:right="284"/>
        <w:contextualSpacing/>
        <w:rPr>
          <w:sz w:val="22"/>
          <w:szCs w:val="22"/>
        </w:rPr>
      </w:pPr>
    </w:p>
    <w:p w14:paraId="394589A4" w14:textId="77777777" w:rsidR="00973F61" w:rsidRPr="00360E6B" w:rsidRDefault="00973F61" w:rsidP="002B41B6">
      <w:pPr>
        <w:ind w:right="284"/>
        <w:contextualSpacing/>
        <w:rPr>
          <w:sz w:val="22"/>
          <w:szCs w:val="22"/>
        </w:rPr>
      </w:pPr>
    </w:p>
    <w:p w14:paraId="3BBE374A" w14:textId="77777777" w:rsidR="00404185" w:rsidRPr="002B41B6" w:rsidRDefault="004B5E56" w:rsidP="002B41B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  <w:r w:rsidR="002B41B6">
        <w:rPr>
          <w:sz w:val="22"/>
          <w:szCs w:val="22"/>
        </w:rPr>
        <w:t xml:space="preserve"> </w:t>
      </w:r>
      <w:r w:rsidR="002B41B6" w:rsidRPr="002B41B6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  <w:r w:rsidR="00404185" w:rsidRPr="002B41B6">
        <w:rPr>
          <w:sz w:val="22"/>
          <w:szCs w:val="22"/>
        </w:rPr>
        <w:t xml:space="preserve"> </w:t>
      </w:r>
    </w:p>
    <w:p w14:paraId="0B5BDC24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5E1904C7" w14:textId="77777777" w:rsidR="006B536D" w:rsidRPr="00360E6B" w:rsidRDefault="006B536D" w:rsidP="002B41B6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0D92CE0" w14:textId="77777777" w:rsidR="00BB2A0B" w:rsidRPr="00A90008" w:rsidRDefault="00BB2A0B" w:rsidP="002B41B6">
      <w:pPr>
        <w:widowControl w:val="0"/>
        <w:ind w:right="284"/>
        <w:contextualSpacing/>
        <w:jc w:val="both"/>
        <w:rPr>
          <w:color w:val="FF0000"/>
          <w:sz w:val="22"/>
          <w:szCs w:val="22"/>
        </w:rPr>
      </w:pPr>
    </w:p>
    <w:p w14:paraId="269B340A" w14:textId="77777777" w:rsidR="006B536D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</w:p>
    <w:p w14:paraId="2B2832FC" w14:textId="723C6B23" w:rsidR="00B779D1" w:rsidRPr="004B5E56" w:rsidRDefault="006B536D" w:rsidP="002B41B6">
      <w:pPr>
        <w:widowControl w:val="0"/>
        <w:ind w:right="284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0256FA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                   </w:t>
      </w:r>
      <w:r w:rsidR="00AE68FF">
        <w:rPr>
          <w:sz w:val="22"/>
          <w:szCs w:val="22"/>
        </w:rPr>
        <w:t>Ю.В. Сергиенко</w:t>
      </w:r>
    </w:p>
    <w:sectPr w:rsidR="00B779D1" w:rsidRPr="004B5E56" w:rsidSect="0098330C">
      <w:footerReference w:type="default" r:id="rId8"/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3DCE" w14:textId="77777777" w:rsidR="00ED3F30" w:rsidRDefault="00ED3F30" w:rsidP="0049489B">
      <w:r>
        <w:separator/>
      </w:r>
    </w:p>
  </w:endnote>
  <w:endnote w:type="continuationSeparator" w:id="0">
    <w:p w14:paraId="2D6FEC68" w14:textId="77777777" w:rsidR="00ED3F30" w:rsidRDefault="00ED3F3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7A60F13E" w14:textId="77777777" w:rsidR="005C1D2B" w:rsidRDefault="00276BF4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13D121" w14:textId="77777777" w:rsidR="005C1D2B" w:rsidRDefault="005C1D2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48F10" w14:textId="77777777" w:rsidR="00ED3F30" w:rsidRDefault="00ED3F30" w:rsidP="0049489B">
      <w:r>
        <w:separator/>
      </w:r>
    </w:p>
  </w:footnote>
  <w:footnote w:type="continuationSeparator" w:id="0">
    <w:p w14:paraId="0DC2CE80" w14:textId="77777777" w:rsidR="00ED3F30" w:rsidRDefault="00ED3F3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639F"/>
    <w:multiLevelType w:val="hybridMultilevel"/>
    <w:tmpl w:val="0F6E6ED0"/>
    <w:lvl w:ilvl="0" w:tplc="58D8BA76">
      <w:start w:val="1"/>
      <w:numFmt w:val="decimal"/>
      <w:lvlText w:val="%1."/>
      <w:lvlJc w:val="righ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721791">
    <w:abstractNumId w:val="8"/>
  </w:num>
  <w:num w:numId="2" w16cid:durableId="865799087">
    <w:abstractNumId w:val="10"/>
  </w:num>
  <w:num w:numId="3" w16cid:durableId="1686249893">
    <w:abstractNumId w:val="11"/>
  </w:num>
  <w:num w:numId="4" w16cid:durableId="1816949734">
    <w:abstractNumId w:val="7"/>
  </w:num>
  <w:num w:numId="5" w16cid:durableId="1003896070">
    <w:abstractNumId w:val="14"/>
  </w:num>
  <w:num w:numId="6" w16cid:durableId="1191257345">
    <w:abstractNumId w:val="16"/>
  </w:num>
  <w:num w:numId="7" w16cid:durableId="1783111818">
    <w:abstractNumId w:val="4"/>
  </w:num>
  <w:num w:numId="8" w16cid:durableId="932014763">
    <w:abstractNumId w:val="12"/>
  </w:num>
  <w:num w:numId="9" w16cid:durableId="652878651">
    <w:abstractNumId w:val="1"/>
  </w:num>
  <w:num w:numId="10" w16cid:durableId="746540683">
    <w:abstractNumId w:val="15"/>
  </w:num>
  <w:num w:numId="11" w16cid:durableId="664474107">
    <w:abstractNumId w:val="5"/>
  </w:num>
  <w:num w:numId="12" w16cid:durableId="1322320046">
    <w:abstractNumId w:val="2"/>
  </w:num>
  <w:num w:numId="13" w16cid:durableId="67925668">
    <w:abstractNumId w:val="9"/>
  </w:num>
  <w:num w:numId="14" w16cid:durableId="2092585087">
    <w:abstractNumId w:val="13"/>
  </w:num>
  <w:num w:numId="15" w16cid:durableId="18578854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4291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3961905">
    <w:abstractNumId w:val="3"/>
  </w:num>
  <w:num w:numId="18" w16cid:durableId="1085106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6FA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1C26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23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09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4AA7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868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DCD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BF4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1B6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BE4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8C"/>
    <w:rsid w:val="00320618"/>
    <w:rsid w:val="00320A12"/>
    <w:rsid w:val="00320DD4"/>
    <w:rsid w:val="00320ED9"/>
    <w:rsid w:val="00320EFE"/>
    <w:rsid w:val="00321780"/>
    <w:rsid w:val="00321A50"/>
    <w:rsid w:val="003222C1"/>
    <w:rsid w:val="003224F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6D4C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161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56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1D2B"/>
    <w:rsid w:val="005C2226"/>
    <w:rsid w:val="005C266A"/>
    <w:rsid w:val="005C2734"/>
    <w:rsid w:val="005C2981"/>
    <w:rsid w:val="005C316D"/>
    <w:rsid w:val="005C33B0"/>
    <w:rsid w:val="005C3728"/>
    <w:rsid w:val="005C49E4"/>
    <w:rsid w:val="005C5BED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0AAA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412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5C7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C49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772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A18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A88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30C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B01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EF3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E19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4FD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6F4B"/>
    <w:rsid w:val="00AD74DF"/>
    <w:rsid w:val="00AD763B"/>
    <w:rsid w:val="00AD7EED"/>
    <w:rsid w:val="00AE135A"/>
    <w:rsid w:val="00AE16F4"/>
    <w:rsid w:val="00AE1BE2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8FF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14"/>
    <w:rsid w:val="00BB4025"/>
    <w:rsid w:val="00BB4FEE"/>
    <w:rsid w:val="00BB53E8"/>
    <w:rsid w:val="00BB542B"/>
    <w:rsid w:val="00BB5443"/>
    <w:rsid w:val="00BB5AE3"/>
    <w:rsid w:val="00BB6605"/>
    <w:rsid w:val="00BB6B3C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DC7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1F13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21A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3E9"/>
    <w:rsid w:val="00DD3687"/>
    <w:rsid w:val="00DD3C1E"/>
    <w:rsid w:val="00DD46DB"/>
    <w:rsid w:val="00DD4956"/>
    <w:rsid w:val="00DD4AEE"/>
    <w:rsid w:val="00DD57F1"/>
    <w:rsid w:val="00DD5EE9"/>
    <w:rsid w:val="00DD6742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8B1"/>
    <w:rsid w:val="00DE6916"/>
    <w:rsid w:val="00DE7310"/>
    <w:rsid w:val="00DE7AE5"/>
    <w:rsid w:val="00DE7FD2"/>
    <w:rsid w:val="00DE7FF7"/>
    <w:rsid w:val="00DF01C2"/>
    <w:rsid w:val="00DF10EF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7E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3F30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3E8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30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6E14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3466"/>
  <w15:docId w15:val="{E3EF6E6D-9824-48CB-A12B-F09F018C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AA6B-56F7-40AA-A6B1-8498D8EA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7</cp:revision>
  <cp:lastPrinted>2025-11-06T08:10:00Z</cp:lastPrinted>
  <dcterms:created xsi:type="dcterms:W3CDTF">2026-02-10T07:45:00Z</dcterms:created>
  <dcterms:modified xsi:type="dcterms:W3CDTF">2026-06-09T10:27:00Z</dcterms:modified>
</cp:coreProperties>
</file>