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5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031"/>
        <w:gridCol w:w="4779"/>
        <w:gridCol w:w="1499"/>
      </w:tblGrid>
      <w:tr w:rsidR="00F050EC" w:rsidRPr="005D1E52" w14:paraId="644742DE" w14:textId="77777777" w:rsidTr="00E2593C">
        <w:trPr>
          <w:trHeight w:val="418"/>
        </w:trPr>
        <w:tc>
          <w:tcPr>
            <w:tcW w:w="10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12EA" w14:textId="57744B77" w:rsidR="00F050EC" w:rsidRPr="005D1E52" w:rsidRDefault="00F050EC" w:rsidP="00F05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D1E52">
              <w:rPr>
                <w:rFonts w:ascii="Times New Roman" w:hAnsi="Times New Roman"/>
                <w:b/>
                <w:sz w:val="20"/>
                <w:szCs w:val="20"/>
              </w:rPr>
              <w:t>Приложение №1</w:t>
            </w:r>
          </w:p>
        </w:tc>
      </w:tr>
      <w:tr w:rsidR="00EE5DD5" w:rsidRPr="005D1E52" w14:paraId="289B7218" w14:textId="77777777" w:rsidTr="00AA4E00">
        <w:trPr>
          <w:trHeight w:val="41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E67D" w14:textId="1E2372ED" w:rsidR="009C4E56" w:rsidRPr="005D1E52" w:rsidRDefault="000B543F" w:rsidP="00353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0102" w14:textId="77777777" w:rsidR="009C4E56" w:rsidRPr="005D1E52" w:rsidRDefault="009C4E56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1E52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F7C5" w14:textId="649F55FC" w:rsidR="009C4E56" w:rsidRPr="005D1E52" w:rsidRDefault="00071400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1E52">
              <w:rPr>
                <w:rFonts w:ascii="Times New Roman" w:hAnsi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7B07" w14:textId="7D92AED4" w:rsidR="009C4E56" w:rsidRPr="005D1E52" w:rsidRDefault="009C4E56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1E52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</w:tr>
      <w:tr w:rsidR="00EE5DD5" w:rsidRPr="005D1E52" w14:paraId="23E20B8C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2C27" w14:textId="77EF5B04" w:rsidR="009C4E56" w:rsidRPr="005D1E52" w:rsidRDefault="009C4E56" w:rsidP="0035376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D7BF" w14:textId="10C62DE7" w:rsidR="009C4E56" w:rsidRPr="005D1E52" w:rsidRDefault="009C4E56" w:rsidP="00353768">
            <w:pPr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Красит</w:t>
            </w:r>
            <w:r w:rsidR="00D67EA6"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</w:t>
            </w: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ль </w:t>
            </w:r>
            <w:proofErr w:type="gram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эозин </w:t>
            </w:r>
            <w:r w:rsidR="007C5F49"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водно</w:t>
            </w:r>
            <w:proofErr w:type="gramEnd"/>
            <w:r w:rsidR="007C5F49"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-спиртовой 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B5F" w14:textId="2D86B9A8" w:rsidR="00EB24B5" w:rsidRPr="005D1E52" w:rsidRDefault="00EB24B5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Фасовка: флакон 1л</w:t>
            </w:r>
          </w:p>
          <w:p w14:paraId="69B5E995" w14:textId="77777777" w:rsidR="00D67EA6" w:rsidRPr="005D1E52" w:rsidRDefault="00EB24B5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</w:t>
            </w:r>
            <w:r w:rsidR="00D67EA6" w:rsidRPr="005D1E52">
              <w:rPr>
                <w:rFonts w:ascii="Times New Roman" w:hAnsi="Times New Roman"/>
                <w:sz w:val="20"/>
                <w:szCs w:val="20"/>
              </w:rPr>
              <w:t>готовый к употреблению раствор</w:t>
            </w:r>
            <w:r w:rsidRPr="005D1E5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8ED9CC8" w14:textId="770C5147" w:rsidR="00943345" w:rsidRPr="005D1E52" w:rsidRDefault="00943345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5D1E52">
              <w:rPr>
                <w:rFonts w:ascii="Times New Roman" w:hAnsi="Times New Roman"/>
                <w:sz w:val="20"/>
                <w:szCs w:val="20"/>
              </w:rPr>
              <w:t>- Продолжительность окраски от 1 с до 5 мин.</w:t>
            </w:r>
          </w:p>
          <w:p w14:paraId="52431221" w14:textId="3125FDBD" w:rsidR="00943345" w:rsidRPr="005D1E52" w:rsidRDefault="00943345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- Отсутствие осадка.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6C5E" w14:textId="5CC93D75" w:rsidR="009C4E56" w:rsidRPr="005D1E52" w:rsidRDefault="0038699B" w:rsidP="0083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7C5F49" w:rsidRPr="005D1E52">
              <w:rPr>
                <w:rFonts w:ascii="Times New Roman" w:hAnsi="Times New Roman"/>
                <w:sz w:val="20"/>
                <w:szCs w:val="20"/>
              </w:rPr>
              <w:t>8</w:t>
            </w:r>
            <w:r w:rsidRPr="005D1E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C4E56" w:rsidRPr="005D1E52"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</w:tr>
      <w:tr w:rsidR="00EE5DD5" w:rsidRPr="005D1E52" w14:paraId="6BC0BC79" w14:textId="77777777" w:rsidTr="007401DC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295" w14:textId="712821D9" w:rsidR="009C4E56" w:rsidRPr="005D1E52" w:rsidRDefault="009C4E56" w:rsidP="0035376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C4DD" w14:textId="28D56E23" w:rsidR="009C4E56" w:rsidRPr="005D1E52" w:rsidRDefault="009C4E56" w:rsidP="00353768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284" w14:textId="68EEB653" w:rsidR="00F02381" w:rsidRPr="005D1E52" w:rsidRDefault="00F02381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17BE" w14:textId="3DC5D0F9" w:rsidR="009C4E56" w:rsidRPr="005D1E52" w:rsidRDefault="009C4E56" w:rsidP="0083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3A7F2718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700D" w14:textId="4FE77679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63B0" w14:textId="61B8D174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Декальцинирующий раствор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бескислотный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1CEC" w14:textId="109FF4C6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Фасовка: флакон 1л</w:t>
            </w:r>
            <w:r w:rsidR="00BA04FD" w:rsidRPr="005D1E52">
              <w:rPr>
                <w:rFonts w:ascii="Times New Roman" w:hAnsi="Times New Roman"/>
                <w:sz w:val="20"/>
                <w:szCs w:val="20"/>
              </w:rPr>
              <w:t xml:space="preserve"> – от 150мм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563C" w14:textId="0FFF6F5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20 л</w:t>
            </w:r>
          </w:p>
        </w:tc>
      </w:tr>
      <w:tr w:rsidR="001B2D0A" w:rsidRPr="005D1E52" w14:paraId="63D38E17" w14:textId="77777777" w:rsidTr="00AA4E00">
        <w:trPr>
          <w:trHeight w:val="7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5258" w14:textId="3848D01E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EE41" w14:textId="2A31B78F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Краситель Азур -эозин по Романовскому -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Гимзе</w:t>
            </w:r>
            <w:proofErr w:type="spellEnd"/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E4B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Фасовка: флакон 1л</w:t>
            </w:r>
          </w:p>
          <w:p w14:paraId="3F9F3038" w14:textId="6AA018D0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B0E1" w14:textId="1AE4CE0A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10 л</w:t>
            </w:r>
          </w:p>
        </w:tc>
      </w:tr>
      <w:tr w:rsidR="001B2D0A" w:rsidRPr="005D1E52" w14:paraId="5DC4E3F7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F63" w14:textId="2510BA0B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6A1" w14:textId="78CBA456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Красители для маркировки биологических тканей (тушь гистологическая) цвет синий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33E9" w14:textId="2AE662A2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E52">
              <w:rPr>
                <w:rFonts w:ascii="Times New Roman" w:hAnsi="Times New Roman"/>
                <w:sz w:val="20"/>
                <w:szCs w:val="20"/>
              </w:rPr>
              <w:t>Фасовка :</w:t>
            </w:r>
            <w:proofErr w:type="gramEnd"/>
            <w:r w:rsidRPr="005D1E52">
              <w:rPr>
                <w:rFonts w:ascii="Times New Roman" w:hAnsi="Times New Roman"/>
                <w:sz w:val="20"/>
                <w:szCs w:val="20"/>
              </w:rPr>
              <w:t xml:space="preserve"> флакон от 250 мл до 1 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5F0B" w14:textId="5876A576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1л</w:t>
            </w:r>
          </w:p>
        </w:tc>
      </w:tr>
      <w:tr w:rsidR="001B2D0A" w:rsidRPr="005D1E52" w14:paraId="217ABEB1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4BAB" w14:textId="0DBDF9DD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B49" w14:textId="6F44E1DE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Красители для маркировки биологических тканей (тушь гистологическая) цвет зеленый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307" w14:textId="7B511103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1E52">
              <w:rPr>
                <w:rFonts w:ascii="Times New Roman" w:hAnsi="Times New Roman"/>
                <w:sz w:val="20"/>
                <w:szCs w:val="20"/>
              </w:rPr>
              <w:t>Фасовка :</w:t>
            </w:r>
            <w:proofErr w:type="gramEnd"/>
            <w:r w:rsidRPr="005D1E52">
              <w:rPr>
                <w:rFonts w:ascii="Times New Roman" w:hAnsi="Times New Roman"/>
                <w:sz w:val="20"/>
                <w:szCs w:val="20"/>
              </w:rPr>
              <w:t xml:space="preserve"> флакон от 250 мл до 1 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36A2" w14:textId="5FA5B4A5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л</w:t>
            </w:r>
          </w:p>
        </w:tc>
      </w:tr>
      <w:tr w:rsidR="001B2D0A" w:rsidRPr="005D1E52" w14:paraId="1C1E9188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C5EA" w14:textId="4C2739CC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D8B" w14:textId="1C5314BF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56E" w14:textId="1BF18A4B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5ED2" w14:textId="538B2404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560AB1F8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F82" w14:textId="17E12EE3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E013" w14:textId="78D8298A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Набор реагентов для селективного гистохимического окрашивания методом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Циль-Нильсен</w:t>
            </w:r>
            <w:proofErr w:type="spellEnd"/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1422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5B2A30DC" w14:textId="484A319B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  <w:r w:rsidR="00407D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34C9" w14:textId="3BF39CDE" w:rsidR="001B2D0A" w:rsidRPr="005D1E52" w:rsidRDefault="007E1527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</w:t>
            </w:r>
            <w:r w:rsidR="001B2D0A" w:rsidRPr="005D1E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B2D0A"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7CA160C7" w14:textId="310D2F38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272DB0FB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57E3" w14:textId="34D083E5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003" w14:textId="51F6DD45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селективного гистохимического окрашивания ретикулиновых волокон методом серебрения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Reticulin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stain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AD4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4F8C070B" w14:textId="615DDDC6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1C2C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49F716AC" w14:textId="177C1A2E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4D00CD94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F8C" w14:textId="3E60C255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4D0" w14:textId="5B38E3C2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окраски гистохимическим методом амилоида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Congo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red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stain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252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1B48F912" w14:textId="6911E64B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CFC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5987E248" w14:textId="7F54D871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4B15A513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7A9E" w14:textId="210BFE10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647" w14:textId="5977D0E5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селективного гистохимического окрашивания эластических волокон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Орсеин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B0B4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38DDF454" w14:textId="6EBCC4A1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78EF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35F31FBF" w14:textId="589F8A82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232DDE19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0C9D" w14:textId="641E74B7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9A2F" w14:textId="4DFE8CE0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Набор реагентов для селективного гистохимического окрашивания углеводных соединений методом ШИК-реакции (P.A.S.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stain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D7F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04E2CAEE" w14:textId="5AD0383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6430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0B8FB560" w14:textId="584EE0FE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7275B258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73FE" w14:textId="7F708690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63D" w14:textId="5B76B516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Набор реагентов для выявления трехвалентного железа по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Перлсу</w:t>
            </w:r>
            <w:proofErr w:type="spellEnd"/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8A17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55B912BC" w14:textId="667A6A43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BD67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3810AAD0" w14:textId="157D3B61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7C7F154C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12DB" w14:textId="1AE74CB5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D46" w14:textId="3602A3D6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окрашивания муцина и углеводных соединений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Альциановый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синий – PAS)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8C2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2CD3C55F" w14:textId="01098D32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6A5A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5347972A" w14:textId="6610925A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598A8682" w14:textId="77777777" w:rsidTr="00AA4E00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5874" w14:textId="3676821D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3987" w14:textId="0B80491C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окрашивания муцина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Альциановый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синий)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D1F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3FFBAC49" w14:textId="49A955A6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815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350D47DC" w14:textId="102372E3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29BF7BB5" w14:textId="77777777" w:rsidTr="007401DC">
        <w:trPr>
          <w:trHeight w:val="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6E3" w14:textId="7B6A5B83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B85" w14:textId="1E55002E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3AFB" w14:textId="3A4FB163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649B" w14:textId="1028600C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0A" w:rsidRPr="005D1E52" w14:paraId="0FE8FE74" w14:textId="77777777" w:rsidTr="00AA4E0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029" w14:textId="3A45ADA5" w:rsidR="001B2D0A" w:rsidRPr="005D1E52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52D4" w14:textId="50E58BF9" w:rsidR="001B2D0A" w:rsidRPr="005D1E52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Набор реагентов для окрашивания муцина (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Муцикармин</w:t>
            </w:r>
            <w:proofErr w:type="spellEnd"/>
            <w:r w:rsidRPr="005D1E5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D58E" w14:textId="77777777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(готовый к употреблению раствор)</w:t>
            </w:r>
          </w:p>
          <w:p w14:paraId="23584FC1" w14:textId="0047AC02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>1 упаковка – 100 тестов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1CEC" w14:textId="77777777" w:rsidR="00E63393" w:rsidRPr="005D1E52" w:rsidRDefault="00E63393" w:rsidP="00E63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E52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5D1E52"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  <w:p w14:paraId="0DF8768F" w14:textId="59DA851F" w:rsidR="001B2D0A" w:rsidRPr="005D1E52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0B4FBD" w14:textId="7B5A44EC" w:rsidR="00E6753F" w:rsidRPr="005D1E52" w:rsidRDefault="00CA7A95" w:rsidP="00E6753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0"/>
          <w:szCs w:val="20"/>
          <w:u w:val="single"/>
        </w:rPr>
      </w:pPr>
      <w:r w:rsidRPr="005D1E52">
        <w:rPr>
          <w:rFonts w:ascii="Times New Roman" w:eastAsia="Times New Roman" w:hAnsi="Times New Roman"/>
          <w:sz w:val="20"/>
          <w:szCs w:val="20"/>
          <w:u w:val="single"/>
        </w:rPr>
        <w:t xml:space="preserve"> </w:t>
      </w:r>
    </w:p>
    <w:sectPr w:rsidR="00E6753F" w:rsidRPr="005D1E52" w:rsidSect="002A1A0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3E7D"/>
    <w:multiLevelType w:val="hybridMultilevel"/>
    <w:tmpl w:val="FC0CDD2A"/>
    <w:lvl w:ilvl="0" w:tplc="4F62DF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ABA3123"/>
    <w:multiLevelType w:val="hybridMultilevel"/>
    <w:tmpl w:val="B11061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55C7C"/>
    <w:multiLevelType w:val="hybridMultilevel"/>
    <w:tmpl w:val="37D4435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37E4"/>
    <w:multiLevelType w:val="hybridMultilevel"/>
    <w:tmpl w:val="9882316E"/>
    <w:lvl w:ilvl="0" w:tplc="BBF63E7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E3427"/>
    <w:multiLevelType w:val="hybridMultilevel"/>
    <w:tmpl w:val="704698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81F03"/>
    <w:multiLevelType w:val="hybridMultilevel"/>
    <w:tmpl w:val="6DA021D2"/>
    <w:lvl w:ilvl="0" w:tplc="00EEEE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57A0B"/>
    <w:multiLevelType w:val="hybridMultilevel"/>
    <w:tmpl w:val="E132B9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39"/>
    <w:rsid w:val="000003B2"/>
    <w:rsid w:val="00004852"/>
    <w:rsid w:val="00056462"/>
    <w:rsid w:val="00071400"/>
    <w:rsid w:val="000B543F"/>
    <w:rsid w:val="000D5F1E"/>
    <w:rsid w:val="000D656E"/>
    <w:rsid w:val="0015227A"/>
    <w:rsid w:val="00152944"/>
    <w:rsid w:val="0017352B"/>
    <w:rsid w:val="0018001D"/>
    <w:rsid w:val="00182FB3"/>
    <w:rsid w:val="001B2D0A"/>
    <w:rsid w:val="001C69F1"/>
    <w:rsid w:val="00211653"/>
    <w:rsid w:val="00253F01"/>
    <w:rsid w:val="002A1A01"/>
    <w:rsid w:val="002E67F0"/>
    <w:rsid w:val="002F6820"/>
    <w:rsid w:val="00353768"/>
    <w:rsid w:val="00367E29"/>
    <w:rsid w:val="003818D7"/>
    <w:rsid w:val="0038699B"/>
    <w:rsid w:val="003877CA"/>
    <w:rsid w:val="003A1B0E"/>
    <w:rsid w:val="003B2CCB"/>
    <w:rsid w:val="003B3F37"/>
    <w:rsid w:val="003C40B7"/>
    <w:rsid w:val="003F6BD2"/>
    <w:rsid w:val="00407D11"/>
    <w:rsid w:val="004D5E86"/>
    <w:rsid w:val="004E2B6B"/>
    <w:rsid w:val="00515539"/>
    <w:rsid w:val="00536FBD"/>
    <w:rsid w:val="0054038A"/>
    <w:rsid w:val="00565F0C"/>
    <w:rsid w:val="005A19C2"/>
    <w:rsid w:val="005D1E52"/>
    <w:rsid w:val="00610D95"/>
    <w:rsid w:val="00663149"/>
    <w:rsid w:val="00692885"/>
    <w:rsid w:val="006B29EB"/>
    <w:rsid w:val="006B534B"/>
    <w:rsid w:val="006B65FA"/>
    <w:rsid w:val="006E716C"/>
    <w:rsid w:val="006F05A1"/>
    <w:rsid w:val="0071710F"/>
    <w:rsid w:val="00722975"/>
    <w:rsid w:val="007401DC"/>
    <w:rsid w:val="007A359D"/>
    <w:rsid w:val="007C5F49"/>
    <w:rsid w:val="007E1527"/>
    <w:rsid w:val="008153F8"/>
    <w:rsid w:val="00816BB1"/>
    <w:rsid w:val="008370B6"/>
    <w:rsid w:val="0086186C"/>
    <w:rsid w:val="008A0280"/>
    <w:rsid w:val="008B2670"/>
    <w:rsid w:val="008F1B32"/>
    <w:rsid w:val="00943345"/>
    <w:rsid w:val="00961361"/>
    <w:rsid w:val="009877AE"/>
    <w:rsid w:val="009A47AA"/>
    <w:rsid w:val="009B4AB5"/>
    <w:rsid w:val="009C4E56"/>
    <w:rsid w:val="00A50AFA"/>
    <w:rsid w:val="00A67F3A"/>
    <w:rsid w:val="00AA4913"/>
    <w:rsid w:val="00AA4E00"/>
    <w:rsid w:val="00AC6C40"/>
    <w:rsid w:val="00AE12CE"/>
    <w:rsid w:val="00AF476D"/>
    <w:rsid w:val="00B070C1"/>
    <w:rsid w:val="00B269AE"/>
    <w:rsid w:val="00B47952"/>
    <w:rsid w:val="00B53868"/>
    <w:rsid w:val="00BA04FD"/>
    <w:rsid w:val="00BB1E0E"/>
    <w:rsid w:val="00BC69ED"/>
    <w:rsid w:val="00C61B77"/>
    <w:rsid w:val="00C845B6"/>
    <w:rsid w:val="00C95ABA"/>
    <w:rsid w:val="00CA7A95"/>
    <w:rsid w:val="00CF1CFD"/>
    <w:rsid w:val="00D67EA6"/>
    <w:rsid w:val="00D77793"/>
    <w:rsid w:val="00D82D05"/>
    <w:rsid w:val="00DC1D8C"/>
    <w:rsid w:val="00DE0E0C"/>
    <w:rsid w:val="00E04B26"/>
    <w:rsid w:val="00E63393"/>
    <w:rsid w:val="00E6753F"/>
    <w:rsid w:val="00EB24B5"/>
    <w:rsid w:val="00EE5DD5"/>
    <w:rsid w:val="00EF286C"/>
    <w:rsid w:val="00F02381"/>
    <w:rsid w:val="00F050EC"/>
    <w:rsid w:val="00F07A64"/>
    <w:rsid w:val="00F51237"/>
    <w:rsid w:val="00F82B67"/>
    <w:rsid w:val="00FA664C"/>
    <w:rsid w:val="00F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75DF"/>
  <w15:chartTrackingRefBased/>
  <w15:docId w15:val="{2B40260E-16A2-4586-A706-8A3D2CA0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53F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6753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869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D67EA6"/>
    <w:pPr>
      <w:ind w:left="720"/>
      <w:contextualSpacing/>
    </w:pPr>
  </w:style>
  <w:style w:type="table" w:styleId="a4">
    <w:name w:val="Table Grid"/>
    <w:basedOn w:val="a1"/>
    <w:uiPriority w:val="39"/>
    <w:rsid w:val="00B4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 A. Kanterova</cp:lastModifiedBy>
  <cp:revision>66</cp:revision>
  <cp:lastPrinted>2026-03-19T09:10:00Z</cp:lastPrinted>
  <dcterms:created xsi:type="dcterms:W3CDTF">2026-04-20T08:08:00Z</dcterms:created>
  <dcterms:modified xsi:type="dcterms:W3CDTF">2026-06-09T10:11:00Z</dcterms:modified>
</cp:coreProperties>
</file>