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0224A" w14:textId="77777777" w:rsidR="00152115" w:rsidRPr="00542AEA" w:rsidRDefault="00152115" w:rsidP="00152115">
      <w:pPr>
        <w:keepNext/>
        <w:ind w:left="4536"/>
        <w:jc w:val="both"/>
        <w:outlineLvl w:val="3"/>
        <w:rPr>
          <w:sz w:val="28"/>
          <w:szCs w:val="28"/>
        </w:rPr>
      </w:pPr>
      <w:r w:rsidRPr="00542AEA">
        <w:rPr>
          <w:sz w:val="28"/>
          <w:szCs w:val="28"/>
        </w:rPr>
        <w:t>УТВЕРЖДАЮ</w:t>
      </w:r>
    </w:p>
    <w:p w14:paraId="74201392" w14:textId="2A3C6CA1" w:rsidR="00152115" w:rsidRPr="00542AEA" w:rsidRDefault="00542AEA" w:rsidP="00152115">
      <w:pPr>
        <w:ind w:left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152115" w:rsidRPr="00542AEA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</w:p>
    <w:p w14:paraId="0D9BCC11" w14:textId="77777777" w:rsidR="00152115" w:rsidRPr="00542AEA" w:rsidRDefault="00152115" w:rsidP="00152115">
      <w:pPr>
        <w:ind w:left="4536"/>
        <w:jc w:val="both"/>
        <w:rPr>
          <w:sz w:val="28"/>
          <w:szCs w:val="28"/>
        </w:rPr>
      </w:pPr>
      <w:r w:rsidRPr="00542AEA">
        <w:rPr>
          <w:sz w:val="28"/>
          <w:szCs w:val="28"/>
        </w:rPr>
        <w:t>РНПЦ детской хирургии</w:t>
      </w:r>
    </w:p>
    <w:p w14:paraId="2CF05DC0" w14:textId="5721439A" w:rsidR="00152115" w:rsidRPr="00542AEA" w:rsidRDefault="00152115" w:rsidP="00152115">
      <w:pPr>
        <w:ind w:left="4536"/>
        <w:jc w:val="both"/>
        <w:rPr>
          <w:sz w:val="28"/>
          <w:szCs w:val="28"/>
        </w:rPr>
      </w:pPr>
      <w:r w:rsidRPr="00542AEA">
        <w:rPr>
          <w:sz w:val="28"/>
          <w:szCs w:val="28"/>
        </w:rPr>
        <w:t>_______________</w:t>
      </w:r>
      <w:proofErr w:type="spellStart"/>
      <w:r w:rsidR="00542AEA">
        <w:rPr>
          <w:sz w:val="28"/>
          <w:szCs w:val="28"/>
        </w:rPr>
        <w:t>Т.Г.Маскаленко</w:t>
      </w:r>
      <w:proofErr w:type="spellEnd"/>
    </w:p>
    <w:p w14:paraId="1C4963B9" w14:textId="4BD30304" w:rsidR="00152115" w:rsidRPr="00542AEA" w:rsidRDefault="00152115" w:rsidP="00152115">
      <w:pPr>
        <w:ind w:left="4536"/>
        <w:jc w:val="both"/>
        <w:rPr>
          <w:sz w:val="28"/>
          <w:szCs w:val="28"/>
        </w:rPr>
      </w:pPr>
      <w:r w:rsidRPr="00542AEA">
        <w:rPr>
          <w:sz w:val="28"/>
          <w:szCs w:val="28"/>
        </w:rPr>
        <w:t>«___» _________________202</w:t>
      </w:r>
      <w:r w:rsidR="000610F6" w:rsidRPr="00542AEA">
        <w:rPr>
          <w:sz w:val="28"/>
          <w:szCs w:val="28"/>
        </w:rPr>
        <w:t>6</w:t>
      </w:r>
      <w:r w:rsidRPr="00542AEA">
        <w:rPr>
          <w:sz w:val="28"/>
          <w:szCs w:val="28"/>
        </w:rPr>
        <w:t xml:space="preserve"> год</w:t>
      </w:r>
    </w:p>
    <w:p w14:paraId="468362EF" w14:textId="77777777" w:rsidR="00152115" w:rsidRPr="00542AEA" w:rsidRDefault="00152115" w:rsidP="00152115">
      <w:pPr>
        <w:autoSpaceDE w:val="0"/>
        <w:autoSpaceDN w:val="0"/>
        <w:adjustRightInd w:val="0"/>
        <w:ind w:left="4536" w:firstLine="540"/>
        <w:jc w:val="both"/>
        <w:rPr>
          <w:sz w:val="28"/>
          <w:szCs w:val="28"/>
        </w:rPr>
      </w:pPr>
    </w:p>
    <w:p w14:paraId="3977438A" w14:textId="68BA39DE" w:rsidR="00152115" w:rsidRPr="00542AEA" w:rsidRDefault="00152115" w:rsidP="00152115">
      <w:pPr>
        <w:pStyle w:val="a5"/>
        <w:numPr>
          <w:ilvl w:val="0"/>
          <w:numId w:val="13"/>
        </w:numPr>
        <w:autoSpaceDE w:val="0"/>
        <w:autoSpaceDN w:val="0"/>
        <w:adjustRightInd w:val="0"/>
        <w:spacing w:line="40" w:lineRule="atLeast"/>
        <w:ind w:left="0" w:firstLine="0"/>
        <w:jc w:val="both"/>
        <w:rPr>
          <w:sz w:val="28"/>
          <w:szCs w:val="28"/>
        </w:rPr>
      </w:pPr>
      <w:r w:rsidRPr="00542AEA">
        <w:rPr>
          <w:sz w:val="28"/>
          <w:szCs w:val="28"/>
        </w:rPr>
        <w:t xml:space="preserve">Заявка на закупку: </w:t>
      </w:r>
      <w:r w:rsidR="00542AEA" w:rsidRPr="00542AEA">
        <w:rPr>
          <w:sz w:val="28"/>
          <w:szCs w:val="28"/>
        </w:rPr>
        <w:t>Материалы расходные для детской хирургии (</w:t>
      </w:r>
      <w:r w:rsidR="00542AEA" w:rsidRPr="00542AEA">
        <w:rPr>
          <w:rFonts w:eastAsia="Calibri"/>
          <w:sz w:val="28"/>
          <w:szCs w:val="28"/>
          <w:lang w:eastAsia="en-US"/>
        </w:rPr>
        <w:t xml:space="preserve">Рукоятки, клипсы </w:t>
      </w:r>
      <w:r w:rsidR="00542AEA" w:rsidRPr="00542AEA">
        <w:rPr>
          <w:sz w:val="28"/>
          <w:szCs w:val="28"/>
        </w:rPr>
        <w:t xml:space="preserve">для эндоскопических сшивающих аппаратов, инструмент </w:t>
      </w:r>
      <w:proofErr w:type="spellStart"/>
      <w:r w:rsidR="00542AEA" w:rsidRPr="00542AEA">
        <w:rPr>
          <w:sz w:val="28"/>
          <w:szCs w:val="28"/>
        </w:rPr>
        <w:t>электролигирующий</w:t>
      </w:r>
      <w:proofErr w:type="spellEnd"/>
      <w:r w:rsidR="00542AEA" w:rsidRPr="00542AEA">
        <w:rPr>
          <w:sz w:val="28"/>
          <w:szCs w:val="28"/>
        </w:rPr>
        <w:t xml:space="preserve"> лапароскопический)</w:t>
      </w:r>
    </w:p>
    <w:p w14:paraId="2F66E15F" w14:textId="77777777" w:rsidR="00152115" w:rsidRPr="00542AEA" w:rsidRDefault="00152115" w:rsidP="00152115">
      <w:pPr>
        <w:pStyle w:val="a5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542AEA">
        <w:rPr>
          <w:sz w:val="28"/>
          <w:szCs w:val="28"/>
        </w:rPr>
        <w:t xml:space="preserve">Заказчик: Государственное учреждение «Республиканский научно-практический центр детской хирургии»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0"/>
        <w:gridCol w:w="4385"/>
      </w:tblGrid>
      <w:tr w:rsidR="00542AEA" w:rsidRPr="00542AEA" w14:paraId="01CBAFE2" w14:textId="77777777" w:rsidTr="00E16740">
        <w:trPr>
          <w:trHeight w:val="255"/>
        </w:trPr>
        <w:tc>
          <w:tcPr>
            <w:tcW w:w="5000" w:type="pct"/>
            <w:gridSpan w:val="2"/>
            <w:vAlign w:val="center"/>
          </w:tcPr>
          <w:p w14:paraId="18E0C3FE" w14:textId="77777777" w:rsidR="00152115" w:rsidRPr="00542AEA" w:rsidRDefault="00152115" w:rsidP="00E16740">
            <w:pPr>
              <w:jc w:val="center"/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 xml:space="preserve">Сведения о заказчике </w:t>
            </w:r>
          </w:p>
        </w:tc>
      </w:tr>
      <w:tr w:rsidR="00542AEA" w:rsidRPr="00542AEA" w14:paraId="1E5DB189" w14:textId="77777777" w:rsidTr="00E16740">
        <w:trPr>
          <w:trHeight w:val="510"/>
        </w:trPr>
        <w:tc>
          <w:tcPr>
            <w:tcW w:w="2654" w:type="pct"/>
            <w:vAlign w:val="center"/>
          </w:tcPr>
          <w:p w14:paraId="7E2724F3" w14:textId="77777777" w:rsidR="00152115" w:rsidRPr="00542AEA" w:rsidRDefault="00152115" w:rsidP="00E16740">
            <w:pPr>
              <w:jc w:val="both"/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346" w:type="pct"/>
            <w:vAlign w:val="center"/>
          </w:tcPr>
          <w:p w14:paraId="3EC172CB" w14:textId="77777777" w:rsidR="00152115" w:rsidRPr="00542AEA" w:rsidRDefault="00152115" w:rsidP="00E16740">
            <w:pPr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542AEA" w:rsidRPr="00542AEA" w14:paraId="3590FECD" w14:textId="77777777" w:rsidTr="00E16740">
        <w:trPr>
          <w:trHeight w:val="510"/>
        </w:trPr>
        <w:tc>
          <w:tcPr>
            <w:tcW w:w="2654" w:type="pct"/>
            <w:vAlign w:val="center"/>
          </w:tcPr>
          <w:p w14:paraId="0B709BCE" w14:textId="77777777" w:rsidR="00152115" w:rsidRPr="00542AEA" w:rsidRDefault="00152115" w:rsidP="00E16740">
            <w:pPr>
              <w:jc w:val="both"/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346" w:type="pct"/>
            <w:vAlign w:val="center"/>
          </w:tcPr>
          <w:p w14:paraId="7A15E8CD" w14:textId="77777777" w:rsidR="00152115" w:rsidRPr="00542AEA" w:rsidRDefault="00152115" w:rsidP="00E16740">
            <w:pPr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>220013, г. Минск, пр-т Независимости, 64А</w:t>
            </w:r>
          </w:p>
        </w:tc>
      </w:tr>
      <w:tr w:rsidR="00542AEA" w:rsidRPr="00542AEA" w14:paraId="5F3965B1" w14:textId="77777777" w:rsidTr="00E16740">
        <w:trPr>
          <w:trHeight w:val="282"/>
        </w:trPr>
        <w:tc>
          <w:tcPr>
            <w:tcW w:w="2654" w:type="pct"/>
            <w:vAlign w:val="center"/>
          </w:tcPr>
          <w:p w14:paraId="168BE1E8" w14:textId="77777777" w:rsidR="00152115" w:rsidRPr="00542AEA" w:rsidRDefault="00152115" w:rsidP="00E16740">
            <w:pPr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>Учетный номер плательщика</w:t>
            </w:r>
          </w:p>
        </w:tc>
        <w:tc>
          <w:tcPr>
            <w:tcW w:w="2346" w:type="pct"/>
            <w:vAlign w:val="center"/>
          </w:tcPr>
          <w:p w14:paraId="0F66362F" w14:textId="77777777" w:rsidR="00152115" w:rsidRPr="00542AEA" w:rsidRDefault="00152115" w:rsidP="00E16740">
            <w:pPr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>192399556</w:t>
            </w:r>
          </w:p>
        </w:tc>
      </w:tr>
      <w:tr w:rsidR="00542AEA" w:rsidRPr="00542AEA" w14:paraId="792F6B17" w14:textId="77777777" w:rsidTr="00E16740">
        <w:trPr>
          <w:trHeight w:val="255"/>
        </w:trPr>
        <w:tc>
          <w:tcPr>
            <w:tcW w:w="2654" w:type="pct"/>
            <w:tcBorders>
              <w:bottom w:val="single" w:sz="4" w:space="0" w:color="000000"/>
            </w:tcBorders>
            <w:vAlign w:val="center"/>
          </w:tcPr>
          <w:p w14:paraId="37FF0F1E" w14:textId="77777777" w:rsidR="00152115" w:rsidRPr="00542AEA" w:rsidRDefault="00152115" w:rsidP="00E16740">
            <w:pPr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2346" w:type="pct"/>
            <w:tcBorders>
              <w:bottom w:val="single" w:sz="4" w:space="0" w:color="000000"/>
            </w:tcBorders>
            <w:vAlign w:val="center"/>
          </w:tcPr>
          <w:p w14:paraId="4EF3C73E" w14:textId="77777777" w:rsidR="00152115" w:rsidRPr="00542AEA" w:rsidRDefault="00152115" w:rsidP="00E16740">
            <w:pPr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>mto@dhc.by</w:t>
            </w:r>
          </w:p>
        </w:tc>
      </w:tr>
      <w:tr w:rsidR="00542AEA" w:rsidRPr="00542AEA" w14:paraId="2CC714BB" w14:textId="77777777" w:rsidTr="00E16740">
        <w:trPr>
          <w:trHeight w:val="510"/>
        </w:trPr>
        <w:tc>
          <w:tcPr>
            <w:tcW w:w="2654" w:type="pct"/>
            <w:tcBorders>
              <w:bottom w:val="single" w:sz="4" w:space="0" w:color="auto"/>
            </w:tcBorders>
            <w:vAlign w:val="center"/>
          </w:tcPr>
          <w:p w14:paraId="2B2C3BD5" w14:textId="77777777" w:rsidR="00152115" w:rsidRPr="00542AEA" w:rsidRDefault="00152115" w:rsidP="00E16740">
            <w:pPr>
              <w:jc w:val="both"/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2346" w:type="pct"/>
            <w:tcBorders>
              <w:bottom w:val="single" w:sz="4" w:space="0" w:color="auto"/>
            </w:tcBorders>
            <w:vAlign w:val="center"/>
          </w:tcPr>
          <w:p w14:paraId="5B001233" w14:textId="77777777" w:rsidR="00152115" w:rsidRPr="00542AEA" w:rsidRDefault="00152115" w:rsidP="00E16740">
            <w:pPr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  <w:lang w:val="en-US"/>
              </w:rPr>
              <w:t>www</w:t>
            </w:r>
            <w:r w:rsidRPr="00542AEA">
              <w:rPr>
                <w:sz w:val="28"/>
                <w:szCs w:val="28"/>
              </w:rPr>
              <w:t>.dhc.by</w:t>
            </w:r>
          </w:p>
        </w:tc>
      </w:tr>
    </w:tbl>
    <w:p w14:paraId="6C731A7B" w14:textId="77777777" w:rsidR="00152115" w:rsidRPr="00542AEA" w:rsidRDefault="00152115" w:rsidP="0015211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42AEA">
        <w:rPr>
          <w:sz w:val="28"/>
          <w:szCs w:val="28"/>
        </w:rPr>
        <w:t>3. Область применения: эндоскопия.</w:t>
      </w:r>
    </w:p>
    <w:p w14:paraId="16CBC4A4" w14:textId="74F255C6" w:rsidR="00152115" w:rsidRPr="00542AEA" w:rsidRDefault="00152115" w:rsidP="0015211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42AEA">
        <w:rPr>
          <w:sz w:val="28"/>
          <w:szCs w:val="28"/>
        </w:rPr>
        <w:t>4. Сведения о государственной закупке: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6"/>
        <w:gridCol w:w="4529"/>
      </w:tblGrid>
      <w:tr w:rsidR="00542AEA" w:rsidRPr="00542AEA" w14:paraId="1389AA0B" w14:textId="77777777" w:rsidTr="00E16740">
        <w:trPr>
          <w:trHeight w:val="433"/>
        </w:trPr>
        <w:tc>
          <w:tcPr>
            <w:tcW w:w="5000" w:type="pct"/>
            <w:gridSpan w:val="2"/>
            <w:vAlign w:val="center"/>
          </w:tcPr>
          <w:p w14:paraId="0958177C" w14:textId="20F23308" w:rsidR="00F932EA" w:rsidRPr="00542AEA" w:rsidRDefault="00F932EA" w:rsidP="00E16740">
            <w:pPr>
              <w:jc w:val="center"/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 xml:space="preserve">Лот № </w:t>
            </w:r>
            <w:r w:rsidRPr="00542AEA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</w:tr>
      <w:tr w:rsidR="00542AEA" w:rsidRPr="00542AEA" w14:paraId="6DFF5EDB" w14:textId="77777777" w:rsidTr="00E16740">
        <w:trPr>
          <w:trHeight w:val="779"/>
        </w:trPr>
        <w:tc>
          <w:tcPr>
            <w:tcW w:w="2577" w:type="pct"/>
            <w:vAlign w:val="center"/>
          </w:tcPr>
          <w:p w14:paraId="234D321A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23" w:type="pct"/>
            <w:vAlign w:val="center"/>
          </w:tcPr>
          <w:p w14:paraId="6387DB92" w14:textId="6E7ACB02" w:rsidR="00F932EA" w:rsidRPr="00542AEA" w:rsidRDefault="00542A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  <w:lang w:eastAsia="en-US"/>
              </w:rPr>
              <w:t xml:space="preserve">Рукоятки и клипсы </w:t>
            </w:r>
            <w:r w:rsidRPr="00542AEA">
              <w:rPr>
                <w:sz w:val="28"/>
                <w:szCs w:val="28"/>
              </w:rPr>
              <w:t>для эндоскопических сшивающих аппаратов</w:t>
            </w:r>
          </w:p>
        </w:tc>
      </w:tr>
      <w:tr w:rsidR="00542AEA" w:rsidRPr="00542AEA" w14:paraId="79D1ED95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78E6EA32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23" w:type="pct"/>
            <w:vAlign w:val="center"/>
          </w:tcPr>
          <w:p w14:paraId="4DB37D12" w14:textId="2AD107DD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Согласно приложению</w:t>
            </w:r>
            <w:r w:rsidRPr="00542AEA">
              <w:rPr>
                <w:rFonts w:eastAsia="Calibri"/>
                <w:sz w:val="28"/>
                <w:szCs w:val="28"/>
                <w:lang w:val="en-US"/>
              </w:rPr>
              <w:t xml:space="preserve"> 1</w:t>
            </w:r>
          </w:p>
        </w:tc>
      </w:tr>
      <w:tr w:rsidR="00542AEA" w:rsidRPr="00542AEA" w14:paraId="32F2F926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0594695D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 xml:space="preserve">Код по ОКРБ (9 знаков) </w:t>
            </w:r>
          </w:p>
        </w:tc>
        <w:tc>
          <w:tcPr>
            <w:tcW w:w="2423" w:type="pct"/>
            <w:vAlign w:val="center"/>
          </w:tcPr>
          <w:p w14:paraId="299ACE8E" w14:textId="77777777" w:rsidR="00F932EA" w:rsidRPr="00542AEA" w:rsidRDefault="00F932EA" w:rsidP="00E16740">
            <w:pPr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 xml:space="preserve">32.50.13.100 </w:t>
            </w:r>
          </w:p>
        </w:tc>
      </w:tr>
      <w:tr w:rsidR="00542AEA" w:rsidRPr="00542AEA" w14:paraId="7CEB6D64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2E4CFF4C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Объём (количество)</w:t>
            </w:r>
          </w:p>
        </w:tc>
        <w:tc>
          <w:tcPr>
            <w:tcW w:w="2423" w:type="pct"/>
            <w:vAlign w:val="center"/>
          </w:tcPr>
          <w:p w14:paraId="5AEACDF1" w14:textId="10C53ECA" w:rsidR="00F932EA" w:rsidRPr="00542AEA" w:rsidRDefault="00542AEA" w:rsidP="00E16740">
            <w:pPr>
              <w:rPr>
                <w:rFonts w:eastAsia="Calibri"/>
                <w:sz w:val="28"/>
                <w:szCs w:val="28"/>
                <w:highlight w:val="yellow"/>
              </w:rPr>
            </w:pPr>
            <w:r>
              <w:rPr>
                <w:rFonts w:eastAsia="Calibri"/>
                <w:sz w:val="28"/>
                <w:szCs w:val="28"/>
              </w:rPr>
              <w:t xml:space="preserve">7 </w:t>
            </w:r>
            <w:proofErr w:type="spellStart"/>
            <w:r w:rsidR="00F932EA" w:rsidRPr="00542AEA">
              <w:rPr>
                <w:rFonts w:eastAsia="Calibri"/>
                <w:sz w:val="28"/>
                <w:szCs w:val="28"/>
              </w:rPr>
              <w:t>усл</w:t>
            </w:r>
            <w:proofErr w:type="spellEnd"/>
            <w:r w:rsidR="00F932EA" w:rsidRPr="00542AEA">
              <w:rPr>
                <w:rFonts w:eastAsia="Calibri"/>
                <w:sz w:val="28"/>
                <w:szCs w:val="28"/>
              </w:rPr>
              <w:t>. ед.</w:t>
            </w:r>
          </w:p>
        </w:tc>
      </w:tr>
      <w:tr w:rsidR="00542AEA" w:rsidRPr="00542AEA" w14:paraId="0519C543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6ED0832C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Ориентировочная стоимость государственной закупки по лоту</w:t>
            </w:r>
          </w:p>
        </w:tc>
        <w:tc>
          <w:tcPr>
            <w:tcW w:w="2423" w:type="pct"/>
            <w:vAlign w:val="center"/>
          </w:tcPr>
          <w:p w14:paraId="504513EA" w14:textId="3BED81B9" w:rsidR="00F932EA" w:rsidRPr="00542AEA" w:rsidRDefault="00A52A16" w:rsidP="00E16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240 953,88 </w:t>
            </w:r>
            <w:r w:rsidR="00F932EA" w:rsidRPr="00542AEA">
              <w:rPr>
                <w:sz w:val="28"/>
                <w:szCs w:val="28"/>
              </w:rPr>
              <w:t>белорусских рублей</w:t>
            </w:r>
          </w:p>
        </w:tc>
      </w:tr>
      <w:tr w:rsidR="00542AEA" w:rsidRPr="00542AEA" w14:paraId="13663AC7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48B1593B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23" w:type="pct"/>
            <w:vAlign w:val="center"/>
          </w:tcPr>
          <w:p w14:paraId="56B9079F" w14:textId="77777777" w:rsidR="00F932EA" w:rsidRPr="00542AEA" w:rsidRDefault="00F932EA" w:rsidP="00E16740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542AEA">
              <w:rPr>
                <w:rFonts w:eastAsia="MS Mincho"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542AEA" w:rsidRPr="00542AEA" w14:paraId="1E6C5F3E" w14:textId="77777777" w:rsidTr="00E16740">
        <w:trPr>
          <w:trHeight w:val="433"/>
        </w:trPr>
        <w:tc>
          <w:tcPr>
            <w:tcW w:w="5000" w:type="pct"/>
            <w:gridSpan w:val="2"/>
            <w:vAlign w:val="center"/>
          </w:tcPr>
          <w:p w14:paraId="2167992F" w14:textId="78D95CB8" w:rsidR="00F932EA" w:rsidRPr="00542AEA" w:rsidRDefault="00F932EA" w:rsidP="00E16740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542AEA">
              <w:rPr>
                <w:rFonts w:eastAsia="Calibri"/>
                <w:sz w:val="28"/>
                <w:szCs w:val="28"/>
              </w:rPr>
              <w:t>Лот № 2</w:t>
            </w:r>
          </w:p>
        </w:tc>
      </w:tr>
      <w:tr w:rsidR="00542AEA" w:rsidRPr="00542AEA" w14:paraId="0B48E4FD" w14:textId="77777777" w:rsidTr="00E16740">
        <w:trPr>
          <w:trHeight w:val="779"/>
        </w:trPr>
        <w:tc>
          <w:tcPr>
            <w:tcW w:w="2577" w:type="pct"/>
            <w:vAlign w:val="center"/>
          </w:tcPr>
          <w:p w14:paraId="3E8E85B8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23" w:type="pct"/>
            <w:vAlign w:val="center"/>
          </w:tcPr>
          <w:p w14:paraId="7CACC685" w14:textId="0A2297FF" w:rsidR="00F932EA" w:rsidRPr="00542AEA" w:rsidRDefault="00542A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="00BD4572" w:rsidRPr="00542AEA">
              <w:rPr>
                <w:rFonts w:eastAsia="Calibri"/>
                <w:sz w:val="28"/>
                <w:szCs w:val="28"/>
                <w:lang w:eastAsia="en-US"/>
              </w:rPr>
              <w:t xml:space="preserve">липсы </w:t>
            </w:r>
            <w:r w:rsidR="00BD4572" w:rsidRPr="00542AEA">
              <w:rPr>
                <w:sz w:val="28"/>
                <w:szCs w:val="28"/>
              </w:rPr>
              <w:t>для эндоскопических сшивающих аппаратов</w:t>
            </w:r>
          </w:p>
        </w:tc>
      </w:tr>
      <w:tr w:rsidR="00542AEA" w:rsidRPr="00542AEA" w14:paraId="6D2FD91C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06857D61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23" w:type="pct"/>
            <w:vAlign w:val="center"/>
          </w:tcPr>
          <w:p w14:paraId="4A279FF2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Согласно приложению</w:t>
            </w:r>
            <w:r w:rsidRPr="00542AEA">
              <w:rPr>
                <w:rFonts w:eastAsia="Calibri"/>
                <w:sz w:val="28"/>
                <w:szCs w:val="28"/>
                <w:lang w:val="en-US"/>
              </w:rPr>
              <w:t xml:space="preserve"> 1</w:t>
            </w:r>
          </w:p>
        </w:tc>
      </w:tr>
      <w:tr w:rsidR="00542AEA" w:rsidRPr="00542AEA" w14:paraId="5A5E72B0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5FA8EAFA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 xml:space="preserve">Код по ОКРБ (9 знаков) </w:t>
            </w:r>
          </w:p>
        </w:tc>
        <w:tc>
          <w:tcPr>
            <w:tcW w:w="2423" w:type="pct"/>
            <w:vAlign w:val="center"/>
          </w:tcPr>
          <w:p w14:paraId="6E4B508F" w14:textId="77777777" w:rsidR="00F932EA" w:rsidRPr="00542AEA" w:rsidRDefault="00F932EA" w:rsidP="00E16740">
            <w:pPr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 xml:space="preserve">32.50.13.100 </w:t>
            </w:r>
          </w:p>
        </w:tc>
      </w:tr>
      <w:tr w:rsidR="00542AEA" w:rsidRPr="00542AEA" w14:paraId="1EAA0F46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7462A3C6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Объём (количество)</w:t>
            </w:r>
          </w:p>
        </w:tc>
        <w:tc>
          <w:tcPr>
            <w:tcW w:w="2423" w:type="pct"/>
            <w:vAlign w:val="center"/>
          </w:tcPr>
          <w:p w14:paraId="0731DAF8" w14:textId="531CD2AA" w:rsidR="00F932EA" w:rsidRPr="00542AEA" w:rsidRDefault="00542A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40 штук</w:t>
            </w:r>
          </w:p>
        </w:tc>
      </w:tr>
      <w:tr w:rsidR="00542AEA" w:rsidRPr="00542AEA" w14:paraId="6BCE58B7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7D18A63A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Ориентировочная стоимость государственной закупки по лоту</w:t>
            </w:r>
          </w:p>
        </w:tc>
        <w:tc>
          <w:tcPr>
            <w:tcW w:w="2423" w:type="pct"/>
            <w:vAlign w:val="center"/>
          </w:tcPr>
          <w:p w14:paraId="35ADE8F2" w14:textId="0E631386" w:rsidR="00F932EA" w:rsidRPr="00542AEA" w:rsidRDefault="00A52A16" w:rsidP="00E16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43 874,46 </w:t>
            </w:r>
            <w:r w:rsidR="00F932EA" w:rsidRPr="00542AEA">
              <w:rPr>
                <w:sz w:val="28"/>
                <w:szCs w:val="28"/>
              </w:rPr>
              <w:t>белорусских рублей</w:t>
            </w:r>
          </w:p>
        </w:tc>
      </w:tr>
      <w:tr w:rsidR="00542AEA" w:rsidRPr="00542AEA" w14:paraId="5CE87D16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662E4549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23" w:type="pct"/>
            <w:vAlign w:val="center"/>
          </w:tcPr>
          <w:p w14:paraId="1824F570" w14:textId="77777777" w:rsidR="00F932EA" w:rsidRPr="00542AEA" w:rsidRDefault="00F932EA" w:rsidP="00E16740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542AEA">
              <w:rPr>
                <w:rFonts w:eastAsia="MS Mincho"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542AEA" w:rsidRPr="00542AEA" w14:paraId="32D66AF6" w14:textId="77777777" w:rsidTr="00E16740">
        <w:trPr>
          <w:trHeight w:val="433"/>
        </w:trPr>
        <w:tc>
          <w:tcPr>
            <w:tcW w:w="5000" w:type="pct"/>
            <w:gridSpan w:val="2"/>
            <w:vAlign w:val="center"/>
          </w:tcPr>
          <w:p w14:paraId="5E13A60F" w14:textId="1D7BB669" w:rsidR="00F932EA" w:rsidRPr="00542AEA" w:rsidRDefault="00F932EA" w:rsidP="00E16740">
            <w:pPr>
              <w:jc w:val="center"/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 xml:space="preserve">Лот № </w:t>
            </w:r>
            <w:r w:rsidRPr="00542AEA">
              <w:rPr>
                <w:rFonts w:eastAsia="Calibri"/>
                <w:sz w:val="28"/>
                <w:szCs w:val="28"/>
                <w:lang w:val="en-US"/>
              </w:rPr>
              <w:t>3</w:t>
            </w:r>
          </w:p>
        </w:tc>
      </w:tr>
      <w:tr w:rsidR="00542AEA" w:rsidRPr="00542AEA" w14:paraId="10A869FC" w14:textId="77777777" w:rsidTr="00E16740">
        <w:trPr>
          <w:trHeight w:val="779"/>
        </w:trPr>
        <w:tc>
          <w:tcPr>
            <w:tcW w:w="2577" w:type="pct"/>
            <w:vAlign w:val="center"/>
          </w:tcPr>
          <w:p w14:paraId="66D22D37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23" w:type="pct"/>
            <w:vAlign w:val="center"/>
          </w:tcPr>
          <w:p w14:paraId="281D8C9F" w14:textId="6D51D32B" w:rsidR="00F932EA" w:rsidRPr="00542AEA" w:rsidRDefault="00542A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 xml:space="preserve">Инструмент </w:t>
            </w:r>
            <w:proofErr w:type="spellStart"/>
            <w:r w:rsidRPr="00542AEA">
              <w:rPr>
                <w:sz w:val="28"/>
                <w:szCs w:val="28"/>
              </w:rPr>
              <w:t>электролигирующий</w:t>
            </w:r>
            <w:proofErr w:type="spellEnd"/>
            <w:r w:rsidRPr="00542AEA">
              <w:rPr>
                <w:sz w:val="28"/>
                <w:szCs w:val="28"/>
              </w:rPr>
              <w:t xml:space="preserve"> лапароскопический</w:t>
            </w:r>
          </w:p>
        </w:tc>
      </w:tr>
      <w:tr w:rsidR="00542AEA" w:rsidRPr="00542AEA" w14:paraId="071A060B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27F6A132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23" w:type="pct"/>
            <w:vAlign w:val="center"/>
          </w:tcPr>
          <w:p w14:paraId="3B92BAEE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Согласно приложению</w:t>
            </w:r>
            <w:r w:rsidRPr="00542AEA">
              <w:rPr>
                <w:rFonts w:eastAsia="Calibri"/>
                <w:sz w:val="28"/>
                <w:szCs w:val="28"/>
                <w:lang w:val="en-US"/>
              </w:rPr>
              <w:t xml:space="preserve"> 1</w:t>
            </w:r>
          </w:p>
        </w:tc>
      </w:tr>
      <w:tr w:rsidR="00542AEA" w:rsidRPr="00542AEA" w14:paraId="0CE2D71B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0C6695B6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 xml:space="preserve">Код по ОКРБ (9 знаков) </w:t>
            </w:r>
          </w:p>
        </w:tc>
        <w:tc>
          <w:tcPr>
            <w:tcW w:w="2423" w:type="pct"/>
            <w:vAlign w:val="center"/>
          </w:tcPr>
          <w:p w14:paraId="568A260E" w14:textId="77777777" w:rsidR="00F932EA" w:rsidRPr="00542AEA" w:rsidRDefault="00F932EA" w:rsidP="00E16740">
            <w:pPr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 xml:space="preserve">32.50.13.100 </w:t>
            </w:r>
          </w:p>
        </w:tc>
      </w:tr>
      <w:tr w:rsidR="00542AEA" w:rsidRPr="00542AEA" w14:paraId="2CE7E453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7562EF7C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Объём (количество)</w:t>
            </w:r>
          </w:p>
        </w:tc>
        <w:tc>
          <w:tcPr>
            <w:tcW w:w="2423" w:type="pct"/>
            <w:vAlign w:val="center"/>
          </w:tcPr>
          <w:p w14:paraId="6F8A6F97" w14:textId="4918C6D7" w:rsidR="00F932EA" w:rsidRPr="00542AEA" w:rsidRDefault="00542AEA" w:rsidP="00E167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126</w:t>
            </w:r>
            <w:r w:rsidR="00F932EA" w:rsidRPr="00542AEA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="00F932EA" w:rsidRPr="00542AEA">
              <w:rPr>
                <w:rFonts w:eastAsia="Calibri"/>
                <w:sz w:val="28"/>
                <w:szCs w:val="28"/>
              </w:rPr>
              <w:t>штук</w:t>
            </w:r>
          </w:p>
        </w:tc>
      </w:tr>
      <w:tr w:rsidR="00542AEA" w:rsidRPr="00542AEA" w14:paraId="036A5735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572F105A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Ориентировочная стоимость государственной закупки по лоту</w:t>
            </w:r>
          </w:p>
        </w:tc>
        <w:tc>
          <w:tcPr>
            <w:tcW w:w="2423" w:type="pct"/>
            <w:vAlign w:val="center"/>
          </w:tcPr>
          <w:p w14:paraId="4393427C" w14:textId="45DCC0E2" w:rsidR="00F932EA" w:rsidRPr="00542AEA" w:rsidRDefault="00A52A16" w:rsidP="00E16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264 226,98</w:t>
            </w:r>
            <w:r w:rsidR="00AA5F55" w:rsidRPr="00542AEA">
              <w:rPr>
                <w:sz w:val="28"/>
                <w:szCs w:val="28"/>
              </w:rPr>
              <w:t xml:space="preserve"> </w:t>
            </w:r>
            <w:r w:rsidR="00F932EA" w:rsidRPr="00542AEA">
              <w:rPr>
                <w:sz w:val="28"/>
                <w:szCs w:val="28"/>
              </w:rPr>
              <w:t>белорусских рублей</w:t>
            </w:r>
          </w:p>
        </w:tc>
      </w:tr>
      <w:tr w:rsidR="00542AEA" w:rsidRPr="00542AEA" w14:paraId="15F1B02F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21A03CA9" w14:textId="77777777" w:rsidR="00F932EA" w:rsidRPr="00542AEA" w:rsidRDefault="00F932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23" w:type="pct"/>
            <w:vAlign w:val="center"/>
          </w:tcPr>
          <w:p w14:paraId="1B43DFE9" w14:textId="77777777" w:rsidR="00F932EA" w:rsidRPr="00542AEA" w:rsidRDefault="00F932EA" w:rsidP="00E16740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542AEA">
              <w:rPr>
                <w:rFonts w:eastAsia="MS Mincho"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542AEA" w:rsidRPr="00542AEA" w14:paraId="13A08512" w14:textId="77777777" w:rsidTr="00E16740">
        <w:trPr>
          <w:trHeight w:val="433"/>
        </w:trPr>
        <w:tc>
          <w:tcPr>
            <w:tcW w:w="5000" w:type="pct"/>
            <w:gridSpan w:val="2"/>
            <w:vAlign w:val="center"/>
          </w:tcPr>
          <w:p w14:paraId="2243870B" w14:textId="4D4D1914" w:rsidR="00152115" w:rsidRPr="00542AEA" w:rsidRDefault="00152115" w:rsidP="00E16740">
            <w:pPr>
              <w:jc w:val="center"/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 xml:space="preserve">Лот № </w:t>
            </w:r>
            <w:r w:rsidRPr="00542AEA">
              <w:rPr>
                <w:rFonts w:eastAsia="Calibri"/>
                <w:sz w:val="28"/>
                <w:szCs w:val="28"/>
                <w:lang w:val="en-US"/>
              </w:rPr>
              <w:t>4</w:t>
            </w:r>
          </w:p>
        </w:tc>
      </w:tr>
      <w:tr w:rsidR="00542AEA" w:rsidRPr="00542AEA" w14:paraId="1D35022B" w14:textId="77777777" w:rsidTr="00E16740">
        <w:trPr>
          <w:trHeight w:val="779"/>
        </w:trPr>
        <w:tc>
          <w:tcPr>
            <w:tcW w:w="2577" w:type="pct"/>
            <w:vAlign w:val="center"/>
          </w:tcPr>
          <w:p w14:paraId="101DAF60" w14:textId="77777777" w:rsidR="00152115" w:rsidRPr="00542AEA" w:rsidRDefault="00152115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23" w:type="pct"/>
            <w:vAlign w:val="center"/>
          </w:tcPr>
          <w:p w14:paraId="5DDDB351" w14:textId="7EEE49A2" w:rsidR="00152115" w:rsidRPr="00542AEA" w:rsidRDefault="00542AEA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 xml:space="preserve">Инструмент </w:t>
            </w:r>
            <w:proofErr w:type="spellStart"/>
            <w:r w:rsidRPr="00542AEA">
              <w:rPr>
                <w:sz w:val="28"/>
                <w:szCs w:val="28"/>
              </w:rPr>
              <w:t>электролигирующий</w:t>
            </w:r>
            <w:proofErr w:type="spellEnd"/>
            <w:r w:rsidRPr="00542AEA">
              <w:rPr>
                <w:sz w:val="28"/>
                <w:szCs w:val="28"/>
              </w:rPr>
              <w:t xml:space="preserve"> лапароскопический</w:t>
            </w:r>
          </w:p>
        </w:tc>
      </w:tr>
      <w:tr w:rsidR="00542AEA" w:rsidRPr="00542AEA" w14:paraId="2B3EAB41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15A0FA00" w14:textId="77777777" w:rsidR="00152115" w:rsidRPr="00542AEA" w:rsidRDefault="00152115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23" w:type="pct"/>
            <w:vAlign w:val="center"/>
          </w:tcPr>
          <w:p w14:paraId="5BA38553" w14:textId="225507CF" w:rsidR="00152115" w:rsidRPr="00542AEA" w:rsidRDefault="00152115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Согласно приложению</w:t>
            </w:r>
            <w:r w:rsidRPr="00542AEA">
              <w:rPr>
                <w:rFonts w:eastAsia="Calibri"/>
                <w:sz w:val="28"/>
                <w:szCs w:val="28"/>
                <w:lang w:val="en-US"/>
              </w:rPr>
              <w:t xml:space="preserve"> 4</w:t>
            </w:r>
          </w:p>
        </w:tc>
      </w:tr>
      <w:tr w:rsidR="00542AEA" w:rsidRPr="00542AEA" w14:paraId="0A86AE91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1E3C97E2" w14:textId="77777777" w:rsidR="00152115" w:rsidRPr="00542AEA" w:rsidRDefault="00152115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 xml:space="preserve">Код по ОКРБ (9 знаков) </w:t>
            </w:r>
          </w:p>
        </w:tc>
        <w:tc>
          <w:tcPr>
            <w:tcW w:w="2423" w:type="pct"/>
            <w:vAlign w:val="center"/>
          </w:tcPr>
          <w:p w14:paraId="159B8695" w14:textId="77777777" w:rsidR="00152115" w:rsidRPr="00542AEA" w:rsidRDefault="00152115" w:rsidP="00E16740">
            <w:pPr>
              <w:rPr>
                <w:sz w:val="28"/>
                <w:szCs w:val="28"/>
              </w:rPr>
            </w:pPr>
            <w:r w:rsidRPr="00542AEA">
              <w:rPr>
                <w:sz w:val="28"/>
                <w:szCs w:val="28"/>
              </w:rPr>
              <w:t xml:space="preserve">32.50.13.100 </w:t>
            </w:r>
          </w:p>
        </w:tc>
      </w:tr>
      <w:tr w:rsidR="00542AEA" w:rsidRPr="00542AEA" w14:paraId="056B6CA5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6BE39922" w14:textId="77777777" w:rsidR="00152115" w:rsidRPr="00542AEA" w:rsidRDefault="00152115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Объём (количество)</w:t>
            </w:r>
          </w:p>
        </w:tc>
        <w:tc>
          <w:tcPr>
            <w:tcW w:w="2423" w:type="pct"/>
            <w:vAlign w:val="center"/>
          </w:tcPr>
          <w:p w14:paraId="1576B0DB" w14:textId="05345D79" w:rsidR="00152115" w:rsidRPr="00542AEA" w:rsidRDefault="00542AEA" w:rsidP="00E16740">
            <w:pPr>
              <w:rPr>
                <w:rFonts w:eastAsia="Calibri"/>
                <w:sz w:val="28"/>
                <w:szCs w:val="28"/>
                <w:highlight w:val="yellow"/>
              </w:rPr>
            </w:pPr>
            <w:r>
              <w:rPr>
                <w:rFonts w:eastAsia="Calibri"/>
                <w:sz w:val="28"/>
                <w:szCs w:val="28"/>
              </w:rPr>
              <w:t>24 штуки</w:t>
            </w:r>
          </w:p>
        </w:tc>
      </w:tr>
      <w:tr w:rsidR="00542AEA" w:rsidRPr="00542AEA" w14:paraId="55BD7611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0533BA6E" w14:textId="77777777" w:rsidR="00152115" w:rsidRPr="00542AEA" w:rsidRDefault="00152115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Ориентировочная стоимость государственной закупки по лоту</w:t>
            </w:r>
          </w:p>
        </w:tc>
        <w:tc>
          <w:tcPr>
            <w:tcW w:w="2423" w:type="pct"/>
            <w:vAlign w:val="center"/>
          </w:tcPr>
          <w:p w14:paraId="2C83C230" w14:textId="19D3BFFD" w:rsidR="00152115" w:rsidRPr="00542AEA" w:rsidRDefault="00A52A16" w:rsidP="00E16740">
            <w:pPr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45 960,00</w:t>
            </w:r>
            <w:r w:rsidR="00063C72">
              <w:rPr>
                <w:sz w:val="28"/>
                <w:szCs w:val="28"/>
              </w:rPr>
              <w:t xml:space="preserve"> </w:t>
            </w:r>
            <w:bookmarkEnd w:id="0"/>
            <w:r w:rsidR="00152115" w:rsidRPr="00542AEA">
              <w:rPr>
                <w:sz w:val="28"/>
                <w:szCs w:val="28"/>
              </w:rPr>
              <w:t>белорусских рублей</w:t>
            </w:r>
          </w:p>
        </w:tc>
      </w:tr>
      <w:tr w:rsidR="00542AEA" w:rsidRPr="00542AEA" w14:paraId="2301B4D4" w14:textId="77777777" w:rsidTr="00E16740">
        <w:trPr>
          <w:trHeight w:val="255"/>
        </w:trPr>
        <w:tc>
          <w:tcPr>
            <w:tcW w:w="2577" w:type="pct"/>
            <w:vAlign w:val="center"/>
          </w:tcPr>
          <w:p w14:paraId="606740B7" w14:textId="77777777" w:rsidR="00152115" w:rsidRPr="00542AEA" w:rsidRDefault="00152115" w:rsidP="00E16740">
            <w:pPr>
              <w:rPr>
                <w:rFonts w:eastAsia="Calibri"/>
                <w:sz w:val="28"/>
                <w:szCs w:val="28"/>
              </w:rPr>
            </w:pPr>
            <w:r w:rsidRPr="00542AEA">
              <w:rPr>
                <w:rFonts w:eastAsia="Calibri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23" w:type="pct"/>
            <w:vAlign w:val="center"/>
          </w:tcPr>
          <w:p w14:paraId="742AA4D0" w14:textId="77777777" w:rsidR="00152115" w:rsidRPr="00542AEA" w:rsidRDefault="00152115" w:rsidP="00E16740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542AEA">
              <w:rPr>
                <w:rFonts w:eastAsia="MS Mincho"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</w:tbl>
    <w:p w14:paraId="1382E6D6" w14:textId="77777777" w:rsidR="00152115" w:rsidRPr="00542AEA" w:rsidRDefault="00152115" w:rsidP="00152115">
      <w:pPr>
        <w:pStyle w:val="1"/>
        <w:spacing w:before="0" w:line="40" w:lineRule="atLeas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42AEA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Pr="00542AEA">
        <w:rPr>
          <w:rFonts w:ascii="Times New Roman" w:hAnsi="Times New Roman" w:cs="Times New Roman"/>
          <w:color w:val="auto"/>
          <w:sz w:val="24"/>
          <w:szCs w:val="24"/>
        </w:rPr>
        <w:tab/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 - </w:t>
      </w:r>
      <w:proofErr w:type="spellStart"/>
      <w:r w:rsidRPr="00542AEA">
        <w:rPr>
          <w:rFonts w:ascii="Times New Roman" w:hAnsi="Times New Roman" w:cs="Times New Roman"/>
          <w:color w:val="auto"/>
          <w:sz w:val="24"/>
          <w:szCs w:val="24"/>
        </w:rPr>
        <w:t>Шабатько</w:t>
      </w:r>
      <w:proofErr w:type="spellEnd"/>
      <w:r w:rsidRPr="00542AEA">
        <w:rPr>
          <w:rFonts w:ascii="Times New Roman" w:hAnsi="Times New Roman" w:cs="Times New Roman"/>
          <w:color w:val="auto"/>
          <w:sz w:val="24"/>
          <w:szCs w:val="24"/>
        </w:rPr>
        <w:t xml:space="preserve"> Андрей Николаевич, начальник отдела материально-технического обеспечения РНПЦ детской хирургии, 378-21-06</w:t>
      </w:r>
    </w:p>
    <w:p w14:paraId="1FDE4D9A" w14:textId="251674AE" w:rsidR="00152115" w:rsidRDefault="00152115" w:rsidP="0015211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  <w:r w:rsidRPr="00960C6B">
        <w:rPr>
          <w:sz w:val="28"/>
          <w:szCs w:val="28"/>
        </w:rPr>
        <w:tab/>
      </w:r>
      <w:r w:rsidRPr="00960C6B">
        <w:rPr>
          <w:sz w:val="28"/>
          <w:szCs w:val="28"/>
        </w:rPr>
        <w:tab/>
      </w:r>
      <w:r w:rsidRPr="00960C6B">
        <w:rPr>
          <w:sz w:val="28"/>
          <w:szCs w:val="28"/>
        </w:rPr>
        <w:tab/>
      </w:r>
      <w:r w:rsidRPr="00960C6B">
        <w:rPr>
          <w:sz w:val="28"/>
          <w:szCs w:val="28"/>
        </w:rPr>
        <w:tab/>
      </w:r>
      <w:r w:rsidRPr="00960C6B">
        <w:rPr>
          <w:sz w:val="28"/>
          <w:szCs w:val="28"/>
        </w:rPr>
        <w:tab/>
      </w:r>
      <w:r w:rsidRPr="00960C6B">
        <w:rPr>
          <w:sz w:val="28"/>
          <w:szCs w:val="28"/>
        </w:rPr>
        <w:tab/>
      </w:r>
      <w:r w:rsidRPr="00960C6B">
        <w:rPr>
          <w:sz w:val="28"/>
          <w:szCs w:val="28"/>
        </w:rPr>
        <w:tab/>
      </w:r>
      <w:r w:rsidRPr="00960C6B">
        <w:rPr>
          <w:sz w:val="28"/>
          <w:szCs w:val="28"/>
        </w:rPr>
        <w:tab/>
      </w:r>
      <w:r w:rsidRPr="00960C6B">
        <w:rPr>
          <w:sz w:val="28"/>
          <w:szCs w:val="28"/>
        </w:rPr>
        <w:tab/>
      </w:r>
    </w:p>
    <w:p w14:paraId="698709A1" w14:textId="7C895E32" w:rsidR="00F932EA" w:rsidRDefault="00F932EA" w:rsidP="0015211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p w14:paraId="3CEF95E8" w14:textId="4E56B4EE" w:rsidR="00F932EA" w:rsidRDefault="00F932EA" w:rsidP="0015211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p w14:paraId="6F67EB85" w14:textId="00C33E16" w:rsidR="00F932EA" w:rsidRDefault="00F932EA" w:rsidP="0015211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p w14:paraId="5D3193B4" w14:textId="51FC45B2" w:rsidR="00F932EA" w:rsidRDefault="00F932EA" w:rsidP="0015211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p w14:paraId="560A92C8" w14:textId="77777777" w:rsidR="00F932EA" w:rsidRPr="00960C6B" w:rsidRDefault="00F932EA" w:rsidP="0015211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p w14:paraId="15FA2076" w14:textId="77777777" w:rsidR="00542AEA" w:rsidRPr="00B54F68" w:rsidRDefault="00542AEA" w:rsidP="00542AEA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B54F68">
        <w:rPr>
          <w:sz w:val="28"/>
          <w:szCs w:val="28"/>
        </w:rPr>
        <w:lastRenderedPageBreak/>
        <w:t>Приложение 1</w:t>
      </w:r>
    </w:p>
    <w:p w14:paraId="37BC1513" w14:textId="77777777" w:rsidR="00542AEA" w:rsidRPr="00B54F68" w:rsidRDefault="00542AEA" w:rsidP="00542AEA">
      <w:pPr>
        <w:keepNext/>
        <w:spacing w:line="40" w:lineRule="atLeast"/>
        <w:ind w:firstLine="709"/>
        <w:jc w:val="center"/>
        <w:outlineLvl w:val="3"/>
        <w:rPr>
          <w:sz w:val="28"/>
          <w:szCs w:val="28"/>
        </w:rPr>
      </w:pPr>
      <w:r w:rsidRPr="00B54F68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5815B4F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1. Состав (комплектация) медицинских изделий: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5469"/>
        <w:gridCol w:w="1911"/>
        <w:gridCol w:w="1722"/>
      </w:tblGrid>
      <w:tr w:rsidR="00542AEA" w:rsidRPr="00B54F68" w14:paraId="69126974" w14:textId="77777777" w:rsidTr="00241E5C">
        <w:trPr>
          <w:trHeight w:hRule="exact" w:val="6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C4A3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5A03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F2CA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1716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542AEA" w:rsidRPr="00B54F68" w14:paraId="26B093D6" w14:textId="77777777" w:rsidTr="00241E5C">
        <w:trPr>
          <w:trHeight w:hRule="exact" w:val="7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46568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val="en-US" w:eastAsia="en-US"/>
              </w:rPr>
              <w:t>1</w:t>
            </w:r>
            <w:r w:rsidRPr="00B54F6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E739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Кассета «</w:t>
            </w:r>
            <w:r w:rsidRPr="00B54F68">
              <w:rPr>
                <w:sz w:val="28"/>
                <w:szCs w:val="28"/>
                <w:lang w:val="en-US" w:eastAsia="en-US"/>
              </w:rPr>
              <w:t>Endo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r w:rsidRPr="00B54F68">
              <w:rPr>
                <w:sz w:val="28"/>
                <w:szCs w:val="28"/>
                <w:lang w:val="en-US" w:eastAsia="en-US"/>
              </w:rPr>
              <w:t>GIA</w:t>
            </w:r>
            <w:r w:rsidRPr="00B54F68">
              <w:rPr>
                <w:sz w:val="28"/>
                <w:szCs w:val="28"/>
                <w:lang w:eastAsia="en-US"/>
              </w:rPr>
              <w:t>™» «</w:t>
            </w:r>
            <w:r w:rsidRPr="00B54F68">
              <w:rPr>
                <w:sz w:val="28"/>
                <w:szCs w:val="28"/>
                <w:lang w:val="en-US" w:eastAsia="en-US"/>
              </w:rPr>
              <w:t>Universal</w:t>
            </w:r>
            <w:r w:rsidRPr="00B54F68">
              <w:rPr>
                <w:sz w:val="28"/>
                <w:szCs w:val="28"/>
                <w:lang w:eastAsia="en-US"/>
              </w:rPr>
              <w:t>» артикуляционная 60-4,8 или аналог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687F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6"/>
                <w:szCs w:val="26"/>
              </w:rPr>
              <w:t>штука</w:t>
            </w:r>
            <w:r w:rsidRPr="00B54F68">
              <w:rPr>
                <w:sz w:val="26"/>
                <w:szCs w:val="26"/>
                <w:lang w:val="en-US"/>
              </w:rPr>
              <w:t>/</w:t>
            </w:r>
            <w:r w:rsidRPr="00B54F68">
              <w:rPr>
                <w:sz w:val="26"/>
                <w:szCs w:val="26"/>
              </w:rPr>
              <w:t>кассета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CB78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542AEA" w:rsidRPr="00B54F68" w14:paraId="2B16CC97" w14:textId="77777777" w:rsidTr="00241E5C">
        <w:trPr>
          <w:trHeight w:hRule="exact" w:val="6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43907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val="en-US" w:eastAsia="en-US"/>
              </w:rPr>
              <w:t>2</w:t>
            </w:r>
            <w:r w:rsidRPr="00B54F6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BBE8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Кассета «</w:t>
            </w:r>
            <w:r w:rsidRPr="00B54F68">
              <w:rPr>
                <w:sz w:val="28"/>
                <w:szCs w:val="28"/>
                <w:lang w:val="en-US" w:eastAsia="en-US"/>
              </w:rPr>
              <w:t>Endo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r w:rsidRPr="00B54F68">
              <w:rPr>
                <w:sz w:val="28"/>
                <w:szCs w:val="28"/>
                <w:lang w:val="en-US" w:eastAsia="en-US"/>
              </w:rPr>
              <w:t>GIA</w:t>
            </w:r>
            <w:r w:rsidRPr="00B54F68">
              <w:rPr>
                <w:sz w:val="28"/>
                <w:szCs w:val="28"/>
                <w:lang w:eastAsia="en-US"/>
              </w:rPr>
              <w:t>™» «</w:t>
            </w:r>
            <w:r w:rsidRPr="00B54F68">
              <w:rPr>
                <w:sz w:val="28"/>
                <w:szCs w:val="28"/>
                <w:lang w:val="en-US" w:eastAsia="en-US"/>
              </w:rPr>
              <w:t>Universal</w:t>
            </w:r>
            <w:r w:rsidRPr="00B54F68">
              <w:rPr>
                <w:sz w:val="28"/>
                <w:szCs w:val="28"/>
                <w:lang w:eastAsia="en-US"/>
              </w:rPr>
              <w:t>» артикуляционная 45-4,8 или аналог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5825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6"/>
                <w:szCs w:val="26"/>
              </w:rPr>
              <w:t>штука</w:t>
            </w:r>
            <w:r w:rsidRPr="00B54F68">
              <w:rPr>
                <w:sz w:val="26"/>
                <w:szCs w:val="26"/>
                <w:lang w:val="en-US"/>
              </w:rPr>
              <w:t>/</w:t>
            </w:r>
            <w:r w:rsidRPr="00B54F68">
              <w:rPr>
                <w:sz w:val="26"/>
                <w:szCs w:val="26"/>
              </w:rPr>
              <w:t>кассета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6B5E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542AEA" w:rsidRPr="00B54F68" w14:paraId="61A90438" w14:textId="77777777" w:rsidTr="00241E5C">
        <w:trPr>
          <w:trHeight w:hRule="exact" w:val="14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395B9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val="en-US" w:eastAsia="en-US"/>
              </w:rPr>
              <w:t>3</w:t>
            </w:r>
            <w:r w:rsidRPr="00B54F6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9E05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Кассета «</w:t>
            </w:r>
            <w:r w:rsidRPr="00B54F68">
              <w:rPr>
                <w:sz w:val="28"/>
                <w:szCs w:val="28"/>
                <w:lang w:val="en-US" w:eastAsia="en-US"/>
              </w:rPr>
              <w:t>Endo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r w:rsidRPr="00B54F68">
              <w:rPr>
                <w:sz w:val="28"/>
                <w:szCs w:val="28"/>
                <w:lang w:val="en-US" w:eastAsia="en-US"/>
              </w:rPr>
              <w:t>GIA</w:t>
            </w:r>
            <w:r w:rsidRPr="00B54F68">
              <w:rPr>
                <w:sz w:val="28"/>
                <w:szCs w:val="28"/>
                <w:lang w:eastAsia="en-US"/>
              </w:rPr>
              <w:t>™» «</w:t>
            </w:r>
            <w:r w:rsidRPr="00B54F68">
              <w:rPr>
                <w:sz w:val="28"/>
                <w:szCs w:val="28"/>
                <w:lang w:val="en-US" w:eastAsia="en-US"/>
              </w:rPr>
              <w:t>Universal</w:t>
            </w:r>
            <w:r w:rsidRPr="00B54F68">
              <w:rPr>
                <w:sz w:val="28"/>
                <w:szCs w:val="28"/>
                <w:lang w:eastAsia="en-US"/>
              </w:rPr>
              <w:t>» артикуляционная 30-2,0 или к</w:t>
            </w:r>
            <w:r w:rsidRPr="00B54F68">
              <w:rPr>
                <w:color w:val="000000"/>
                <w:sz w:val="28"/>
                <w:szCs w:val="28"/>
              </w:rPr>
              <w:t>ассета «</w:t>
            </w:r>
            <w:proofErr w:type="spellStart"/>
            <w:r w:rsidRPr="00B54F68">
              <w:rPr>
                <w:color w:val="000000"/>
                <w:sz w:val="28"/>
                <w:szCs w:val="28"/>
              </w:rPr>
              <w:t>Endo</w:t>
            </w:r>
            <w:proofErr w:type="spellEnd"/>
            <w:r w:rsidRPr="00B54F68">
              <w:rPr>
                <w:color w:val="000000"/>
                <w:sz w:val="28"/>
                <w:szCs w:val="28"/>
              </w:rPr>
              <w:t xml:space="preserve"> GIA™» «</w:t>
            </w:r>
            <w:proofErr w:type="spellStart"/>
            <w:r w:rsidRPr="00B54F68">
              <w:rPr>
                <w:color w:val="000000"/>
                <w:sz w:val="28"/>
                <w:szCs w:val="28"/>
              </w:rPr>
              <w:t>TriStaple</w:t>
            </w:r>
            <w:proofErr w:type="spellEnd"/>
            <w:r w:rsidRPr="00B54F68">
              <w:rPr>
                <w:color w:val="000000"/>
                <w:sz w:val="28"/>
                <w:szCs w:val="28"/>
              </w:rPr>
              <w:t>», артикуляционная 30-2,0-2,5-3,0 или аналог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E80E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6"/>
                <w:szCs w:val="26"/>
              </w:rPr>
              <w:t>штука</w:t>
            </w:r>
            <w:r w:rsidRPr="00B54F68">
              <w:rPr>
                <w:sz w:val="26"/>
                <w:szCs w:val="26"/>
                <w:lang w:val="en-US"/>
              </w:rPr>
              <w:t>/</w:t>
            </w:r>
            <w:r w:rsidRPr="00B54F68">
              <w:rPr>
                <w:sz w:val="26"/>
                <w:szCs w:val="26"/>
              </w:rPr>
              <w:t>кассета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2A71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542AEA" w:rsidRPr="00B54F68" w14:paraId="0A45376A" w14:textId="77777777" w:rsidTr="00241E5C">
        <w:trPr>
          <w:trHeight w:hRule="exact" w:val="1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3CA03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9DA0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Кассета «</w:t>
            </w:r>
            <w:r w:rsidRPr="00B54F68">
              <w:rPr>
                <w:sz w:val="28"/>
                <w:szCs w:val="28"/>
                <w:lang w:val="en-US" w:eastAsia="en-US"/>
              </w:rPr>
              <w:t>Endo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r w:rsidRPr="00B54F68">
              <w:rPr>
                <w:sz w:val="28"/>
                <w:szCs w:val="28"/>
                <w:lang w:val="en-US" w:eastAsia="en-US"/>
              </w:rPr>
              <w:t>GIA</w:t>
            </w:r>
            <w:r w:rsidRPr="00B54F68">
              <w:rPr>
                <w:sz w:val="28"/>
                <w:szCs w:val="28"/>
                <w:lang w:eastAsia="en-US"/>
              </w:rPr>
              <w:t>™» «</w:t>
            </w:r>
            <w:r w:rsidRPr="00B54F68">
              <w:rPr>
                <w:sz w:val="28"/>
                <w:szCs w:val="28"/>
                <w:lang w:val="en-US" w:eastAsia="en-US"/>
              </w:rPr>
              <w:t>Universal</w:t>
            </w:r>
            <w:r w:rsidRPr="00B54F68">
              <w:rPr>
                <w:sz w:val="28"/>
                <w:szCs w:val="28"/>
                <w:lang w:eastAsia="en-US"/>
              </w:rPr>
              <w:t>» артикуляционная 30-3,5 или к</w:t>
            </w:r>
            <w:r w:rsidRPr="00B54F68">
              <w:rPr>
                <w:color w:val="000000"/>
                <w:sz w:val="28"/>
                <w:szCs w:val="28"/>
              </w:rPr>
              <w:t>ассета «</w:t>
            </w:r>
            <w:proofErr w:type="spellStart"/>
            <w:r w:rsidRPr="00B54F68">
              <w:rPr>
                <w:color w:val="000000"/>
                <w:sz w:val="28"/>
                <w:szCs w:val="28"/>
              </w:rPr>
              <w:t>Endo</w:t>
            </w:r>
            <w:proofErr w:type="spellEnd"/>
            <w:r w:rsidRPr="00B54F68">
              <w:rPr>
                <w:color w:val="000000"/>
                <w:sz w:val="28"/>
                <w:szCs w:val="28"/>
              </w:rPr>
              <w:t xml:space="preserve"> GIA™» «</w:t>
            </w:r>
            <w:proofErr w:type="spellStart"/>
            <w:r w:rsidRPr="00B54F68">
              <w:rPr>
                <w:color w:val="000000"/>
                <w:sz w:val="28"/>
                <w:szCs w:val="28"/>
              </w:rPr>
              <w:t>TriStaple</w:t>
            </w:r>
            <w:proofErr w:type="spellEnd"/>
            <w:r w:rsidRPr="00B54F68">
              <w:rPr>
                <w:color w:val="000000"/>
                <w:sz w:val="28"/>
                <w:szCs w:val="28"/>
              </w:rPr>
              <w:t>», артикуляционная 30-3,0-3,5-4,0 или аналог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B002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val="en-US" w:eastAsia="en-US"/>
              </w:rPr>
            </w:pPr>
            <w:r w:rsidRPr="00B54F68">
              <w:rPr>
                <w:sz w:val="26"/>
                <w:szCs w:val="26"/>
              </w:rPr>
              <w:t>штука</w:t>
            </w:r>
            <w:r w:rsidRPr="00B54F68">
              <w:rPr>
                <w:sz w:val="26"/>
                <w:szCs w:val="26"/>
                <w:lang w:val="en-US"/>
              </w:rPr>
              <w:t>/</w:t>
            </w:r>
            <w:r w:rsidRPr="00B54F68">
              <w:rPr>
                <w:sz w:val="26"/>
                <w:szCs w:val="26"/>
              </w:rPr>
              <w:t>кассета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0F00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val="en-US" w:eastAsia="en-US"/>
              </w:rPr>
            </w:pPr>
            <w:r w:rsidRPr="00B54F68">
              <w:rPr>
                <w:sz w:val="28"/>
                <w:szCs w:val="28"/>
                <w:lang w:val="en-US" w:eastAsia="en-US"/>
              </w:rPr>
              <w:t>20</w:t>
            </w:r>
          </w:p>
        </w:tc>
      </w:tr>
      <w:tr w:rsidR="00542AEA" w:rsidRPr="00B54F68" w14:paraId="32D53CCF" w14:textId="77777777" w:rsidTr="00241E5C">
        <w:trPr>
          <w:trHeight w:hRule="exact" w:val="11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B8AC4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5</w:t>
            </w:r>
            <w:r w:rsidRPr="00B54F68">
              <w:rPr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4FF3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 xml:space="preserve">Рукоятка сшивающего аппарата типа «GIA™ </w:t>
            </w:r>
            <w:r w:rsidRPr="00B54F68">
              <w:rPr>
                <w:sz w:val="28"/>
                <w:szCs w:val="28"/>
                <w:lang w:val="en-US" w:eastAsia="en-US"/>
              </w:rPr>
              <w:t>Universal 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Auto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Suture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>» или аналог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19CE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 xml:space="preserve">штука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EFB2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val="en-US" w:eastAsia="en-US"/>
              </w:rPr>
              <w:t>12</w:t>
            </w:r>
          </w:p>
        </w:tc>
      </w:tr>
      <w:tr w:rsidR="00542AEA" w:rsidRPr="00B54F68" w14:paraId="604A7443" w14:textId="77777777" w:rsidTr="00241E5C">
        <w:trPr>
          <w:trHeight w:hRule="exact" w:val="9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8A8D11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6</w:t>
            </w:r>
            <w:r w:rsidRPr="00B54F68">
              <w:rPr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A40A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Рукоятка сшивающего аппарата типа «</w:t>
            </w:r>
            <w:r w:rsidRPr="00B54F68">
              <w:rPr>
                <w:sz w:val="28"/>
                <w:szCs w:val="28"/>
                <w:lang w:val="en-US" w:eastAsia="en-US"/>
              </w:rPr>
              <w:t>Endo GIA</w:t>
            </w:r>
            <w:r w:rsidRPr="00B54F68">
              <w:rPr>
                <w:sz w:val="28"/>
                <w:szCs w:val="28"/>
                <w:lang w:eastAsia="en-US"/>
              </w:rPr>
              <w:t xml:space="preserve">™ </w:t>
            </w:r>
            <w:r w:rsidRPr="00B54F68">
              <w:rPr>
                <w:sz w:val="28"/>
                <w:szCs w:val="28"/>
                <w:lang w:val="en-US" w:eastAsia="en-US"/>
              </w:rPr>
              <w:t>Universal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Auto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Suture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>» или аналог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C575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11B1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val="en-US"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24</w:t>
            </w:r>
          </w:p>
        </w:tc>
      </w:tr>
      <w:tr w:rsidR="00542AEA" w:rsidRPr="00B54F68" w14:paraId="6FE04A64" w14:textId="77777777" w:rsidTr="00241E5C"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B1AB0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9E70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Рукоятка сшивающего аппарата типа «</w:t>
            </w:r>
            <w:r w:rsidRPr="00B54F68">
              <w:rPr>
                <w:sz w:val="28"/>
                <w:szCs w:val="28"/>
                <w:lang w:val="en-US" w:eastAsia="en-US"/>
              </w:rPr>
              <w:t>Endo GIA</w:t>
            </w:r>
            <w:r w:rsidRPr="00B54F68">
              <w:rPr>
                <w:sz w:val="28"/>
                <w:szCs w:val="28"/>
                <w:lang w:eastAsia="en-US"/>
              </w:rPr>
              <w:t xml:space="preserve">™ </w:t>
            </w:r>
            <w:r w:rsidRPr="00B54F68">
              <w:rPr>
                <w:sz w:val="28"/>
                <w:szCs w:val="28"/>
                <w:lang w:val="en-US" w:eastAsia="en-US"/>
              </w:rPr>
              <w:t>Universal XL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Auto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Suture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>» или аналог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19FC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B695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val="en-US" w:eastAsia="en-US"/>
              </w:rPr>
            </w:pPr>
            <w:r w:rsidRPr="00B54F68">
              <w:rPr>
                <w:sz w:val="28"/>
                <w:szCs w:val="28"/>
                <w:lang w:val="en-US" w:eastAsia="en-US"/>
              </w:rPr>
              <w:t>24</w:t>
            </w:r>
          </w:p>
        </w:tc>
      </w:tr>
    </w:tbl>
    <w:p w14:paraId="0A92DD7C" w14:textId="77777777" w:rsidR="00542AEA" w:rsidRPr="00B54F68" w:rsidRDefault="00542AEA" w:rsidP="00542AEA">
      <w:pPr>
        <w:tabs>
          <w:tab w:val="left" w:pos="284"/>
        </w:tabs>
        <w:spacing w:before="120" w:after="120"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2. Показатели (характеристики):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800"/>
        <w:gridCol w:w="6240"/>
      </w:tblGrid>
      <w:tr w:rsidR="00542AEA" w:rsidRPr="00B54F68" w14:paraId="55453CC4" w14:textId="77777777" w:rsidTr="00241E5C">
        <w:trPr>
          <w:trHeight w:hRule="exact" w:val="8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79AF7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C30F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Наименование позиции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DB4F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Описание и технические требования:</w:t>
            </w:r>
          </w:p>
        </w:tc>
      </w:tr>
      <w:tr w:rsidR="00542AEA" w:rsidRPr="00B54F68" w14:paraId="1982CF81" w14:textId="77777777" w:rsidTr="00241E5C">
        <w:trPr>
          <w:trHeight w:hRule="exact" w:val="25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90797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0446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Кассета «</w:t>
            </w:r>
            <w:r w:rsidRPr="00B54F68">
              <w:rPr>
                <w:sz w:val="28"/>
                <w:szCs w:val="28"/>
                <w:lang w:val="en-US" w:eastAsia="en-US"/>
              </w:rPr>
              <w:t>Endo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r w:rsidRPr="00B54F68">
              <w:rPr>
                <w:sz w:val="28"/>
                <w:szCs w:val="28"/>
                <w:lang w:val="en-US" w:eastAsia="en-US"/>
              </w:rPr>
              <w:t>GIA</w:t>
            </w:r>
            <w:r w:rsidRPr="00B54F68">
              <w:rPr>
                <w:sz w:val="28"/>
                <w:szCs w:val="28"/>
                <w:lang w:eastAsia="en-US"/>
              </w:rPr>
              <w:t xml:space="preserve">™ </w:t>
            </w:r>
            <w:r w:rsidRPr="00B54F68">
              <w:rPr>
                <w:sz w:val="28"/>
                <w:szCs w:val="28"/>
                <w:lang w:val="en-US" w:eastAsia="en-US"/>
              </w:rPr>
              <w:t>Universal</w:t>
            </w:r>
            <w:r w:rsidRPr="00B54F68">
              <w:rPr>
                <w:sz w:val="28"/>
                <w:szCs w:val="28"/>
                <w:lang w:eastAsia="en-US"/>
              </w:rPr>
              <w:t>» артикуляционная 60-4,8 или аналог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B1CA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Одноразовая пластмассовая кассета с титановыми скрепками высотой 4,8 ± 0,1 мм, обеспечивающая длину линии шва до 60 мм. Нож встроен в кассету.</w:t>
            </w:r>
          </w:p>
          <w:p w14:paraId="4B6E93B5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 xml:space="preserve">Для использования с инструментами </w:t>
            </w:r>
            <w:r w:rsidRPr="00B54F68">
              <w:rPr>
                <w:lang w:val="en-US" w:eastAsia="en-US"/>
              </w:rPr>
              <w:t>Endo</w:t>
            </w:r>
            <w:r w:rsidRPr="00B54F68">
              <w:rPr>
                <w:lang w:eastAsia="en-US"/>
              </w:rPr>
              <w:t xml:space="preserve">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Universal</w:t>
            </w:r>
            <w:r w:rsidRPr="00B54F68">
              <w:rPr>
                <w:lang w:eastAsia="en-US"/>
              </w:rPr>
              <w:t xml:space="preserve">,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Universal</w:t>
            </w:r>
            <w:r w:rsidRPr="00B54F68">
              <w:rPr>
                <w:lang w:eastAsia="en-US"/>
              </w:rPr>
              <w:t xml:space="preserve">. Также совместима с инструментом </w:t>
            </w:r>
            <w:r w:rsidRPr="00B54F68">
              <w:rPr>
                <w:lang w:val="en-US" w:eastAsia="en-US"/>
              </w:rPr>
              <w:t>Endo</w:t>
            </w:r>
            <w:r w:rsidRPr="00B54F68">
              <w:rPr>
                <w:lang w:eastAsia="en-US"/>
              </w:rPr>
              <w:t xml:space="preserve">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Ultra</w:t>
            </w:r>
            <w:r w:rsidRPr="00B54F68">
              <w:rPr>
                <w:lang w:eastAsia="en-US"/>
              </w:rPr>
              <w:t>.</w:t>
            </w:r>
          </w:p>
          <w:p w14:paraId="6C25745F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Позволяет отклонять рабочую часть сшивающего аппарата до 45°.</w:t>
            </w:r>
          </w:p>
          <w:p w14:paraId="73EE56BF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Стерильная. Одноразового применения.</w:t>
            </w:r>
          </w:p>
        </w:tc>
      </w:tr>
      <w:tr w:rsidR="00542AEA" w:rsidRPr="00B54F68" w14:paraId="2A1FB668" w14:textId="77777777" w:rsidTr="00241E5C">
        <w:trPr>
          <w:trHeight w:hRule="exact" w:val="25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F53EA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1FDC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Кассета «</w:t>
            </w:r>
            <w:r w:rsidRPr="00B54F68">
              <w:rPr>
                <w:sz w:val="28"/>
                <w:szCs w:val="28"/>
                <w:lang w:val="en-US" w:eastAsia="en-US"/>
              </w:rPr>
              <w:t>Endo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r w:rsidRPr="00B54F68">
              <w:rPr>
                <w:sz w:val="28"/>
                <w:szCs w:val="28"/>
                <w:lang w:val="en-US" w:eastAsia="en-US"/>
              </w:rPr>
              <w:t>GIA</w:t>
            </w:r>
            <w:r w:rsidRPr="00B54F68">
              <w:rPr>
                <w:sz w:val="28"/>
                <w:szCs w:val="28"/>
                <w:lang w:eastAsia="en-US"/>
              </w:rPr>
              <w:t xml:space="preserve">™ </w:t>
            </w:r>
            <w:r w:rsidRPr="00B54F68">
              <w:rPr>
                <w:sz w:val="28"/>
                <w:szCs w:val="28"/>
                <w:lang w:val="en-US" w:eastAsia="en-US"/>
              </w:rPr>
              <w:t>Universal</w:t>
            </w:r>
            <w:r w:rsidRPr="00B54F68">
              <w:rPr>
                <w:sz w:val="28"/>
                <w:szCs w:val="28"/>
                <w:lang w:eastAsia="en-US"/>
              </w:rPr>
              <w:t>» артикуляционная 45-4,8 или аналог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0B52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Одноразовая пластмассовая кассета с титановыми скрепками высотой 4,8 ± 0,1 мм, обеспечивающая длину линии шва до 45 мм. Нож встроен в кассету.</w:t>
            </w:r>
          </w:p>
          <w:p w14:paraId="66E11ECE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 xml:space="preserve">Для использования с инструментами </w:t>
            </w:r>
            <w:r w:rsidRPr="00B54F68">
              <w:rPr>
                <w:lang w:val="en-US" w:eastAsia="en-US"/>
              </w:rPr>
              <w:t>Endo</w:t>
            </w:r>
            <w:r w:rsidRPr="00B54F68">
              <w:rPr>
                <w:lang w:eastAsia="en-US"/>
              </w:rPr>
              <w:t xml:space="preserve">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Universal</w:t>
            </w:r>
            <w:r w:rsidRPr="00B54F68">
              <w:rPr>
                <w:lang w:eastAsia="en-US"/>
              </w:rPr>
              <w:t xml:space="preserve">,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Universal</w:t>
            </w:r>
            <w:r w:rsidRPr="00B54F68">
              <w:rPr>
                <w:lang w:eastAsia="en-US"/>
              </w:rPr>
              <w:t xml:space="preserve">. Также совместима с инструментом </w:t>
            </w:r>
            <w:r w:rsidRPr="00B54F68">
              <w:rPr>
                <w:lang w:val="en-US" w:eastAsia="en-US"/>
              </w:rPr>
              <w:t>Endo</w:t>
            </w:r>
            <w:r w:rsidRPr="00B54F68">
              <w:rPr>
                <w:lang w:eastAsia="en-US"/>
              </w:rPr>
              <w:t xml:space="preserve">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Ultra</w:t>
            </w:r>
            <w:r w:rsidRPr="00B54F68">
              <w:rPr>
                <w:lang w:eastAsia="en-US"/>
              </w:rPr>
              <w:t>.</w:t>
            </w:r>
          </w:p>
          <w:p w14:paraId="6567B2C1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Позволяет отклонять рабочую часть сшивающего аппарата до 45°.</w:t>
            </w:r>
          </w:p>
          <w:p w14:paraId="564181DC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Стерильная. Одноразового применения.</w:t>
            </w:r>
          </w:p>
        </w:tc>
      </w:tr>
      <w:tr w:rsidR="00542AEA" w:rsidRPr="00B54F68" w14:paraId="20CF36F7" w14:textId="77777777" w:rsidTr="00241E5C">
        <w:trPr>
          <w:trHeight w:hRule="exact" w:val="39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A57353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EBD3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Кассета «</w:t>
            </w:r>
            <w:r w:rsidRPr="00B54F68">
              <w:rPr>
                <w:sz w:val="28"/>
                <w:szCs w:val="28"/>
                <w:lang w:val="en-US" w:eastAsia="en-US"/>
              </w:rPr>
              <w:t>Endo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r w:rsidRPr="00B54F68">
              <w:rPr>
                <w:sz w:val="28"/>
                <w:szCs w:val="28"/>
                <w:lang w:val="en-US" w:eastAsia="en-US"/>
              </w:rPr>
              <w:t>GIA</w:t>
            </w:r>
            <w:r w:rsidRPr="00B54F68">
              <w:rPr>
                <w:sz w:val="28"/>
                <w:szCs w:val="28"/>
                <w:lang w:eastAsia="en-US"/>
              </w:rPr>
              <w:t xml:space="preserve">™ </w:t>
            </w:r>
            <w:r w:rsidRPr="00B54F68">
              <w:rPr>
                <w:sz w:val="28"/>
                <w:szCs w:val="28"/>
                <w:lang w:val="en-US" w:eastAsia="en-US"/>
              </w:rPr>
              <w:t>Universal</w:t>
            </w:r>
            <w:r w:rsidRPr="00B54F68">
              <w:rPr>
                <w:sz w:val="28"/>
                <w:szCs w:val="28"/>
                <w:lang w:eastAsia="en-US"/>
              </w:rPr>
              <w:t>» артикуляционная 30-2,0 или к</w:t>
            </w:r>
            <w:r w:rsidRPr="00B54F68">
              <w:rPr>
                <w:color w:val="000000"/>
                <w:sz w:val="28"/>
                <w:szCs w:val="28"/>
              </w:rPr>
              <w:t>ассета «</w:t>
            </w:r>
            <w:proofErr w:type="spellStart"/>
            <w:r w:rsidRPr="00B54F68">
              <w:rPr>
                <w:color w:val="000000"/>
                <w:sz w:val="28"/>
                <w:szCs w:val="28"/>
              </w:rPr>
              <w:t>Endo</w:t>
            </w:r>
            <w:proofErr w:type="spellEnd"/>
            <w:r w:rsidRPr="00B54F68">
              <w:rPr>
                <w:color w:val="000000"/>
                <w:sz w:val="28"/>
                <w:szCs w:val="28"/>
              </w:rPr>
              <w:t xml:space="preserve"> GIA™ </w:t>
            </w:r>
            <w:proofErr w:type="spellStart"/>
            <w:r w:rsidRPr="00B54F68">
              <w:rPr>
                <w:color w:val="000000"/>
                <w:sz w:val="28"/>
                <w:szCs w:val="28"/>
              </w:rPr>
              <w:t>TriStaple</w:t>
            </w:r>
            <w:proofErr w:type="spellEnd"/>
            <w:r w:rsidRPr="00B54F68">
              <w:rPr>
                <w:color w:val="000000"/>
                <w:sz w:val="28"/>
                <w:szCs w:val="28"/>
              </w:rPr>
              <w:t>», артикуляционная 30-2,0-2,5-3,0 или аналог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F217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Одноразовая пластмассовая кассета с титановыми скрепками высотой 2,0 ± 0,1 мм, обеспечивающая длину линии шва до 30 мм или о</w:t>
            </w:r>
            <w:r w:rsidRPr="00B54F68">
              <w:rPr>
                <w:color w:val="000000"/>
              </w:rPr>
              <w:t xml:space="preserve">дноразовая пластмассовая кассета с титановыми скрепками, имеющими нарастание высоты скобы от внутреннего края кассеты к внешнему, начиная с 2,0 ± 0,1 мм, 2,5 ± 0,1 мм, до 3,0 ± 0,1 мм, длина шва 30мм. </w:t>
            </w:r>
            <w:r w:rsidRPr="00B54F68">
              <w:rPr>
                <w:color w:val="000000"/>
              </w:rPr>
              <w:br/>
            </w:r>
            <w:r w:rsidRPr="00B54F68">
              <w:rPr>
                <w:lang w:eastAsia="en-US"/>
              </w:rPr>
              <w:t>Нож встроен в кассету.</w:t>
            </w:r>
          </w:p>
          <w:p w14:paraId="697840AF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 xml:space="preserve">Для использования с инструментами </w:t>
            </w:r>
            <w:r w:rsidRPr="00B54F68">
              <w:rPr>
                <w:lang w:val="en-US" w:eastAsia="en-US"/>
              </w:rPr>
              <w:t>Endo</w:t>
            </w:r>
            <w:r w:rsidRPr="00B54F68">
              <w:rPr>
                <w:lang w:eastAsia="en-US"/>
              </w:rPr>
              <w:t xml:space="preserve">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Universal</w:t>
            </w:r>
            <w:r w:rsidRPr="00B54F68">
              <w:rPr>
                <w:lang w:eastAsia="en-US"/>
              </w:rPr>
              <w:t xml:space="preserve">,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Universal</w:t>
            </w:r>
            <w:r w:rsidRPr="00B54F68">
              <w:rPr>
                <w:lang w:eastAsia="en-US"/>
              </w:rPr>
              <w:t xml:space="preserve">. Также совместима с инструментом </w:t>
            </w:r>
            <w:r w:rsidRPr="00B54F68">
              <w:rPr>
                <w:lang w:val="en-US" w:eastAsia="en-US"/>
              </w:rPr>
              <w:t>Endo</w:t>
            </w:r>
            <w:r w:rsidRPr="00B54F68">
              <w:rPr>
                <w:lang w:eastAsia="en-US"/>
              </w:rPr>
              <w:t xml:space="preserve">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Ultra</w:t>
            </w:r>
            <w:r w:rsidRPr="00B54F68">
              <w:rPr>
                <w:lang w:eastAsia="en-US"/>
              </w:rPr>
              <w:t>.</w:t>
            </w:r>
          </w:p>
          <w:p w14:paraId="45565BBB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Позволяет отклонять рабочую часть сшивающего аппарата до 45°.</w:t>
            </w:r>
          </w:p>
          <w:p w14:paraId="1D09ECD4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Стерильная. Одноразового применения.</w:t>
            </w:r>
          </w:p>
        </w:tc>
      </w:tr>
      <w:tr w:rsidR="00542AEA" w:rsidRPr="00B54F68" w14:paraId="1627A835" w14:textId="77777777" w:rsidTr="00241E5C">
        <w:trPr>
          <w:trHeight w:hRule="exact" w:val="39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C732D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7031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Кассета «</w:t>
            </w:r>
            <w:r w:rsidRPr="00B54F68">
              <w:rPr>
                <w:sz w:val="28"/>
                <w:szCs w:val="28"/>
                <w:lang w:val="en-US" w:eastAsia="en-US"/>
              </w:rPr>
              <w:t>Endo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r w:rsidRPr="00B54F68">
              <w:rPr>
                <w:sz w:val="28"/>
                <w:szCs w:val="28"/>
                <w:lang w:val="en-US" w:eastAsia="en-US"/>
              </w:rPr>
              <w:t>GIA</w:t>
            </w:r>
            <w:r w:rsidRPr="00B54F68">
              <w:rPr>
                <w:sz w:val="28"/>
                <w:szCs w:val="28"/>
                <w:lang w:eastAsia="en-US"/>
              </w:rPr>
              <w:t xml:space="preserve">™ </w:t>
            </w:r>
            <w:r w:rsidRPr="00B54F68">
              <w:rPr>
                <w:sz w:val="28"/>
                <w:szCs w:val="28"/>
                <w:lang w:val="en-US" w:eastAsia="en-US"/>
              </w:rPr>
              <w:t>Universal</w:t>
            </w:r>
            <w:r w:rsidRPr="00B54F68">
              <w:rPr>
                <w:sz w:val="28"/>
                <w:szCs w:val="28"/>
                <w:lang w:eastAsia="en-US"/>
              </w:rPr>
              <w:t>» артикуляционная 30-3,5 или к</w:t>
            </w:r>
            <w:r w:rsidRPr="00B54F68">
              <w:rPr>
                <w:color w:val="000000"/>
                <w:sz w:val="28"/>
                <w:szCs w:val="28"/>
              </w:rPr>
              <w:t>ассета «</w:t>
            </w:r>
            <w:proofErr w:type="spellStart"/>
            <w:r w:rsidRPr="00B54F68">
              <w:rPr>
                <w:color w:val="000000"/>
                <w:sz w:val="28"/>
                <w:szCs w:val="28"/>
              </w:rPr>
              <w:t>Endo</w:t>
            </w:r>
            <w:proofErr w:type="spellEnd"/>
            <w:r w:rsidRPr="00B54F68">
              <w:rPr>
                <w:color w:val="000000"/>
                <w:sz w:val="28"/>
                <w:szCs w:val="28"/>
              </w:rPr>
              <w:t xml:space="preserve"> GIA™ </w:t>
            </w:r>
            <w:proofErr w:type="spellStart"/>
            <w:r w:rsidRPr="00B54F68">
              <w:rPr>
                <w:color w:val="000000"/>
                <w:sz w:val="28"/>
                <w:szCs w:val="28"/>
              </w:rPr>
              <w:t>TriStaple</w:t>
            </w:r>
            <w:proofErr w:type="spellEnd"/>
            <w:r w:rsidRPr="00B54F68">
              <w:rPr>
                <w:color w:val="000000"/>
                <w:sz w:val="28"/>
                <w:szCs w:val="28"/>
              </w:rPr>
              <w:t>», артикуляционная 30-3,0-3,5-4,0 или аналог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08C0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Одноразовая пластмассовая кассета с титановыми скрепками высотой 3,5 ± 0,1 мм, обеспечивающая длину линии шва до 30 мм или о</w:t>
            </w:r>
            <w:r w:rsidRPr="00B54F68">
              <w:rPr>
                <w:color w:val="000000"/>
              </w:rPr>
              <w:t>дноразовая пластмассовая кассета с титановыми скрепками, имеющими нарастание высоты скобы от внутреннего края кассеты к внешнему,</w:t>
            </w:r>
            <w:r w:rsidRPr="00B54F68">
              <w:rPr>
                <w:lang w:eastAsia="en-US"/>
              </w:rPr>
              <w:t xml:space="preserve"> </w:t>
            </w:r>
            <w:r w:rsidRPr="00B54F68">
              <w:rPr>
                <w:color w:val="000000"/>
              </w:rPr>
              <w:t xml:space="preserve">начиная с 3,0 ± 0,1 мм, 3,5 ± 0,1 мм, до 4,0 ± 0,1 мм, длина шва 30мм. </w:t>
            </w:r>
            <w:r w:rsidRPr="00B54F68">
              <w:rPr>
                <w:color w:val="000000"/>
              </w:rPr>
              <w:br/>
            </w:r>
            <w:r w:rsidRPr="00B54F68">
              <w:rPr>
                <w:lang w:eastAsia="en-US"/>
              </w:rPr>
              <w:t>Нож встроен в кассету.</w:t>
            </w:r>
          </w:p>
          <w:p w14:paraId="41189EBE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 xml:space="preserve">Для использования с инструментами </w:t>
            </w:r>
            <w:r w:rsidRPr="00B54F68">
              <w:rPr>
                <w:lang w:val="en-US" w:eastAsia="en-US"/>
              </w:rPr>
              <w:t>Endo</w:t>
            </w:r>
            <w:r w:rsidRPr="00B54F68">
              <w:rPr>
                <w:lang w:eastAsia="en-US"/>
              </w:rPr>
              <w:t xml:space="preserve">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Universal</w:t>
            </w:r>
            <w:r w:rsidRPr="00B54F68">
              <w:rPr>
                <w:lang w:eastAsia="en-US"/>
              </w:rPr>
              <w:t xml:space="preserve">,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Universal</w:t>
            </w:r>
            <w:r w:rsidRPr="00B54F68">
              <w:rPr>
                <w:lang w:eastAsia="en-US"/>
              </w:rPr>
              <w:t xml:space="preserve">. Также совместима с инструментом </w:t>
            </w:r>
            <w:r w:rsidRPr="00B54F68">
              <w:rPr>
                <w:lang w:val="en-US" w:eastAsia="en-US"/>
              </w:rPr>
              <w:t>Endo</w:t>
            </w:r>
            <w:r w:rsidRPr="00B54F68">
              <w:rPr>
                <w:lang w:eastAsia="en-US"/>
              </w:rPr>
              <w:t xml:space="preserve">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Ultra</w:t>
            </w:r>
            <w:r w:rsidRPr="00B54F68">
              <w:rPr>
                <w:lang w:eastAsia="en-US"/>
              </w:rPr>
              <w:t>.</w:t>
            </w:r>
          </w:p>
          <w:p w14:paraId="688EB590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Позволяет отклонять рабочую часть сшивающего аппарата до 45°.</w:t>
            </w:r>
          </w:p>
          <w:p w14:paraId="45D84DA6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Стерильная. Одноразового применения.</w:t>
            </w:r>
          </w:p>
        </w:tc>
      </w:tr>
      <w:tr w:rsidR="00542AEA" w:rsidRPr="00B54F68" w14:paraId="1C09ABAC" w14:textId="77777777" w:rsidTr="00241E5C">
        <w:trPr>
          <w:trHeight w:hRule="exact" w:val="19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CB700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5</w:t>
            </w:r>
            <w:r w:rsidRPr="00B54F68">
              <w:rPr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21E4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 xml:space="preserve">Рукоятка сшивающего аппарата типа «GIA™ </w:t>
            </w:r>
            <w:r w:rsidRPr="00B54F68">
              <w:rPr>
                <w:sz w:val="28"/>
                <w:szCs w:val="28"/>
                <w:lang w:val="en-US" w:eastAsia="en-US"/>
              </w:rPr>
              <w:t>Universal 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Auto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Suture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>» или аналог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E5B8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 xml:space="preserve">Одноразовый пластмассовый сшивающий аппарат для использования с кассетами типа </w:t>
            </w:r>
            <w:proofErr w:type="spellStart"/>
            <w:r w:rsidRPr="00B54F68">
              <w:rPr>
                <w:lang w:eastAsia="en-US"/>
              </w:rPr>
              <w:t>Endo</w:t>
            </w:r>
            <w:proofErr w:type="spellEnd"/>
            <w:r w:rsidRPr="00B54F68">
              <w:rPr>
                <w:lang w:eastAsia="en-US"/>
              </w:rPr>
              <w:t xml:space="preserve"> GIA™ </w:t>
            </w:r>
            <w:proofErr w:type="spellStart"/>
            <w:r w:rsidRPr="00B54F68">
              <w:rPr>
                <w:lang w:eastAsia="en-US"/>
              </w:rPr>
              <w:t>Universal</w:t>
            </w:r>
            <w:proofErr w:type="spellEnd"/>
            <w:r w:rsidRPr="00B54F68">
              <w:rPr>
                <w:lang w:eastAsia="en-US"/>
              </w:rPr>
              <w:t xml:space="preserve"> </w:t>
            </w:r>
            <w:proofErr w:type="spellStart"/>
            <w:r w:rsidRPr="00B54F68">
              <w:rPr>
                <w:lang w:eastAsia="en-US"/>
              </w:rPr>
              <w:t>Roticulator</w:t>
            </w:r>
            <w:proofErr w:type="spellEnd"/>
            <w:r w:rsidRPr="00B54F68">
              <w:rPr>
                <w:lang w:eastAsia="en-US"/>
              </w:rPr>
              <w:t xml:space="preserve"> и </w:t>
            </w:r>
            <w:proofErr w:type="spellStart"/>
            <w:r w:rsidRPr="00B54F68">
              <w:rPr>
                <w:lang w:eastAsia="en-US"/>
              </w:rPr>
              <w:t>Endo</w:t>
            </w:r>
            <w:proofErr w:type="spellEnd"/>
            <w:r w:rsidRPr="00B54F68">
              <w:rPr>
                <w:lang w:eastAsia="en-US"/>
              </w:rPr>
              <w:t xml:space="preserve"> GIA™ </w:t>
            </w:r>
            <w:proofErr w:type="spellStart"/>
            <w:r w:rsidRPr="00B54F68">
              <w:rPr>
                <w:lang w:eastAsia="en-US"/>
              </w:rPr>
              <w:t>Universal</w:t>
            </w:r>
            <w:proofErr w:type="spellEnd"/>
            <w:r w:rsidRPr="00B54F68">
              <w:rPr>
                <w:lang w:eastAsia="en-US"/>
              </w:rPr>
              <w:t xml:space="preserve"> </w:t>
            </w:r>
            <w:proofErr w:type="spellStart"/>
            <w:r w:rsidRPr="00B54F68">
              <w:rPr>
                <w:lang w:eastAsia="en-US"/>
              </w:rPr>
              <w:t>Straight</w:t>
            </w:r>
            <w:proofErr w:type="spellEnd"/>
            <w:r w:rsidRPr="00B54F68">
              <w:rPr>
                <w:lang w:eastAsia="en-US"/>
              </w:rPr>
              <w:t>.</w:t>
            </w:r>
          </w:p>
          <w:p w14:paraId="57369F08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Диаметр ствола инструмента – 12 ± 0,5 мм.</w:t>
            </w:r>
          </w:p>
          <w:p w14:paraId="657FD1EB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Длина ствола инструмента – 50-70 мм.</w:t>
            </w:r>
          </w:p>
          <w:p w14:paraId="73A5004E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Стерильный. Одноразового применения.</w:t>
            </w:r>
          </w:p>
        </w:tc>
      </w:tr>
      <w:tr w:rsidR="00542AEA" w:rsidRPr="00B54F68" w14:paraId="6A64D708" w14:textId="77777777" w:rsidTr="00241E5C">
        <w:trPr>
          <w:trHeight w:hRule="exact" w:val="20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B985D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6</w:t>
            </w:r>
            <w:r w:rsidRPr="00B54F68">
              <w:rPr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E812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Рукоятка сшивающего аппарата типа «</w:t>
            </w:r>
            <w:r w:rsidRPr="00B54F68">
              <w:rPr>
                <w:sz w:val="28"/>
                <w:szCs w:val="28"/>
                <w:lang w:val="en-US" w:eastAsia="en-US"/>
              </w:rPr>
              <w:t>Endo GIA</w:t>
            </w:r>
            <w:r w:rsidRPr="00B54F68">
              <w:rPr>
                <w:sz w:val="28"/>
                <w:szCs w:val="28"/>
                <w:lang w:eastAsia="en-US"/>
              </w:rPr>
              <w:t xml:space="preserve">™ </w:t>
            </w:r>
            <w:r w:rsidRPr="00B54F68">
              <w:rPr>
                <w:sz w:val="28"/>
                <w:szCs w:val="28"/>
                <w:lang w:val="en-US" w:eastAsia="en-US"/>
              </w:rPr>
              <w:t>Universal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Auto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Suture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>» или аналог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F4E5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 xml:space="preserve">Одноразовый пластмассовый сшивающий аппарат для использования с кассетами типа </w:t>
            </w:r>
            <w:proofErr w:type="spellStart"/>
            <w:r w:rsidRPr="00B54F68">
              <w:rPr>
                <w:lang w:eastAsia="en-US"/>
              </w:rPr>
              <w:t>Endo</w:t>
            </w:r>
            <w:proofErr w:type="spellEnd"/>
            <w:r w:rsidRPr="00B54F68">
              <w:rPr>
                <w:lang w:eastAsia="en-US"/>
              </w:rPr>
              <w:t xml:space="preserve"> GIA™ </w:t>
            </w:r>
            <w:proofErr w:type="spellStart"/>
            <w:r w:rsidRPr="00B54F68">
              <w:rPr>
                <w:lang w:eastAsia="en-US"/>
              </w:rPr>
              <w:t>Universal</w:t>
            </w:r>
            <w:proofErr w:type="spellEnd"/>
            <w:r w:rsidRPr="00B54F68">
              <w:rPr>
                <w:lang w:eastAsia="en-US"/>
              </w:rPr>
              <w:t xml:space="preserve"> </w:t>
            </w:r>
            <w:proofErr w:type="spellStart"/>
            <w:r w:rsidRPr="00B54F68">
              <w:rPr>
                <w:lang w:eastAsia="en-US"/>
              </w:rPr>
              <w:t>Roticulator</w:t>
            </w:r>
            <w:proofErr w:type="spellEnd"/>
            <w:r w:rsidRPr="00B54F68">
              <w:rPr>
                <w:lang w:eastAsia="en-US"/>
              </w:rPr>
              <w:t xml:space="preserve"> и </w:t>
            </w:r>
            <w:proofErr w:type="spellStart"/>
            <w:r w:rsidRPr="00B54F68">
              <w:rPr>
                <w:lang w:eastAsia="en-US"/>
              </w:rPr>
              <w:t>Endo</w:t>
            </w:r>
            <w:proofErr w:type="spellEnd"/>
            <w:r w:rsidRPr="00B54F68">
              <w:rPr>
                <w:lang w:eastAsia="en-US"/>
              </w:rPr>
              <w:t xml:space="preserve"> GIA™ </w:t>
            </w:r>
            <w:proofErr w:type="spellStart"/>
            <w:r w:rsidRPr="00B54F68">
              <w:rPr>
                <w:lang w:eastAsia="en-US"/>
              </w:rPr>
              <w:t>Universal</w:t>
            </w:r>
            <w:proofErr w:type="spellEnd"/>
            <w:r w:rsidRPr="00B54F68">
              <w:rPr>
                <w:lang w:eastAsia="en-US"/>
              </w:rPr>
              <w:t xml:space="preserve"> </w:t>
            </w:r>
            <w:proofErr w:type="spellStart"/>
            <w:r w:rsidRPr="00B54F68">
              <w:rPr>
                <w:lang w:eastAsia="en-US"/>
              </w:rPr>
              <w:t>Straight</w:t>
            </w:r>
            <w:proofErr w:type="spellEnd"/>
            <w:r w:rsidRPr="00B54F68">
              <w:rPr>
                <w:lang w:eastAsia="en-US"/>
              </w:rPr>
              <w:t>.</w:t>
            </w:r>
          </w:p>
          <w:p w14:paraId="0846E6C9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Диаметр ствола инструмента – 12 ± 0,5 мм.</w:t>
            </w:r>
          </w:p>
          <w:p w14:paraId="23106E95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Длина ствола инструмента – 120-160 мм.</w:t>
            </w:r>
          </w:p>
          <w:p w14:paraId="486F217F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Стерильный. Одноразового применения.</w:t>
            </w:r>
          </w:p>
        </w:tc>
      </w:tr>
      <w:tr w:rsidR="00542AEA" w:rsidRPr="00B54F68" w14:paraId="2E20A48C" w14:textId="77777777" w:rsidTr="00241E5C">
        <w:trPr>
          <w:trHeight w:hRule="exact" w:val="20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A3C34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lastRenderedPageBreak/>
              <w:t>7.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58C0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Рукоятка сшивающего аппарата типа «</w:t>
            </w:r>
            <w:r w:rsidRPr="00B54F68">
              <w:rPr>
                <w:sz w:val="28"/>
                <w:szCs w:val="28"/>
                <w:lang w:val="en-US" w:eastAsia="en-US"/>
              </w:rPr>
              <w:t>Endo GIA</w:t>
            </w:r>
            <w:r w:rsidRPr="00B54F68">
              <w:rPr>
                <w:sz w:val="28"/>
                <w:szCs w:val="28"/>
                <w:lang w:eastAsia="en-US"/>
              </w:rPr>
              <w:t xml:space="preserve">™ </w:t>
            </w:r>
            <w:r w:rsidRPr="00B54F68">
              <w:rPr>
                <w:sz w:val="28"/>
                <w:szCs w:val="28"/>
                <w:lang w:val="en-US" w:eastAsia="en-US"/>
              </w:rPr>
              <w:t>Universal XL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Auto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  <w:lang w:eastAsia="en-US"/>
              </w:rPr>
              <w:t>Suture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>» или аналог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0FD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 xml:space="preserve">Одноразовый пластмассовый сшивающий аппарат для использования с кассетами типа </w:t>
            </w:r>
            <w:proofErr w:type="spellStart"/>
            <w:r w:rsidRPr="00B54F68">
              <w:rPr>
                <w:lang w:eastAsia="en-US"/>
              </w:rPr>
              <w:t>Endo</w:t>
            </w:r>
            <w:proofErr w:type="spellEnd"/>
            <w:r w:rsidRPr="00B54F68">
              <w:rPr>
                <w:lang w:eastAsia="en-US"/>
              </w:rPr>
              <w:t xml:space="preserve"> GIA™ </w:t>
            </w:r>
            <w:proofErr w:type="spellStart"/>
            <w:r w:rsidRPr="00B54F68">
              <w:rPr>
                <w:lang w:eastAsia="en-US"/>
              </w:rPr>
              <w:t>Universal</w:t>
            </w:r>
            <w:proofErr w:type="spellEnd"/>
            <w:r w:rsidRPr="00B54F68">
              <w:rPr>
                <w:lang w:eastAsia="en-US"/>
              </w:rPr>
              <w:t xml:space="preserve"> </w:t>
            </w:r>
            <w:proofErr w:type="spellStart"/>
            <w:r w:rsidRPr="00B54F68">
              <w:rPr>
                <w:lang w:eastAsia="en-US"/>
              </w:rPr>
              <w:t>Roticulator</w:t>
            </w:r>
            <w:proofErr w:type="spellEnd"/>
            <w:r w:rsidRPr="00B54F68">
              <w:rPr>
                <w:lang w:eastAsia="en-US"/>
              </w:rPr>
              <w:t xml:space="preserve"> и </w:t>
            </w:r>
            <w:proofErr w:type="spellStart"/>
            <w:r w:rsidRPr="00B54F68">
              <w:rPr>
                <w:lang w:eastAsia="en-US"/>
              </w:rPr>
              <w:t>Endo</w:t>
            </w:r>
            <w:proofErr w:type="spellEnd"/>
            <w:r w:rsidRPr="00B54F68">
              <w:rPr>
                <w:lang w:eastAsia="en-US"/>
              </w:rPr>
              <w:t xml:space="preserve"> GIA™ </w:t>
            </w:r>
            <w:proofErr w:type="spellStart"/>
            <w:r w:rsidRPr="00B54F68">
              <w:rPr>
                <w:lang w:eastAsia="en-US"/>
              </w:rPr>
              <w:t>Universal</w:t>
            </w:r>
            <w:proofErr w:type="spellEnd"/>
            <w:r w:rsidRPr="00B54F68">
              <w:rPr>
                <w:lang w:eastAsia="en-US"/>
              </w:rPr>
              <w:t xml:space="preserve"> </w:t>
            </w:r>
            <w:proofErr w:type="spellStart"/>
            <w:r w:rsidRPr="00B54F68">
              <w:rPr>
                <w:lang w:eastAsia="en-US"/>
              </w:rPr>
              <w:t>Straight</w:t>
            </w:r>
            <w:proofErr w:type="spellEnd"/>
            <w:r w:rsidRPr="00B54F68">
              <w:rPr>
                <w:lang w:eastAsia="en-US"/>
              </w:rPr>
              <w:t>.</w:t>
            </w:r>
          </w:p>
          <w:p w14:paraId="200BC1D7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Диаметр ствола инструмента – 12 ± 0,5 мм.</w:t>
            </w:r>
          </w:p>
          <w:p w14:paraId="7E18061B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Длина ствола инструмента – 250 ± 20 мм.</w:t>
            </w:r>
          </w:p>
          <w:p w14:paraId="7AAF3211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Стерильный. Одноразового применения.</w:t>
            </w:r>
          </w:p>
        </w:tc>
      </w:tr>
    </w:tbl>
    <w:p w14:paraId="355557C4" w14:textId="77777777" w:rsidR="00542AEA" w:rsidRPr="00B54F68" w:rsidRDefault="00542AEA" w:rsidP="00542AEA">
      <w:pPr>
        <w:spacing w:before="120"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2614C9EE" w14:textId="77777777" w:rsidR="00542AEA" w:rsidRPr="00B54F68" w:rsidRDefault="00542AEA" w:rsidP="00542AEA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3.1.</w:t>
      </w:r>
      <w:r w:rsidRPr="00B54F68">
        <w:rPr>
          <w:sz w:val="28"/>
          <w:szCs w:val="28"/>
        </w:rPr>
        <w:tab/>
        <w:t>Срок годности (стерильности) на дату поставки должен составлять не менее 80% от срока годности (стерильности), установленного производителем.</w:t>
      </w:r>
    </w:p>
    <w:p w14:paraId="06936D21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</w:p>
    <w:p w14:paraId="60CE5145" w14:textId="77777777" w:rsidR="00542AEA" w:rsidRPr="00B54F68" w:rsidRDefault="00542AEA" w:rsidP="00542AEA">
      <w:pPr>
        <w:pStyle w:val="11"/>
        <w:spacing w:after="0" w:line="40" w:lineRule="atLeast"/>
        <w:ind w:left="0"/>
        <w:jc w:val="both"/>
        <w:rPr>
          <w:sz w:val="24"/>
          <w:szCs w:val="24"/>
        </w:rPr>
      </w:pPr>
      <w:r w:rsidRPr="00B54F68">
        <w:rPr>
          <w:sz w:val="28"/>
          <w:szCs w:val="28"/>
        </w:rPr>
        <w:tab/>
      </w:r>
      <w:r w:rsidRPr="00B54F68">
        <w:rPr>
          <w:rFonts w:ascii="Times New Roman" w:hAnsi="Times New Roman"/>
          <w:i/>
          <w:sz w:val="24"/>
          <w:szCs w:val="24"/>
        </w:rPr>
        <w:t xml:space="preserve">Примечание: пункты задания на закупку, отмеченные знаком </w:t>
      </w:r>
      <w:proofErr w:type="gramStart"/>
      <w:r w:rsidRPr="00B54F68">
        <w:rPr>
          <w:rFonts w:ascii="Times New Roman" w:hAnsi="Times New Roman"/>
          <w:i/>
          <w:sz w:val="24"/>
          <w:szCs w:val="24"/>
        </w:rPr>
        <w:t>*</w:t>
      </w:r>
      <w:proofErr w:type="gramEnd"/>
      <w:r w:rsidRPr="00B54F68">
        <w:rPr>
          <w:rFonts w:ascii="Times New Roman" w:hAnsi="Times New Roman"/>
          <w:i/>
          <w:sz w:val="24"/>
          <w:szCs w:val="24"/>
        </w:rPr>
        <w:t xml:space="preserve"> являются принципиальными и при несоответствии по данному пункту предложение должно быть отклонено.</w:t>
      </w:r>
    </w:p>
    <w:p w14:paraId="6610AC71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</w:p>
    <w:p w14:paraId="28B445DE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 xml:space="preserve">Разработчики: </w:t>
      </w:r>
    </w:p>
    <w:p w14:paraId="26E90ED2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5EA5878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  <w:r w:rsidRPr="00B54F68">
        <w:rPr>
          <w:color w:val="000000"/>
          <w:spacing w:val="-6"/>
          <w:sz w:val="28"/>
          <w:szCs w:val="28"/>
        </w:rPr>
        <w:t>Зав. операционным отделением</w:t>
      </w:r>
    </w:p>
    <w:p w14:paraId="1A50C6B1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  <w:r w:rsidRPr="00B54F68">
        <w:rPr>
          <w:color w:val="000000"/>
          <w:spacing w:val="-6"/>
          <w:sz w:val="28"/>
          <w:szCs w:val="28"/>
        </w:rPr>
        <w:t>РНПЦ детской хирургии</w:t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  <w:t>Е.А. Алесин</w:t>
      </w:r>
    </w:p>
    <w:p w14:paraId="27E338A3" w14:textId="77777777" w:rsidR="00542AEA" w:rsidRPr="00B54F68" w:rsidRDefault="00542AEA" w:rsidP="00542AEA">
      <w:pPr>
        <w:spacing w:after="200" w:line="276" w:lineRule="auto"/>
        <w:rPr>
          <w:color w:val="000000"/>
          <w:spacing w:val="-6"/>
          <w:sz w:val="28"/>
          <w:szCs w:val="28"/>
        </w:rPr>
      </w:pPr>
      <w:r w:rsidRPr="00B54F68">
        <w:rPr>
          <w:color w:val="000000"/>
          <w:spacing w:val="-6"/>
          <w:sz w:val="28"/>
          <w:szCs w:val="28"/>
        </w:rPr>
        <w:br w:type="page"/>
      </w:r>
    </w:p>
    <w:p w14:paraId="530091DE" w14:textId="77777777" w:rsidR="00542AEA" w:rsidRPr="00B54F68" w:rsidRDefault="00542AEA" w:rsidP="00542AEA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B54F68">
        <w:rPr>
          <w:sz w:val="28"/>
          <w:szCs w:val="28"/>
        </w:rPr>
        <w:lastRenderedPageBreak/>
        <w:t>Приложение 2</w:t>
      </w:r>
    </w:p>
    <w:p w14:paraId="57E8C485" w14:textId="77777777" w:rsidR="00542AEA" w:rsidRPr="00B54F68" w:rsidRDefault="00542AEA" w:rsidP="00542AEA">
      <w:pPr>
        <w:keepNext/>
        <w:spacing w:line="40" w:lineRule="atLeast"/>
        <w:ind w:firstLine="709"/>
        <w:jc w:val="center"/>
        <w:outlineLvl w:val="3"/>
        <w:rPr>
          <w:sz w:val="28"/>
          <w:szCs w:val="28"/>
        </w:rPr>
      </w:pPr>
      <w:r w:rsidRPr="00B54F68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7C7F81D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1. Состав (комплектация) медицинских изделий: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343"/>
        <w:gridCol w:w="1905"/>
        <w:gridCol w:w="1722"/>
      </w:tblGrid>
      <w:tr w:rsidR="00542AEA" w:rsidRPr="00B54F68" w14:paraId="729212FA" w14:textId="77777777" w:rsidTr="00241E5C">
        <w:trPr>
          <w:trHeight w:hRule="exact" w:val="6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232F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BA2F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7D83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B54C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542AEA" w:rsidRPr="00B54F68" w14:paraId="51EBBD68" w14:textId="77777777" w:rsidTr="00241E5C">
        <w:trPr>
          <w:trHeight w:hRule="exact" w:val="10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EF016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7228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Кассета «</w:t>
            </w:r>
            <w:r w:rsidRPr="00B54F68">
              <w:rPr>
                <w:sz w:val="28"/>
                <w:szCs w:val="28"/>
                <w:lang w:val="en-US" w:eastAsia="en-US"/>
              </w:rPr>
              <w:t>Endo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r w:rsidRPr="00B54F68">
              <w:rPr>
                <w:sz w:val="28"/>
                <w:szCs w:val="28"/>
                <w:lang w:val="en-US" w:eastAsia="en-US"/>
              </w:rPr>
              <w:t>GIA</w:t>
            </w:r>
            <w:r w:rsidRPr="00B54F68">
              <w:rPr>
                <w:sz w:val="28"/>
                <w:szCs w:val="28"/>
                <w:lang w:eastAsia="en-US"/>
              </w:rPr>
              <w:t>™» «</w:t>
            </w:r>
            <w:proofErr w:type="spellStart"/>
            <w:r w:rsidRPr="00B54F68">
              <w:rPr>
                <w:sz w:val="28"/>
                <w:szCs w:val="28"/>
                <w:lang w:val="en-US" w:eastAsia="en-US"/>
              </w:rPr>
              <w:t>TriStaple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>» с изогнутым кончиком, артикуляционная 30-2,0-2,5-3,0 или аналог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2D2B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6"/>
                <w:szCs w:val="26"/>
              </w:rPr>
              <w:t>штука</w:t>
            </w:r>
            <w:r w:rsidRPr="00B54F68">
              <w:rPr>
                <w:sz w:val="26"/>
                <w:szCs w:val="26"/>
                <w:lang w:val="en-US"/>
              </w:rPr>
              <w:t>/</w:t>
            </w:r>
            <w:r w:rsidRPr="00B54F68">
              <w:rPr>
                <w:sz w:val="26"/>
                <w:szCs w:val="26"/>
              </w:rPr>
              <w:t>кассета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8CC8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40</w:t>
            </w:r>
          </w:p>
        </w:tc>
      </w:tr>
    </w:tbl>
    <w:p w14:paraId="5BCE1612" w14:textId="77777777" w:rsidR="00542AEA" w:rsidRPr="00B54F68" w:rsidRDefault="00542AEA" w:rsidP="00542AEA">
      <w:pPr>
        <w:tabs>
          <w:tab w:val="left" w:pos="284"/>
        </w:tabs>
        <w:spacing w:before="120" w:after="120"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2. Показатели (характеристики):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59"/>
        <w:gridCol w:w="6272"/>
      </w:tblGrid>
      <w:tr w:rsidR="00542AEA" w:rsidRPr="00B54F68" w14:paraId="6981C6F5" w14:textId="77777777" w:rsidTr="00241E5C">
        <w:trPr>
          <w:trHeight w:hRule="exact" w:val="8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1A1D6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346E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Наименование позиции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47CF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Описание и технические требования:</w:t>
            </w:r>
          </w:p>
        </w:tc>
      </w:tr>
      <w:tr w:rsidR="00542AEA" w:rsidRPr="00B54F68" w14:paraId="0AAB4F9A" w14:textId="77777777" w:rsidTr="00241E5C">
        <w:trPr>
          <w:trHeight w:hRule="exact" w:val="3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BAA176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FA64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B54F68">
              <w:rPr>
                <w:sz w:val="28"/>
                <w:szCs w:val="28"/>
                <w:lang w:eastAsia="en-US"/>
              </w:rPr>
              <w:t>Кассета «</w:t>
            </w:r>
            <w:r w:rsidRPr="00B54F68">
              <w:rPr>
                <w:sz w:val="28"/>
                <w:szCs w:val="28"/>
                <w:lang w:val="en-US" w:eastAsia="en-US"/>
              </w:rPr>
              <w:t>Endo</w:t>
            </w:r>
            <w:r w:rsidRPr="00B54F68">
              <w:rPr>
                <w:sz w:val="28"/>
                <w:szCs w:val="28"/>
                <w:lang w:eastAsia="en-US"/>
              </w:rPr>
              <w:t xml:space="preserve"> </w:t>
            </w:r>
            <w:r w:rsidRPr="00B54F68">
              <w:rPr>
                <w:sz w:val="28"/>
                <w:szCs w:val="28"/>
                <w:lang w:val="en-US" w:eastAsia="en-US"/>
              </w:rPr>
              <w:t>GIA</w:t>
            </w:r>
            <w:r w:rsidRPr="00B54F68">
              <w:rPr>
                <w:sz w:val="28"/>
                <w:szCs w:val="28"/>
                <w:lang w:eastAsia="en-US"/>
              </w:rPr>
              <w:t>™» «</w:t>
            </w:r>
            <w:proofErr w:type="spellStart"/>
            <w:r w:rsidRPr="00B54F68">
              <w:rPr>
                <w:sz w:val="28"/>
                <w:szCs w:val="28"/>
                <w:lang w:val="en-US" w:eastAsia="en-US"/>
              </w:rPr>
              <w:t>TriStaple</w:t>
            </w:r>
            <w:proofErr w:type="spellEnd"/>
            <w:r w:rsidRPr="00B54F68">
              <w:rPr>
                <w:sz w:val="28"/>
                <w:szCs w:val="28"/>
                <w:lang w:eastAsia="en-US"/>
              </w:rPr>
              <w:t>» с изогнутым кончиком, артикуляционная 30-2,0-2,5-3,0 или аналог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B5F4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Одноразовая пластмассовая кассета с титановыми скрепками, имеющими нарастание высоты скобы от внутреннего края кассеты к внешнему, начиная с 2,0 ± 0,1 мм, 2,5 ± 0,1 мм, до 3,0 ± 0,1 мм. Длина линии механического шва до 30 мм. Нож встроен в кассету.</w:t>
            </w:r>
          </w:p>
          <w:p w14:paraId="26AB3380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Кассета имеет изогнутый по типу «клюва» кончик. *</w:t>
            </w:r>
          </w:p>
          <w:p w14:paraId="10E37185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 xml:space="preserve">Для использования с инструментами </w:t>
            </w:r>
            <w:r w:rsidRPr="00B54F68">
              <w:rPr>
                <w:lang w:val="en-US" w:eastAsia="en-US"/>
              </w:rPr>
              <w:t>Endo</w:t>
            </w:r>
            <w:r w:rsidRPr="00B54F68">
              <w:rPr>
                <w:lang w:eastAsia="en-US"/>
              </w:rPr>
              <w:t xml:space="preserve">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Universal</w:t>
            </w:r>
            <w:r w:rsidRPr="00B54F68">
              <w:rPr>
                <w:lang w:eastAsia="en-US"/>
              </w:rPr>
              <w:t xml:space="preserve">. Также совместима с инструментом </w:t>
            </w:r>
            <w:r w:rsidRPr="00B54F68">
              <w:rPr>
                <w:lang w:val="en-US" w:eastAsia="en-US"/>
              </w:rPr>
              <w:t>Endo</w:t>
            </w:r>
            <w:r w:rsidRPr="00B54F68">
              <w:rPr>
                <w:lang w:eastAsia="en-US"/>
              </w:rPr>
              <w:t xml:space="preserve"> </w:t>
            </w:r>
            <w:r w:rsidRPr="00B54F68">
              <w:rPr>
                <w:lang w:val="en-US" w:eastAsia="en-US"/>
              </w:rPr>
              <w:t>GIA</w:t>
            </w:r>
            <w:r w:rsidRPr="00B54F68">
              <w:rPr>
                <w:lang w:eastAsia="en-US"/>
              </w:rPr>
              <w:t xml:space="preserve">™ </w:t>
            </w:r>
            <w:r w:rsidRPr="00B54F68">
              <w:rPr>
                <w:lang w:val="en-US" w:eastAsia="en-US"/>
              </w:rPr>
              <w:t>Ultra</w:t>
            </w:r>
            <w:r w:rsidRPr="00B54F68">
              <w:rPr>
                <w:lang w:eastAsia="en-US"/>
              </w:rPr>
              <w:t>.</w:t>
            </w:r>
          </w:p>
          <w:p w14:paraId="0086C1C1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Позволяет отклонять рабочую часть сшивающего аппарата до 45°.</w:t>
            </w:r>
          </w:p>
          <w:p w14:paraId="4CC3B2B3" w14:textId="77777777" w:rsidR="00542AEA" w:rsidRPr="00B54F68" w:rsidRDefault="00542AEA" w:rsidP="00241E5C">
            <w:pPr>
              <w:spacing w:line="40" w:lineRule="atLeast"/>
              <w:jc w:val="both"/>
              <w:rPr>
                <w:lang w:eastAsia="en-US"/>
              </w:rPr>
            </w:pPr>
            <w:r w:rsidRPr="00B54F68">
              <w:rPr>
                <w:lang w:eastAsia="en-US"/>
              </w:rPr>
              <w:t>Стерильная. Одноразового применения.</w:t>
            </w:r>
          </w:p>
        </w:tc>
      </w:tr>
    </w:tbl>
    <w:p w14:paraId="69198C54" w14:textId="77777777" w:rsidR="00542AEA" w:rsidRPr="00B54F68" w:rsidRDefault="00542AEA" w:rsidP="00542AEA">
      <w:pPr>
        <w:spacing w:before="120"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14295400" w14:textId="6D1F2705" w:rsidR="00542AEA" w:rsidRPr="00B54F68" w:rsidRDefault="00542AEA" w:rsidP="00542AEA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3.1.</w:t>
      </w:r>
      <w:r w:rsidRPr="00B54F68">
        <w:rPr>
          <w:sz w:val="28"/>
          <w:szCs w:val="28"/>
        </w:rPr>
        <w:tab/>
        <w:t xml:space="preserve">Срок годности (стерильности) на дату поставки должен составлять не менее </w:t>
      </w:r>
      <w:r w:rsidR="001601EF">
        <w:rPr>
          <w:sz w:val="28"/>
          <w:szCs w:val="28"/>
        </w:rPr>
        <w:t>80</w:t>
      </w:r>
      <w:r w:rsidRPr="00B54F68">
        <w:rPr>
          <w:sz w:val="28"/>
          <w:szCs w:val="28"/>
        </w:rPr>
        <w:t>% от срока годности (стерильности), установленного производителем.</w:t>
      </w:r>
    </w:p>
    <w:p w14:paraId="1088438B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</w:p>
    <w:p w14:paraId="5693E02B" w14:textId="77777777" w:rsidR="00542AEA" w:rsidRPr="00B54F68" w:rsidRDefault="00542AEA" w:rsidP="00542AEA">
      <w:pPr>
        <w:pStyle w:val="11"/>
        <w:spacing w:after="0" w:line="40" w:lineRule="atLeast"/>
        <w:ind w:left="0"/>
        <w:jc w:val="both"/>
        <w:rPr>
          <w:sz w:val="24"/>
          <w:szCs w:val="24"/>
        </w:rPr>
      </w:pPr>
      <w:r w:rsidRPr="00B54F68">
        <w:rPr>
          <w:sz w:val="28"/>
          <w:szCs w:val="28"/>
        </w:rPr>
        <w:tab/>
      </w:r>
      <w:r w:rsidRPr="00B54F68">
        <w:rPr>
          <w:rFonts w:ascii="Times New Roman" w:hAnsi="Times New Roman"/>
          <w:i/>
          <w:sz w:val="24"/>
          <w:szCs w:val="24"/>
        </w:rPr>
        <w:t xml:space="preserve">Примечание: пункты задания на закупку, отмеченные знаком </w:t>
      </w:r>
      <w:proofErr w:type="gramStart"/>
      <w:r w:rsidRPr="00B54F68">
        <w:rPr>
          <w:rFonts w:ascii="Times New Roman" w:hAnsi="Times New Roman"/>
          <w:i/>
          <w:sz w:val="24"/>
          <w:szCs w:val="24"/>
        </w:rPr>
        <w:t>*</w:t>
      </w:r>
      <w:proofErr w:type="gramEnd"/>
      <w:r w:rsidRPr="00B54F68">
        <w:rPr>
          <w:rFonts w:ascii="Times New Roman" w:hAnsi="Times New Roman"/>
          <w:i/>
          <w:sz w:val="24"/>
          <w:szCs w:val="24"/>
        </w:rPr>
        <w:t xml:space="preserve"> являются принципиальными и при несоответствии по данному пункту предложение должно быть отклонено.</w:t>
      </w:r>
    </w:p>
    <w:p w14:paraId="020BC610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</w:p>
    <w:p w14:paraId="18BA11A2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 xml:space="preserve">Разработчики: </w:t>
      </w:r>
    </w:p>
    <w:p w14:paraId="354321B6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B7113E3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  <w:r w:rsidRPr="00B54F68">
        <w:rPr>
          <w:color w:val="000000"/>
          <w:spacing w:val="-6"/>
          <w:sz w:val="28"/>
          <w:szCs w:val="28"/>
        </w:rPr>
        <w:t>Зав. операционным отделением</w:t>
      </w:r>
    </w:p>
    <w:p w14:paraId="6C14E452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  <w:r w:rsidRPr="00B54F68">
        <w:rPr>
          <w:color w:val="000000"/>
          <w:spacing w:val="-6"/>
          <w:sz w:val="28"/>
          <w:szCs w:val="28"/>
        </w:rPr>
        <w:t>РНПЦ детской хирургии</w:t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  <w:t>Е.А. Алесин</w:t>
      </w:r>
    </w:p>
    <w:p w14:paraId="78881D8A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8E22BCD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7B703E8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31DAA1C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413AAF2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191D74A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2FD0666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FEB730F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6A9F7F7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19A9FC4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3EFDE4C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42FD702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A5859EA" w14:textId="77777777" w:rsidR="00542AEA" w:rsidRPr="00B54F68" w:rsidRDefault="00542AEA" w:rsidP="00542AEA">
      <w:pPr>
        <w:spacing w:line="40" w:lineRule="atLeast"/>
        <w:jc w:val="right"/>
        <w:rPr>
          <w:sz w:val="28"/>
          <w:szCs w:val="28"/>
        </w:rPr>
      </w:pPr>
      <w:r w:rsidRPr="00B54F68">
        <w:rPr>
          <w:sz w:val="28"/>
          <w:szCs w:val="28"/>
        </w:rPr>
        <w:t>Приложение 3</w:t>
      </w:r>
    </w:p>
    <w:p w14:paraId="5A7E5F51" w14:textId="77777777" w:rsidR="00542AEA" w:rsidRPr="00B54F68" w:rsidRDefault="00542AEA" w:rsidP="00542AEA">
      <w:pPr>
        <w:spacing w:line="40" w:lineRule="atLeast"/>
        <w:jc w:val="center"/>
        <w:rPr>
          <w:sz w:val="28"/>
          <w:szCs w:val="28"/>
        </w:rPr>
      </w:pPr>
      <w:r w:rsidRPr="00B54F68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D1B8330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5779"/>
        <w:gridCol w:w="1481"/>
        <w:gridCol w:w="1617"/>
      </w:tblGrid>
      <w:tr w:rsidR="00542AEA" w:rsidRPr="00B54F68" w14:paraId="1BD2B542" w14:textId="77777777" w:rsidTr="00241E5C">
        <w:trPr>
          <w:trHeight w:hRule="exact" w:val="715"/>
        </w:trPr>
        <w:tc>
          <w:tcPr>
            <w:tcW w:w="566" w:type="dxa"/>
            <w:vAlign w:val="center"/>
          </w:tcPr>
          <w:p w14:paraId="63849D54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№</w:t>
            </w:r>
          </w:p>
        </w:tc>
        <w:tc>
          <w:tcPr>
            <w:tcW w:w="5779" w:type="dxa"/>
            <w:vAlign w:val="center"/>
          </w:tcPr>
          <w:p w14:paraId="719497FF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81" w:type="dxa"/>
            <w:vAlign w:val="center"/>
          </w:tcPr>
          <w:p w14:paraId="6C9814D5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  <w:vAlign w:val="center"/>
          </w:tcPr>
          <w:p w14:paraId="216431AE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Количество</w:t>
            </w:r>
          </w:p>
        </w:tc>
      </w:tr>
      <w:tr w:rsidR="00542AEA" w:rsidRPr="00B54F68" w14:paraId="769F6EEA" w14:textId="77777777" w:rsidTr="00241E5C">
        <w:trPr>
          <w:trHeight w:hRule="exact" w:val="994"/>
        </w:trPr>
        <w:tc>
          <w:tcPr>
            <w:tcW w:w="566" w:type="dxa"/>
            <w:shd w:val="clear" w:color="auto" w:fill="FFFFFF"/>
            <w:vAlign w:val="center"/>
          </w:tcPr>
          <w:p w14:paraId="7D805EAB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1.1</w:t>
            </w:r>
          </w:p>
        </w:tc>
        <w:tc>
          <w:tcPr>
            <w:tcW w:w="5779" w:type="dxa"/>
            <w:vAlign w:val="center"/>
          </w:tcPr>
          <w:p w14:paraId="40BCC114" w14:textId="77777777" w:rsidR="00542AEA" w:rsidRPr="00B54F68" w:rsidRDefault="00542AEA" w:rsidP="00241E5C">
            <w:pPr>
              <w:spacing w:line="40" w:lineRule="atLeast"/>
            </w:pPr>
            <w:r w:rsidRPr="00B54F68">
              <w:rPr>
                <w:sz w:val="28"/>
                <w:szCs w:val="28"/>
              </w:rPr>
              <w:t xml:space="preserve">Инструмент </w:t>
            </w:r>
            <w:proofErr w:type="spellStart"/>
            <w:r w:rsidRPr="00B54F68">
              <w:rPr>
                <w:sz w:val="28"/>
                <w:szCs w:val="28"/>
              </w:rPr>
              <w:t>электролигирующий</w:t>
            </w:r>
            <w:proofErr w:type="spellEnd"/>
            <w:r w:rsidRPr="00B54F68">
              <w:rPr>
                <w:sz w:val="28"/>
                <w:szCs w:val="28"/>
              </w:rPr>
              <w:t xml:space="preserve"> лапароскопический «</w:t>
            </w:r>
            <w:proofErr w:type="spellStart"/>
            <w:r w:rsidRPr="00B54F68">
              <w:rPr>
                <w:sz w:val="28"/>
                <w:szCs w:val="28"/>
              </w:rPr>
              <w:t>LigaSure</w:t>
            </w:r>
            <w:proofErr w:type="spellEnd"/>
            <w:r w:rsidRPr="00B54F68">
              <w:rPr>
                <w:sz w:val="28"/>
                <w:szCs w:val="28"/>
              </w:rPr>
              <w:t>™» «</w:t>
            </w:r>
            <w:r w:rsidRPr="00B54F68">
              <w:rPr>
                <w:sz w:val="28"/>
                <w:szCs w:val="28"/>
                <w:lang w:val="en-US"/>
              </w:rPr>
              <w:t>blunt</w:t>
            </w:r>
            <w:r w:rsidRPr="00B54F68">
              <w:rPr>
                <w:sz w:val="28"/>
                <w:szCs w:val="28"/>
              </w:rPr>
              <w:t xml:space="preserve"> </w:t>
            </w:r>
            <w:r w:rsidRPr="00B54F68">
              <w:rPr>
                <w:sz w:val="28"/>
                <w:szCs w:val="28"/>
                <w:lang w:val="en-US"/>
              </w:rPr>
              <w:t>tip</w:t>
            </w:r>
            <w:r w:rsidRPr="00B54F68">
              <w:rPr>
                <w:sz w:val="28"/>
                <w:szCs w:val="28"/>
              </w:rPr>
              <w:t>» (или аналог)</w:t>
            </w:r>
          </w:p>
        </w:tc>
        <w:tc>
          <w:tcPr>
            <w:tcW w:w="1481" w:type="dxa"/>
            <w:vAlign w:val="center"/>
          </w:tcPr>
          <w:p w14:paraId="2447F8F4" w14:textId="77777777" w:rsidR="00542AEA" w:rsidRPr="00B54F68" w:rsidRDefault="00542AEA" w:rsidP="00241E5C">
            <w:pPr>
              <w:spacing w:line="40" w:lineRule="atLeast"/>
              <w:jc w:val="center"/>
            </w:pPr>
            <w:r w:rsidRPr="00B54F68">
              <w:rPr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14:paraId="78267690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24</w:t>
            </w:r>
          </w:p>
        </w:tc>
      </w:tr>
      <w:tr w:rsidR="00542AEA" w:rsidRPr="00B54F68" w14:paraId="178A8546" w14:textId="77777777" w:rsidTr="00241E5C">
        <w:trPr>
          <w:trHeight w:hRule="exact" w:val="994"/>
        </w:trPr>
        <w:tc>
          <w:tcPr>
            <w:tcW w:w="566" w:type="dxa"/>
            <w:shd w:val="clear" w:color="auto" w:fill="FFFFFF"/>
            <w:vAlign w:val="center"/>
          </w:tcPr>
          <w:p w14:paraId="5D6F09E8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1.</w:t>
            </w:r>
            <w:r w:rsidRPr="00B54F68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779" w:type="dxa"/>
            <w:vAlign w:val="center"/>
          </w:tcPr>
          <w:p w14:paraId="07DBEFB6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 xml:space="preserve">Инструмент </w:t>
            </w:r>
            <w:proofErr w:type="spellStart"/>
            <w:r w:rsidRPr="00B54F68">
              <w:rPr>
                <w:sz w:val="28"/>
                <w:szCs w:val="28"/>
              </w:rPr>
              <w:t>электролигирующий</w:t>
            </w:r>
            <w:proofErr w:type="spellEnd"/>
            <w:r w:rsidRPr="00B54F68">
              <w:rPr>
                <w:sz w:val="28"/>
                <w:szCs w:val="28"/>
              </w:rPr>
              <w:t xml:space="preserve"> лапароскопический «</w:t>
            </w:r>
            <w:proofErr w:type="spellStart"/>
            <w:r w:rsidRPr="00B54F68">
              <w:rPr>
                <w:sz w:val="28"/>
                <w:szCs w:val="28"/>
              </w:rPr>
              <w:t>LigaSure</w:t>
            </w:r>
            <w:proofErr w:type="spellEnd"/>
            <w:r w:rsidRPr="00B54F68">
              <w:rPr>
                <w:sz w:val="28"/>
                <w:szCs w:val="28"/>
              </w:rPr>
              <w:t>™» типа «</w:t>
            </w:r>
            <w:proofErr w:type="spellStart"/>
            <w:r w:rsidRPr="00B54F68">
              <w:rPr>
                <w:sz w:val="28"/>
                <w:szCs w:val="28"/>
              </w:rPr>
              <w:t>Maryland</w:t>
            </w:r>
            <w:proofErr w:type="spellEnd"/>
            <w:r w:rsidRPr="00B54F68">
              <w:rPr>
                <w:sz w:val="28"/>
                <w:szCs w:val="28"/>
              </w:rPr>
              <w:t>» (или аналог)</w:t>
            </w:r>
          </w:p>
        </w:tc>
        <w:tc>
          <w:tcPr>
            <w:tcW w:w="1481" w:type="dxa"/>
            <w:vAlign w:val="center"/>
          </w:tcPr>
          <w:p w14:paraId="1B87D836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14:paraId="457E40D8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6</w:t>
            </w:r>
          </w:p>
        </w:tc>
      </w:tr>
      <w:tr w:rsidR="00542AEA" w:rsidRPr="00B54F68" w14:paraId="1AB490F5" w14:textId="77777777" w:rsidTr="00241E5C">
        <w:trPr>
          <w:trHeight w:hRule="exact" w:val="994"/>
        </w:trPr>
        <w:tc>
          <w:tcPr>
            <w:tcW w:w="566" w:type="dxa"/>
            <w:shd w:val="clear" w:color="auto" w:fill="FFFFFF"/>
            <w:vAlign w:val="center"/>
          </w:tcPr>
          <w:p w14:paraId="38278A00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B54F68">
              <w:rPr>
                <w:sz w:val="28"/>
                <w:szCs w:val="28"/>
              </w:rPr>
              <w:t>1.3</w:t>
            </w:r>
          </w:p>
        </w:tc>
        <w:tc>
          <w:tcPr>
            <w:tcW w:w="5779" w:type="dxa"/>
            <w:vAlign w:val="center"/>
          </w:tcPr>
          <w:p w14:paraId="5FE5E4FC" w14:textId="77777777" w:rsidR="00542AEA" w:rsidRPr="00B54F68" w:rsidRDefault="00542AEA" w:rsidP="00241E5C">
            <w:pPr>
              <w:spacing w:line="40" w:lineRule="atLeast"/>
              <w:rPr>
                <w:highlight w:val="green"/>
              </w:rPr>
            </w:pPr>
            <w:r w:rsidRPr="00B54F68">
              <w:rPr>
                <w:sz w:val="28"/>
                <w:szCs w:val="28"/>
              </w:rPr>
              <w:t xml:space="preserve">Инструмент </w:t>
            </w:r>
            <w:proofErr w:type="spellStart"/>
            <w:r w:rsidRPr="00B54F68">
              <w:rPr>
                <w:sz w:val="28"/>
                <w:szCs w:val="28"/>
              </w:rPr>
              <w:t>электролигирующий</w:t>
            </w:r>
            <w:proofErr w:type="spellEnd"/>
            <w:r w:rsidRPr="00B54F68">
              <w:rPr>
                <w:sz w:val="28"/>
                <w:szCs w:val="28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</w:rPr>
              <w:t>торакоскопический</w:t>
            </w:r>
            <w:proofErr w:type="spellEnd"/>
            <w:r w:rsidRPr="00B54F68">
              <w:rPr>
                <w:sz w:val="28"/>
                <w:szCs w:val="28"/>
              </w:rPr>
              <w:t xml:space="preserve"> «</w:t>
            </w:r>
            <w:proofErr w:type="spellStart"/>
            <w:r w:rsidRPr="00B54F68">
              <w:rPr>
                <w:sz w:val="28"/>
                <w:szCs w:val="28"/>
              </w:rPr>
              <w:t>LigaSure</w:t>
            </w:r>
            <w:proofErr w:type="spellEnd"/>
            <w:r w:rsidRPr="00B54F68">
              <w:rPr>
                <w:sz w:val="28"/>
                <w:szCs w:val="28"/>
              </w:rPr>
              <w:t>™» типа «</w:t>
            </w:r>
            <w:proofErr w:type="spellStart"/>
            <w:r w:rsidRPr="00B54F68">
              <w:rPr>
                <w:sz w:val="28"/>
                <w:szCs w:val="28"/>
              </w:rPr>
              <w:t>Maryland</w:t>
            </w:r>
            <w:proofErr w:type="spellEnd"/>
            <w:r w:rsidRPr="00B54F68">
              <w:rPr>
                <w:sz w:val="28"/>
                <w:szCs w:val="28"/>
              </w:rPr>
              <w:t>» (или аналог)</w:t>
            </w:r>
          </w:p>
        </w:tc>
        <w:tc>
          <w:tcPr>
            <w:tcW w:w="1481" w:type="dxa"/>
            <w:vAlign w:val="center"/>
          </w:tcPr>
          <w:p w14:paraId="118E803A" w14:textId="77777777" w:rsidR="00542AEA" w:rsidRPr="00B54F68" w:rsidRDefault="00542AEA" w:rsidP="00241E5C">
            <w:pPr>
              <w:spacing w:line="40" w:lineRule="atLeast"/>
              <w:jc w:val="center"/>
              <w:rPr>
                <w:highlight w:val="green"/>
              </w:rPr>
            </w:pPr>
            <w:r w:rsidRPr="00B54F68">
              <w:rPr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14:paraId="22D9DB08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highlight w:val="green"/>
              </w:rPr>
            </w:pPr>
            <w:r w:rsidRPr="00B54F68">
              <w:rPr>
                <w:sz w:val="28"/>
                <w:szCs w:val="28"/>
              </w:rPr>
              <w:t>36</w:t>
            </w:r>
          </w:p>
        </w:tc>
      </w:tr>
      <w:tr w:rsidR="00542AEA" w:rsidRPr="00B54F68" w14:paraId="5A3CC660" w14:textId="77777777" w:rsidTr="00241E5C">
        <w:trPr>
          <w:trHeight w:hRule="exact" w:val="994"/>
        </w:trPr>
        <w:tc>
          <w:tcPr>
            <w:tcW w:w="566" w:type="dxa"/>
            <w:shd w:val="clear" w:color="auto" w:fill="FFFFFF"/>
            <w:vAlign w:val="center"/>
          </w:tcPr>
          <w:p w14:paraId="1C29D2AF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1.4</w:t>
            </w:r>
          </w:p>
        </w:tc>
        <w:tc>
          <w:tcPr>
            <w:tcW w:w="5779" w:type="dxa"/>
            <w:vAlign w:val="center"/>
          </w:tcPr>
          <w:p w14:paraId="0B844896" w14:textId="77777777" w:rsidR="00542AEA" w:rsidRPr="00B54F68" w:rsidRDefault="00542AEA" w:rsidP="00241E5C">
            <w:pPr>
              <w:spacing w:line="40" w:lineRule="atLeast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 xml:space="preserve">Инструмент </w:t>
            </w:r>
            <w:proofErr w:type="spellStart"/>
            <w:r w:rsidRPr="00B54F68">
              <w:rPr>
                <w:sz w:val="28"/>
                <w:szCs w:val="28"/>
              </w:rPr>
              <w:t>электролигирующий</w:t>
            </w:r>
            <w:proofErr w:type="spellEnd"/>
            <w:r w:rsidRPr="00B54F68">
              <w:rPr>
                <w:sz w:val="28"/>
                <w:szCs w:val="28"/>
              </w:rPr>
              <w:t xml:space="preserve"> «</w:t>
            </w:r>
            <w:proofErr w:type="spellStart"/>
            <w:r w:rsidRPr="00B54F68">
              <w:rPr>
                <w:sz w:val="28"/>
                <w:szCs w:val="28"/>
              </w:rPr>
              <w:t>LigaSure</w:t>
            </w:r>
            <w:proofErr w:type="spellEnd"/>
            <w:r w:rsidRPr="00B54F68">
              <w:rPr>
                <w:sz w:val="28"/>
                <w:szCs w:val="28"/>
              </w:rPr>
              <w:t>™» типа «</w:t>
            </w:r>
            <w:proofErr w:type="spellStart"/>
            <w:r w:rsidRPr="00B54F68">
              <w:rPr>
                <w:sz w:val="28"/>
                <w:szCs w:val="28"/>
              </w:rPr>
              <w:t>Small</w:t>
            </w:r>
            <w:proofErr w:type="spellEnd"/>
            <w:r w:rsidRPr="00B54F68">
              <w:rPr>
                <w:sz w:val="28"/>
                <w:szCs w:val="28"/>
              </w:rPr>
              <w:t xml:space="preserve"> </w:t>
            </w:r>
            <w:proofErr w:type="spellStart"/>
            <w:r w:rsidRPr="00B54F68">
              <w:rPr>
                <w:sz w:val="28"/>
                <w:szCs w:val="28"/>
              </w:rPr>
              <w:t>Jaws</w:t>
            </w:r>
            <w:proofErr w:type="spellEnd"/>
            <w:r w:rsidRPr="00B54F68">
              <w:rPr>
                <w:sz w:val="28"/>
                <w:szCs w:val="28"/>
              </w:rPr>
              <w:t>» (или аналог) для традиционной хирургии</w:t>
            </w:r>
          </w:p>
        </w:tc>
        <w:tc>
          <w:tcPr>
            <w:tcW w:w="1481" w:type="dxa"/>
            <w:vAlign w:val="center"/>
          </w:tcPr>
          <w:p w14:paraId="6CE16121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14:paraId="1D582980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60</w:t>
            </w:r>
          </w:p>
        </w:tc>
      </w:tr>
      <w:tr w:rsidR="00542AEA" w:rsidRPr="00B54F68" w14:paraId="573A9BD9" w14:textId="77777777" w:rsidTr="00241E5C">
        <w:trPr>
          <w:trHeight w:hRule="exact" w:val="337"/>
        </w:trPr>
        <w:tc>
          <w:tcPr>
            <w:tcW w:w="6345" w:type="dxa"/>
            <w:gridSpan w:val="2"/>
            <w:shd w:val="clear" w:color="auto" w:fill="FFFFFF"/>
            <w:vAlign w:val="center"/>
          </w:tcPr>
          <w:p w14:paraId="68933786" w14:textId="77777777" w:rsidR="00542AEA" w:rsidRPr="00B54F68" w:rsidRDefault="00542AEA" w:rsidP="00241E5C">
            <w:pPr>
              <w:spacing w:line="40" w:lineRule="atLeast"/>
              <w:jc w:val="right"/>
              <w:rPr>
                <w:sz w:val="28"/>
              </w:rPr>
            </w:pPr>
            <w:r w:rsidRPr="00B54F68">
              <w:rPr>
                <w:sz w:val="28"/>
              </w:rPr>
              <w:t>Всего:</w:t>
            </w:r>
          </w:p>
        </w:tc>
        <w:tc>
          <w:tcPr>
            <w:tcW w:w="1481" w:type="dxa"/>
            <w:vAlign w:val="center"/>
          </w:tcPr>
          <w:p w14:paraId="72C60A09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14:paraId="327BECDD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B54F68">
              <w:rPr>
                <w:sz w:val="28"/>
                <w:szCs w:val="28"/>
                <w:lang w:val="en-US"/>
              </w:rPr>
              <w:t>126</w:t>
            </w:r>
          </w:p>
        </w:tc>
      </w:tr>
    </w:tbl>
    <w:p w14:paraId="7E79AB32" w14:textId="77777777" w:rsidR="00542AEA" w:rsidRPr="00B54F68" w:rsidRDefault="00542AEA" w:rsidP="00542AEA">
      <w:pPr>
        <w:spacing w:before="120" w:after="120"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2.</w:t>
      </w:r>
      <w:r w:rsidRPr="00B54F68">
        <w:rPr>
          <w:sz w:val="28"/>
          <w:szCs w:val="28"/>
        </w:rPr>
        <w:tab/>
        <w:t>Показатели (характеристики):</w:t>
      </w:r>
    </w:p>
    <w:p w14:paraId="1CA9956D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2.1.*</w:t>
      </w:r>
      <w:r w:rsidRPr="00B54F68">
        <w:rPr>
          <w:sz w:val="28"/>
          <w:szCs w:val="28"/>
        </w:rPr>
        <w:tab/>
        <w:t xml:space="preserve">Инструмент </w:t>
      </w:r>
      <w:proofErr w:type="spellStart"/>
      <w:r w:rsidRPr="00B54F68">
        <w:rPr>
          <w:sz w:val="28"/>
          <w:szCs w:val="28"/>
        </w:rPr>
        <w:t>электролигирующий</w:t>
      </w:r>
      <w:proofErr w:type="spellEnd"/>
      <w:r w:rsidRPr="00B54F68">
        <w:rPr>
          <w:sz w:val="28"/>
          <w:szCs w:val="28"/>
        </w:rPr>
        <w:t xml:space="preserve"> лапароскопический «</w:t>
      </w:r>
      <w:proofErr w:type="spellStart"/>
      <w:r w:rsidRPr="00B54F68">
        <w:rPr>
          <w:sz w:val="28"/>
          <w:szCs w:val="28"/>
        </w:rPr>
        <w:t>LigaSure</w:t>
      </w:r>
      <w:proofErr w:type="spellEnd"/>
      <w:r w:rsidRPr="00B54F68">
        <w:rPr>
          <w:sz w:val="28"/>
          <w:szCs w:val="28"/>
        </w:rPr>
        <w:t>™» «</w:t>
      </w:r>
      <w:r w:rsidRPr="00B54F68">
        <w:rPr>
          <w:sz w:val="28"/>
          <w:szCs w:val="28"/>
          <w:lang w:val="en-US"/>
        </w:rPr>
        <w:t>blunt</w:t>
      </w:r>
      <w:r w:rsidRPr="00B54F68">
        <w:rPr>
          <w:sz w:val="28"/>
          <w:szCs w:val="28"/>
        </w:rPr>
        <w:t xml:space="preserve"> </w:t>
      </w:r>
      <w:r w:rsidRPr="00B54F68">
        <w:rPr>
          <w:sz w:val="28"/>
          <w:szCs w:val="28"/>
          <w:lang w:val="en-US"/>
        </w:rPr>
        <w:t>tip</w:t>
      </w:r>
      <w:r w:rsidRPr="00B54F68">
        <w:rPr>
          <w:sz w:val="28"/>
          <w:szCs w:val="28"/>
        </w:rPr>
        <w:t>» (или аналог) должен быть совместим с энергетической платформой «</w:t>
      </w:r>
      <w:proofErr w:type="spellStart"/>
      <w:r w:rsidRPr="00B54F68">
        <w:rPr>
          <w:sz w:val="28"/>
          <w:szCs w:val="28"/>
        </w:rPr>
        <w:t>Force</w:t>
      </w:r>
      <w:proofErr w:type="spellEnd"/>
      <w:r w:rsidRPr="00B54F68">
        <w:rPr>
          <w:sz w:val="28"/>
          <w:szCs w:val="28"/>
        </w:rPr>
        <w:t xml:space="preserve"> </w:t>
      </w:r>
      <w:proofErr w:type="spellStart"/>
      <w:r w:rsidRPr="00B54F68">
        <w:rPr>
          <w:sz w:val="28"/>
          <w:szCs w:val="28"/>
        </w:rPr>
        <w:t>Triad</w:t>
      </w:r>
      <w:proofErr w:type="spellEnd"/>
      <w:r w:rsidRPr="00B54F68">
        <w:rPr>
          <w:sz w:val="28"/>
          <w:szCs w:val="28"/>
        </w:rPr>
        <w:t>™» и энергетической платформой «</w:t>
      </w:r>
      <w:proofErr w:type="spellStart"/>
      <w:r w:rsidRPr="00B54F68">
        <w:rPr>
          <w:sz w:val="28"/>
          <w:szCs w:val="28"/>
        </w:rPr>
        <w:t>Valleylab</w:t>
      </w:r>
      <w:proofErr w:type="spellEnd"/>
      <w:r w:rsidRPr="00B54F68">
        <w:rPr>
          <w:sz w:val="28"/>
          <w:szCs w:val="28"/>
        </w:rPr>
        <w:t xml:space="preserve">™ FT10». Предназначен для </w:t>
      </w:r>
      <w:proofErr w:type="spellStart"/>
      <w:r w:rsidRPr="00B54F68">
        <w:rPr>
          <w:sz w:val="28"/>
          <w:szCs w:val="28"/>
        </w:rPr>
        <w:t>электролигирования</w:t>
      </w:r>
      <w:proofErr w:type="spellEnd"/>
      <w:r w:rsidRPr="00B54F68">
        <w:rPr>
          <w:sz w:val="28"/>
          <w:szCs w:val="28"/>
        </w:rPr>
        <w:t xml:space="preserve"> и последующего рассечения тканей.</w:t>
      </w:r>
    </w:p>
    <w:p w14:paraId="30D63E9B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Диаметр ствола инструмента – 5 ± 0,1 мм; длина инструмента – 35-40 см.</w:t>
      </w:r>
    </w:p>
    <w:p w14:paraId="262C8924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Конструктивно должно обеспечиваться вращение ствола инструмента не менее чем на 180°.</w:t>
      </w:r>
    </w:p>
    <w:p w14:paraId="1595F2D6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 xml:space="preserve">Рабочая часть инструмента представляет собой прямые </w:t>
      </w:r>
      <w:proofErr w:type="spellStart"/>
      <w:r w:rsidRPr="00B54F68">
        <w:rPr>
          <w:sz w:val="28"/>
          <w:szCs w:val="28"/>
        </w:rPr>
        <w:t>бранши</w:t>
      </w:r>
      <w:proofErr w:type="spellEnd"/>
      <w:r w:rsidRPr="00B54F68">
        <w:rPr>
          <w:sz w:val="28"/>
          <w:szCs w:val="28"/>
        </w:rPr>
        <w:t xml:space="preserve"> с </w:t>
      </w:r>
      <w:proofErr w:type="spellStart"/>
      <w:r w:rsidRPr="00B54F68">
        <w:rPr>
          <w:sz w:val="28"/>
          <w:szCs w:val="28"/>
        </w:rPr>
        <w:t>контурированными</w:t>
      </w:r>
      <w:proofErr w:type="spellEnd"/>
      <w:r w:rsidRPr="00B54F68">
        <w:rPr>
          <w:sz w:val="28"/>
          <w:szCs w:val="28"/>
        </w:rPr>
        <w:t xml:space="preserve">, закруглёнными концами и керамическими ограничителями. Поверхность </w:t>
      </w:r>
      <w:proofErr w:type="spellStart"/>
      <w:r w:rsidRPr="00B54F68">
        <w:rPr>
          <w:sz w:val="28"/>
          <w:szCs w:val="28"/>
        </w:rPr>
        <w:t>браншей</w:t>
      </w:r>
      <w:proofErr w:type="spellEnd"/>
      <w:r w:rsidRPr="00B54F68">
        <w:rPr>
          <w:sz w:val="28"/>
          <w:szCs w:val="28"/>
        </w:rPr>
        <w:t xml:space="preserve"> текстурированная с антипригарным покрытием.</w:t>
      </w:r>
    </w:p>
    <w:p w14:paraId="3491BD88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Инструмент должен поддерживать как ручное, так и педальное управление.</w:t>
      </w:r>
    </w:p>
    <w:p w14:paraId="5620D050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Стерильный, одноразовый.</w:t>
      </w:r>
    </w:p>
    <w:p w14:paraId="43E478F6" w14:textId="77777777" w:rsidR="00542AEA" w:rsidRPr="00B54F68" w:rsidRDefault="00542AEA" w:rsidP="00542AEA">
      <w:pPr>
        <w:tabs>
          <w:tab w:val="left" w:pos="567"/>
        </w:tabs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2.2.*</w:t>
      </w:r>
      <w:r w:rsidRPr="00B54F68">
        <w:rPr>
          <w:sz w:val="28"/>
          <w:szCs w:val="28"/>
        </w:rPr>
        <w:tab/>
      </w:r>
      <w:r w:rsidRPr="00B54F68">
        <w:rPr>
          <w:sz w:val="28"/>
          <w:szCs w:val="28"/>
        </w:rPr>
        <w:tab/>
        <w:t xml:space="preserve">Инструмент </w:t>
      </w:r>
      <w:proofErr w:type="spellStart"/>
      <w:r w:rsidRPr="00B54F68">
        <w:rPr>
          <w:sz w:val="28"/>
          <w:szCs w:val="28"/>
        </w:rPr>
        <w:t>электролигирующий</w:t>
      </w:r>
      <w:proofErr w:type="spellEnd"/>
      <w:r w:rsidRPr="00B54F68">
        <w:rPr>
          <w:sz w:val="28"/>
          <w:szCs w:val="28"/>
        </w:rPr>
        <w:t xml:space="preserve"> лапароскопический «</w:t>
      </w:r>
      <w:proofErr w:type="spellStart"/>
      <w:r w:rsidRPr="00B54F68">
        <w:rPr>
          <w:sz w:val="28"/>
          <w:szCs w:val="28"/>
        </w:rPr>
        <w:t>LigaSure</w:t>
      </w:r>
      <w:proofErr w:type="spellEnd"/>
      <w:r w:rsidRPr="00B54F68">
        <w:rPr>
          <w:sz w:val="28"/>
          <w:szCs w:val="28"/>
        </w:rPr>
        <w:t>™» типа «</w:t>
      </w:r>
      <w:proofErr w:type="spellStart"/>
      <w:r w:rsidRPr="00B54F68">
        <w:rPr>
          <w:sz w:val="28"/>
          <w:szCs w:val="28"/>
        </w:rPr>
        <w:t>Maryland</w:t>
      </w:r>
      <w:proofErr w:type="spellEnd"/>
      <w:r w:rsidRPr="00B54F68">
        <w:rPr>
          <w:sz w:val="28"/>
          <w:szCs w:val="28"/>
        </w:rPr>
        <w:t>» (или аналог) должен быть совместим с энергетической платформой «</w:t>
      </w:r>
      <w:proofErr w:type="spellStart"/>
      <w:r w:rsidRPr="00B54F68">
        <w:rPr>
          <w:sz w:val="28"/>
          <w:szCs w:val="28"/>
        </w:rPr>
        <w:t>Force</w:t>
      </w:r>
      <w:proofErr w:type="spellEnd"/>
      <w:r w:rsidRPr="00B54F68">
        <w:rPr>
          <w:sz w:val="28"/>
          <w:szCs w:val="28"/>
        </w:rPr>
        <w:t xml:space="preserve"> </w:t>
      </w:r>
      <w:proofErr w:type="spellStart"/>
      <w:r w:rsidRPr="00B54F68">
        <w:rPr>
          <w:sz w:val="28"/>
          <w:szCs w:val="28"/>
        </w:rPr>
        <w:t>Triad</w:t>
      </w:r>
      <w:proofErr w:type="spellEnd"/>
      <w:r w:rsidRPr="00B54F68">
        <w:rPr>
          <w:sz w:val="28"/>
          <w:szCs w:val="28"/>
        </w:rPr>
        <w:t>™» и энергетической платформой «</w:t>
      </w:r>
      <w:proofErr w:type="spellStart"/>
      <w:r w:rsidRPr="00B54F68">
        <w:rPr>
          <w:sz w:val="28"/>
          <w:szCs w:val="28"/>
        </w:rPr>
        <w:t>Valleylab</w:t>
      </w:r>
      <w:proofErr w:type="spellEnd"/>
      <w:r w:rsidRPr="00B54F68">
        <w:rPr>
          <w:sz w:val="28"/>
          <w:szCs w:val="28"/>
        </w:rPr>
        <w:t xml:space="preserve">™ FT10». Предназначен для </w:t>
      </w:r>
      <w:proofErr w:type="spellStart"/>
      <w:r w:rsidRPr="00B54F68">
        <w:rPr>
          <w:sz w:val="28"/>
          <w:szCs w:val="28"/>
        </w:rPr>
        <w:t>электролигирования</w:t>
      </w:r>
      <w:proofErr w:type="spellEnd"/>
      <w:r w:rsidRPr="00B54F68">
        <w:rPr>
          <w:sz w:val="28"/>
          <w:szCs w:val="28"/>
        </w:rPr>
        <w:t xml:space="preserve"> и последующего рассечения тканей.</w:t>
      </w:r>
    </w:p>
    <w:p w14:paraId="2F013E6C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Диаметр ствола инструмента – 5 ± 0,1 мм; длина инструмента – 35-40 см.</w:t>
      </w:r>
    </w:p>
    <w:p w14:paraId="5DC492E5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Конструктивно должно обеспечиваться вращение ствола инструмента не менее чем на 350°.</w:t>
      </w:r>
    </w:p>
    <w:p w14:paraId="594436FA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 xml:space="preserve">Рабочая часть инструмента представляет собой текстурированные изогнутые </w:t>
      </w:r>
      <w:proofErr w:type="spellStart"/>
      <w:r w:rsidRPr="00B54F68">
        <w:rPr>
          <w:sz w:val="28"/>
          <w:szCs w:val="28"/>
        </w:rPr>
        <w:t>бранши</w:t>
      </w:r>
      <w:proofErr w:type="spellEnd"/>
      <w:r w:rsidRPr="00B54F68">
        <w:rPr>
          <w:sz w:val="28"/>
          <w:szCs w:val="28"/>
        </w:rPr>
        <w:t xml:space="preserve"> с керамическими ограничителями и антипригарным покрытием.</w:t>
      </w:r>
    </w:p>
    <w:p w14:paraId="28FE0238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lastRenderedPageBreak/>
        <w:t>Инструмент должен поддерживать как ручное, так и педальное управление.</w:t>
      </w:r>
    </w:p>
    <w:p w14:paraId="33A7D950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Стерильный, одноразовый.</w:t>
      </w:r>
    </w:p>
    <w:p w14:paraId="4948AA07" w14:textId="77777777" w:rsidR="00542AEA" w:rsidRPr="00B54F68" w:rsidRDefault="00542AEA" w:rsidP="00542AEA">
      <w:pPr>
        <w:pStyle w:val="a5"/>
        <w:spacing w:line="40" w:lineRule="atLeast"/>
        <w:ind w:left="0"/>
        <w:contextualSpacing w:val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2.3.*</w:t>
      </w:r>
      <w:r w:rsidRPr="00B54F68">
        <w:rPr>
          <w:sz w:val="28"/>
          <w:szCs w:val="28"/>
        </w:rPr>
        <w:tab/>
        <w:t xml:space="preserve">Инструмент </w:t>
      </w:r>
      <w:proofErr w:type="spellStart"/>
      <w:r w:rsidRPr="00B54F68">
        <w:rPr>
          <w:sz w:val="28"/>
          <w:szCs w:val="28"/>
        </w:rPr>
        <w:t>электролигирующий</w:t>
      </w:r>
      <w:proofErr w:type="spellEnd"/>
      <w:r w:rsidRPr="00B54F68">
        <w:rPr>
          <w:sz w:val="28"/>
          <w:szCs w:val="28"/>
        </w:rPr>
        <w:t xml:space="preserve"> «</w:t>
      </w:r>
      <w:proofErr w:type="spellStart"/>
      <w:r w:rsidRPr="00B54F68">
        <w:rPr>
          <w:sz w:val="28"/>
          <w:szCs w:val="28"/>
        </w:rPr>
        <w:t>LigaSure</w:t>
      </w:r>
      <w:proofErr w:type="spellEnd"/>
      <w:r w:rsidRPr="00B54F68">
        <w:rPr>
          <w:sz w:val="28"/>
          <w:szCs w:val="28"/>
        </w:rPr>
        <w:t>™» типа «</w:t>
      </w:r>
      <w:proofErr w:type="spellStart"/>
      <w:r w:rsidRPr="00B54F68">
        <w:rPr>
          <w:sz w:val="28"/>
          <w:szCs w:val="28"/>
        </w:rPr>
        <w:t>Maryland</w:t>
      </w:r>
      <w:proofErr w:type="spellEnd"/>
      <w:r w:rsidRPr="00B54F68">
        <w:rPr>
          <w:sz w:val="28"/>
          <w:szCs w:val="28"/>
        </w:rPr>
        <w:t>» (или аналог) для торакальной хирургии должен быть совместим с энергетической платформой «</w:t>
      </w:r>
      <w:proofErr w:type="spellStart"/>
      <w:r w:rsidRPr="00B54F68">
        <w:rPr>
          <w:sz w:val="28"/>
          <w:szCs w:val="28"/>
        </w:rPr>
        <w:t>Valleylab</w:t>
      </w:r>
      <w:proofErr w:type="spellEnd"/>
      <w:r w:rsidRPr="00B54F68">
        <w:rPr>
          <w:sz w:val="28"/>
          <w:szCs w:val="28"/>
        </w:rPr>
        <w:t xml:space="preserve">™ FT10». Предназначен для </w:t>
      </w:r>
      <w:proofErr w:type="spellStart"/>
      <w:r w:rsidRPr="00B54F68">
        <w:rPr>
          <w:sz w:val="28"/>
          <w:szCs w:val="28"/>
        </w:rPr>
        <w:t>электролигирования</w:t>
      </w:r>
      <w:proofErr w:type="spellEnd"/>
      <w:r w:rsidRPr="00B54F68">
        <w:rPr>
          <w:sz w:val="28"/>
          <w:szCs w:val="28"/>
        </w:rPr>
        <w:t xml:space="preserve"> и последующего рассечения тканей.</w:t>
      </w:r>
    </w:p>
    <w:p w14:paraId="03AFB1D4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Диаметр ствола инструмента – 5 ± 0,1 мм; длина инструмента – 30 ± 2 см.</w:t>
      </w:r>
    </w:p>
    <w:p w14:paraId="0645B8FB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Конструктивно должно обеспечиваться вращение ствола инструмента не менее чем на 270°.</w:t>
      </w:r>
    </w:p>
    <w:p w14:paraId="3BD63A0B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 xml:space="preserve">Рабочая часть инструмента представляет собой текстурированные изогнутые </w:t>
      </w:r>
      <w:proofErr w:type="spellStart"/>
      <w:r w:rsidRPr="00B54F68">
        <w:rPr>
          <w:sz w:val="28"/>
          <w:szCs w:val="28"/>
        </w:rPr>
        <w:t>бранши</w:t>
      </w:r>
      <w:proofErr w:type="spellEnd"/>
      <w:r w:rsidRPr="00B54F68">
        <w:rPr>
          <w:sz w:val="28"/>
          <w:szCs w:val="28"/>
        </w:rPr>
        <w:t xml:space="preserve"> с керамическими ограничителями и антипригарным покрытием.</w:t>
      </w:r>
    </w:p>
    <w:p w14:paraId="247D8F11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Инструмент должен поддерживать как ручное, так и педальное управление.</w:t>
      </w:r>
    </w:p>
    <w:p w14:paraId="7FE63532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Стерильный, одноразовый.</w:t>
      </w:r>
    </w:p>
    <w:p w14:paraId="3D93BDF1" w14:textId="77777777" w:rsidR="00542AEA" w:rsidRPr="00B54F68" w:rsidRDefault="00542AEA" w:rsidP="00542AEA">
      <w:pPr>
        <w:tabs>
          <w:tab w:val="left" w:pos="567"/>
        </w:tabs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2.4.*</w:t>
      </w:r>
      <w:r w:rsidRPr="00B54F68">
        <w:rPr>
          <w:sz w:val="28"/>
          <w:szCs w:val="28"/>
        </w:rPr>
        <w:tab/>
        <w:t xml:space="preserve">Инструмент </w:t>
      </w:r>
      <w:proofErr w:type="spellStart"/>
      <w:r w:rsidRPr="00B54F68">
        <w:rPr>
          <w:sz w:val="28"/>
          <w:szCs w:val="28"/>
        </w:rPr>
        <w:t>электролигирующий</w:t>
      </w:r>
      <w:proofErr w:type="spellEnd"/>
      <w:r w:rsidRPr="00B54F68">
        <w:rPr>
          <w:sz w:val="28"/>
          <w:szCs w:val="28"/>
        </w:rPr>
        <w:t xml:space="preserve"> «</w:t>
      </w:r>
      <w:proofErr w:type="spellStart"/>
      <w:r w:rsidRPr="00B54F68">
        <w:rPr>
          <w:sz w:val="28"/>
          <w:szCs w:val="28"/>
        </w:rPr>
        <w:t>LigaSure</w:t>
      </w:r>
      <w:proofErr w:type="spellEnd"/>
      <w:r w:rsidRPr="00B54F68">
        <w:rPr>
          <w:sz w:val="28"/>
          <w:szCs w:val="28"/>
        </w:rPr>
        <w:t>™» типа «</w:t>
      </w:r>
      <w:proofErr w:type="spellStart"/>
      <w:r w:rsidRPr="00B54F68">
        <w:rPr>
          <w:sz w:val="28"/>
          <w:szCs w:val="28"/>
        </w:rPr>
        <w:t>Small</w:t>
      </w:r>
      <w:proofErr w:type="spellEnd"/>
      <w:r w:rsidRPr="00B54F68">
        <w:rPr>
          <w:sz w:val="28"/>
          <w:szCs w:val="28"/>
        </w:rPr>
        <w:t xml:space="preserve"> </w:t>
      </w:r>
      <w:proofErr w:type="spellStart"/>
      <w:r w:rsidRPr="00B54F68">
        <w:rPr>
          <w:sz w:val="28"/>
          <w:szCs w:val="28"/>
        </w:rPr>
        <w:t>Jaws</w:t>
      </w:r>
      <w:proofErr w:type="spellEnd"/>
      <w:r w:rsidRPr="00B54F68">
        <w:rPr>
          <w:sz w:val="28"/>
          <w:szCs w:val="28"/>
        </w:rPr>
        <w:t>» (или аналог) должен быть совместим с энергетической платформой «</w:t>
      </w:r>
      <w:proofErr w:type="spellStart"/>
      <w:r w:rsidRPr="00B54F68">
        <w:rPr>
          <w:sz w:val="28"/>
          <w:szCs w:val="28"/>
        </w:rPr>
        <w:t>Valleylab</w:t>
      </w:r>
      <w:proofErr w:type="spellEnd"/>
      <w:r w:rsidRPr="00B54F68">
        <w:rPr>
          <w:sz w:val="28"/>
          <w:szCs w:val="28"/>
        </w:rPr>
        <w:t xml:space="preserve">™ FT10». Предназначен для </w:t>
      </w:r>
      <w:proofErr w:type="spellStart"/>
      <w:r w:rsidRPr="00B54F68">
        <w:rPr>
          <w:sz w:val="28"/>
          <w:szCs w:val="28"/>
        </w:rPr>
        <w:t>электролигирования</w:t>
      </w:r>
      <w:proofErr w:type="spellEnd"/>
      <w:r w:rsidRPr="00B54F68">
        <w:rPr>
          <w:sz w:val="28"/>
          <w:szCs w:val="28"/>
        </w:rPr>
        <w:t xml:space="preserve"> и последующего рассечения тканей.</w:t>
      </w:r>
    </w:p>
    <w:p w14:paraId="67EAAD46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Общая длина инструмента 20 ± 1 см.</w:t>
      </w:r>
    </w:p>
    <w:p w14:paraId="310657C2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 xml:space="preserve">Угол изгиба </w:t>
      </w:r>
      <w:proofErr w:type="spellStart"/>
      <w:r w:rsidRPr="00B54F68">
        <w:rPr>
          <w:sz w:val="28"/>
          <w:szCs w:val="28"/>
        </w:rPr>
        <w:t>браншей</w:t>
      </w:r>
      <w:proofErr w:type="spellEnd"/>
      <w:r w:rsidRPr="00B54F68">
        <w:rPr>
          <w:sz w:val="28"/>
          <w:szCs w:val="28"/>
        </w:rPr>
        <w:t xml:space="preserve"> в диапазоне 25-30°.</w:t>
      </w:r>
    </w:p>
    <w:p w14:paraId="5B617495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Длина заваривающего электрода 16-18 мм.</w:t>
      </w:r>
    </w:p>
    <w:p w14:paraId="44C2606E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Ширина заваривающего электрода у кончика – 2-2,5 мм.</w:t>
      </w:r>
    </w:p>
    <w:p w14:paraId="6FFA2FCE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Ширина заваривающего электрода в проксимальной части – 4,5-5 мм.</w:t>
      </w:r>
    </w:p>
    <w:p w14:paraId="6C08D57D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 xml:space="preserve">Имеет </w:t>
      </w:r>
      <w:proofErr w:type="spellStart"/>
      <w:r w:rsidRPr="00B54F68">
        <w:rPr>
          <w:sz w:val="28"/>
          <w:szCs w:val="28"/>
        </w:rPr>
        <w:t>контурированные</w:t>
      </w:r>
      <w:proofErr w:type="spellEnd"/>
      <w:r w:rsidRPr="00B54F68">
        <w:rPr>
          <w:sz w:val="28"/>
          <w:szCs w:val="28"/>
        </w:rPr>
        <w:t xml:space="preserve"> концы </w:t>
      </w:r>
      <w:proofErr w:type="spellStart"/>
      <w:r w:rsidRPr="00B54F68">
        <w:rPr>
          <w:sz w:val="28"/>
          <w:szCs w:val="28"/>
        </w:rPr>
        <w:t>браншей</w:t>
      </w:r>
      <w:proofErr w:type="spellEnd"/>
      <w:r w:rsidRPr="00B54F68">
        <w:rPr>
          <w:sz w:val="28"/>
          <w:szCs w:val="28"/>
        </w:rPr>
        <w:t xml:space="preserve"> для осуществления тупой </w:t>
      </w:r>
      <w:proofErr w:type="spellStart"/>
      <w:r w:rsidRPr="00B54F68">
        <w:rPr>
          <w:sz w:val="28"/>
          <w:szCs w:val="28"/>
        </w:rPr>
        <w:t>диссекции</w:t>
      </w:r>
      <w:proofErr w:type="spellEnd"/>
      <w:r w:rsidRPr="00B54F68">
        <w:rPr>
          <w:sz w:val="28"/>
          <w:szCs w:val="28"/>
        </w:rPr>
        <w:t>.</w:t>
      </w:r>
    </w:p>
    <w:p w14:paraId="29F30CBB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Инструмент должен поддерживать как ручное, так и педальное управление.</w:t>
      </w:r>
    </w:p>
    <w:p w14:paraId="6C3C2032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Стерильный, одноразовый.</w:t>
      </w:r>
    </w:p>
    <w:p w14:paraId="59AC1C31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3.</w:t>
      </w:r>
      <w:r w:rsidRPr="00B54F68">
        <w:rPr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14:paraId="3AC271B9" w14:textId="77777777" w:rsidR="00542AEA" w:rsidRPr="00B54F68" w:rsidRDefault="00542AEA" w:rsidP="00542AEA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3.1.</w:t>
      </w:r>
      <w:r w:rsidRPr="00B54F68">
        <w:rPr>
          <w:sz w:val="28"/>
          <w:szCs w:val="28"/>
        </w:rPr>
        <w:tab/>
        <w:t>Срок годности (стерильности) на дату поставки должен составлять не менее 60% от срока годности (стерильности), установленного производителем.</w:t>
      </w:r>
    </w:p>
    <w:p w14:paraId="50918B97" w14:textId="77777777" w:rsidR="00542AEA" w:rsidRPr="00B54F68" w:rsidRDefault="00542AEA" w:rsidP="00542AEA">
      <w:pPr>
        <w:pStyle w:val="11"/>
        <w:spacing w:after="0" w:line="40" w:lineRule="atLeast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B54F68">
        <w:rPr>
          <w:sz w:val="28"/>
          <w:szCs w:val="28"/>
        </w:rPr>
        <w:tab/>
      </w:r>
      <w:r w:rsidRPr="00B54F68">
        <w:rPr>
          <w:rFonts w:ascii="Times New Roman" w:hAnsi="Times New Roman"/>
          <w:i/>
          <w:sz w:val="24"/>
          <w:szCs w:val="24"/>
        </w:rPr>
        <w:t xml:space="preserve">Примечание: пункты задания на закупку, отмеченные знаком </w:t>
      </w:r>
      <w:proofErr w:type="gramStart"/>
      <w:r w:rsidRPr="00B54F68">
        <w:rPr>
          <w:rFonts w:ascii="Times New Roman" w:hAnsi="Times New Roman"/>
          <w:i/>
          <w:sz w:val="24"/>
          <w:szCs w:val="24"/>
        </w:rPr>
        <w:t>*</w:t>
      </w:r>
      <w:proofErr w:type="gramEnd"/>
      <w:r w:rsidRPr="00B54F68">
        <w:rPr>
          <w:rFonts w:ascii="Times New Roman" w:hAnsi="Times New Roman"/>
          <w:i/>
          <w:sz w:val="24"/>
          <w:szCs w:val="24"/>
        </w:rPr>
        <w:t xml:space="preserve"> являются принципиальными и при несоответствии по данному пункту предложение должно быть отклонено.</w:t>
      </w:r>
    </w:p>
    <w:p w14:paraId="7AA50155" w14:textId="77777777" w:rsidR="00542AEA" w:rsidRPr="00B54F68" w:rsidRDefault="00542AEA" w:rsidP="00542AEA">
      <w:pPr>
        <w:pStyle w:val="11"/>
        <w:spacing w:after="0" w:line="40" w:lineRule="atLeast"/>
        <w:ind w:left="0"/>
        <w:jc w:val="both"/>
        <w:rPr>
          <w:sz w:val="28"/>
          <w:szCs w:val="28"/>
        </w:rPr>
      </w:pPr>
    </w:p>
    <w:p w14:paraId="27312626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 xml:space="preserve">Разработчик: </w:t>
      </w:r>
    </w:p>
    <w:p w14:paraId="2391347B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  <w:r w:rsidRPr="00B54F68">
        <w:rPr>
          <w:color w:val="000000"/>
          <w:spacing w:val="-6"/>
          <w:sz w:val="28"/>
          <w:szCs w:val="28"/>
        </w:rPr>
        <w:t>Зав. операционным отделение</w:t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  <w:t>Е.А. Алесин</w:t>
      </w:r>
    </w:p>
    <w:p w14:paraId="149720C3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4D096A9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1307F40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C8E9A62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5C57D2B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45F8CBF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0A76914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1772178" w14:textId="77777777" w:rsidR="00542AEA" w:rsidRPr="00B54F68" w:rsidRDefault="00542AEA" w:rsidP="00542AEA">
      <w:pPr>
        <w:spacing w:line="40" w:lineRule="atLeast"/>
        <w:jc w:val="right"/>
        <w:rPr>
          <w:sz w:val="28"/>
          <w:szCs w:val="28"/>
        </w:rPr>
      </w:pPr>
      <w:r w:rsidRPr="00B54F68">
        <w:rPr>
          <w:sz w:val="28"/>
          <w:szCs w:val="28"/>
        </w:rPr>
        <w:lastRenderedPageBreak/>
        <w:t>Приложение 4</w:t>
      </w:r>
    </w:p>
    <w:p w14:paraId="324BE684" w14:textId="77777777" w:rsidR="00542AEA" w:rsidRPr="00B54F68" w:rsidRDefault="00542AEA" w:rsidP="00542AEA">
      <w:pPr>
        <w:spacing w:line="40" w:lineRule="atLeast"/>
        <w:jc w:val="center"/>
        <w:rPr>
          <w:sz w:val="28"/>
          <w:szCs w:val="28"/>
        </w:rPr>
      </w:pPr>
      <w:r w:rsidRPr="00B54F68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4D71B57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5779"/>
        <w:gridCol w:w="1481"/>
        <w:gridCol w:w="1617"/>
      </w:tblGrid>
      <w:tr w:rsidR="00542AEA" w:rsidRPr="00B54F68" w14:paraId="5198EE7B" w14:textId="77777777" w:rsidTr="00241E5C">
        <w:trPr>
          <w:trHeight w:hRule="exact" w:val="715"/>
        </w:trPr>
        <w:tc>
          <w:tcPr>
            <w:tcW w:w="566" w:type="dxa"/>
            <w:vAlign w:val="center"/>
          </w:tcPr>
          <w:p w14:paraId="6B4093B9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№</w:t>
            </w:r>
          </w:p>
        </w:tc>
        <w:tc>
          <w:tcPr>
            <w:tcW w:w="5779" w:type="dxa"/>
            <w:vAlign w:val="center"/>
          </w:tcPr>
          <w:p w14:paraId="2770061D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81" w:type="dxa"/>
            <w:vAlign w:val="center"/>
          </w:tcPr>
          <w:p w14:paraId="0FA73B37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  <w:vAlign w:val="center"/>
          </w:tcPr>
          <w:p w14:paraId="1D9754B2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Количество</w:t>
            </w:r>
          </w:p>
        </w:tc>
      </w:tr>
      <w:tr w:rsidR="00542AEA" w:rsidRPr="00B54F68" w14:paraId="59501550" w14:textId="77777777" w:rsidTr="00241E5C">
        <w:trPr>
          <w:trHeight w:hRule="exact" w:val="994"/>
        </w:trPr>
        <w:tc>
          <w:tcPr>
            <w:tcW w:w="566" w:type="dxa"/>
            <w:shd w:val="clear" w:color="auto" w:fill="FFFFFF"/>
            <w:vAlign w:val="center"/>
          </w:tcPr>
          <w:p w14:paraId="7301B8E6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1.1</w:t>
            </w:r>
          </w:p>
        </w:tc>
        <w:tc>
          <w:tcPr>
            <w:tcW w:w="5779" w:type="dxa"/>
            <w:vAlign w:val="center"/>
          </w:tcPr>
          <w:p w14:paraId="241F560E" w14:textId="77777777" w:rsidR="00542AEA" w:rsidRPr="00B54F68" w:rsidRDefault="00542AEA" w:rsidP="00241E5C">
            <w:pPr>
              <w:spacing w:line="40" w:lineRule="atLeast"/>
            </w:pPr>
            <w:r w:rsidRPr="00B54F68">
              <w:rPr>
                <w:sz w:val="28"/>
                <w:szCs w:val="28"/>
              </w:rPr>
              <w:t xml:space="preserve">Инструмент </w:t>
            </w:r>
            <w:proofErr w:type="spellStart"/>
            <w:r w:rsidRPr="00B54F68">
              <w:rPr>
                <w:sz w:val="28"/>
                <w:szCs w:val="28"/>
              </w:rPr>
              <w:t>электролигирующий</w:t>
            </w:r>
            <w:proofErr w:type="spellEnd"/>
            <w:r w:rsidRPr="00B54F68">
              <w:rPr>
                <w:sz w:val="28"/>
                <w:szCs w:val="28"/>
              </w:rPr>
              <w:t xml:space="preserve"> лапароскопический «</w:t>
            </w:r>
            <w:proofErr w:type="spellStart"/>
            <w:r w:rsidRPr="00B54F68">
              <w:rPr>
                <w:sz w:val="28"/>
                <w:szCs w:val="28"/>
              </w:rPr>
              <w:t>LigaSure</w:t>
            </w:r>
            <w:proofErr w:type="spellEnd"/>
            <w:r w:rsidRPr="00B54F68">
              <w:rPr>
                <w:sz w:val="28"/>
                <w:szCs w:val="28"/>
              </w:rPr>
              <w:t>™» типа «</w:t>
            </w:r>
            <w:r w:rsidRPr="00B54F68">
              <w:rPr>
                <w:sz w:val="28"/>
                <w:szCs w:val="28"/>
                <w:lang w:val="en-US"/>
              </w:rPr>
              <w:t>Atlas</w:t>
            </w:r>
            <w:r w:rsidRPr="00B54F68">
              <w:rPr>
                <w:sz w:val="28"/>
                <w:szCs w:val="28"/>
              </w:rPr>
              <w:t>» (или аналог)</w:t>
            </w:r>
          </w:p>
        </w:tc>
        <w:tc>
          <w:tcPr>
            <w:tcW w:w="1481" w:type="dxa"/>
            <w:vAlign w:val="center"/>
          </w:tcPr>
          <w:p w14:paraId="61350C5C" w14:textId="77777777" w:rsidR="00542AEA" w:rsidRPr="00B54F68" w:rsidRDefault="00542AEA" w:rsidP="00241E5C">
            <w:pPr>
              <w:spacing w:line="40" w:lineRule="atLeast"/>
              <w:jc w:val="center"/>
            </w:pPr>
            <w:r w:rsidRPr="00B54F68">
              <w:rPr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14:paraId="4B2804E1" w14:textId="77777777" w:rsidR="00542AEA" w:rsidRPr="00B54F68" w:rsidRDefault="00542AEA" w:rsidP="00241E5C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B54F68">
              <w:rPr>
                <w:sz w:val="28"/>
                <w:szCs w:val="28"/>
              </w:rPr>
              <w:t>24</w:t>
            </w:r>
          </w:p>
        </w:tc>
      </w:tr>
    </w:tbl>
    <w:p w14:paraId="704E7547" w14:textId="77777777" w:rsidR="00542AEA" w:rsidRPr="00B54F68" w:rsidRDefault="00542AEA" w:rsidP="00542AEA">
      <w:pPr>
        <w:spacing w:before="120" w:after="120"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2.</w:t>
      </w:r>
      <w:r w:rsidRPr="00B54F68">
        <w:rPr>
          <w:sz w:val="28"/>
          <w:szCs w:val="28"/>
        </w:rPr>
        <w:tab/>
        <w:t>Показатели (характеристики):</w:t>
      </w:r>
    </w:p>
    <w:p w14:paraId="0CF60F1F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2.1.*</w:t>
      </w:r>
      <w:r w:rsidRPr="00B54F68">
        <w:rPr>
          <w:sz w:val="28"/>
          <w:szCs w:val="28"/>
        </w:rPr>
        <w:tab/>
        <w:t xml:space="preserve">Инструмент </w:t>
      </w:r>
      <w:proofErr w:type="spellStart"/>
      <w:r w:rsidRPr="00B54F68">
        <w:rPr>
          <w:sz w:val="28"/>
          <w:szCs w:val="28"/>
        </w:rPr>
        <w:t>электролигирующий</w:t>
      </w:r>
      <w:proofErr w:type="spellEnd"/>
      <w:r w:rsidRPr="00B54F68">
        <w:rPr>
          <w:sz w:val="28"/>
          <w:szCs w:val="28"/>
        </w:rPr>
        <w:t xml:space="preserve"> лапароскопический «</w:t>
      </w:r>
      <w:proofErr w:type="spellStart"/>
      <w:r w:rsidRPr="00B54F68">
        <w:rPr>
          <w:sz w:val="28"/>
          <w:szCs w:val="28"/>
        </w:rPr>
        <w:t>LigaSure</w:t>
      </w:r>
      <w:proofErr w:type="spellEnd"/>
      <w:r w:rsidRPr="00B54F68">
        <w:rPr>
          <w:sz w:val="28"/>
          <w:szCs w:val="28"/>
        </w:rPr>
        <w:t>™» типа «</w:t>
      </w:r>
      <w:r w:rsidRPr="00B54F68">
        <w:rPr>
          <w:sz w:val="28"/>
          <w:szCs w:val="28"/>
          <w:lang w:val="en-US"/>
        </w:rPr>
        <w:t>Atlas</w:t>
      </w:r>
      <w:r w:rsidRPr="00B54F68">
        <w:rPr>
          <w:sz w:val="28"/>
          <w:szCs w:val="28"/>
        </w:rPr>
        <w:t>» (или аналог) должен быть совместим с энергетической платформой «</w:t>
      </w:r>
      <w:proofErr w:type="spellStart"/>
      <w:r w:rsidRPr="00B54F68">
        <w:rPr>
          <w:sz w:val="28"/>
          <w:szCs w:val="28"/>
        </w:rPr>
        <w:t>Force</w:t>
      </w:r>
      <w:proofErr w:type="spellEnd"/>
      <w:r w:rsidRPr="00B54F68">
        <w:rPr>
          <w:sz w:val="28"/>
          <w:szCs w:val="28"/>
        </w:rPr>
        <w:t xml:space="preserve"> </w:t>
      </w:r>
      <w:proofErr w:type="spellStart"/>
      <w:r w:rsidRPr="00B54F68">
        <w:rPr>
          <w:sz w:val="28"/>
          <w:szCs w:val="28"/>
        </w:rPr>
        <w:t>Triad</w:t>
      </w:r>
      <w:proofErr w:type="spellEnd"/>
      <w:r w:rsidRPr="00B54F68">
        <w:rPr>
          <w:sz w:val="28"/>
          <w:szCs w:val="28"/>
        </w:rPr>
        <w:t>™» и энергетической платформой «</w:t>
      </w:r>
      <w:proofErr w:type="spellStart"/>
      <w:r w:rsidRPr="00B54F68">
        <w:rPr>
          <w:sz w:val="28"/>
          <w:szCs w:val="28"/>
        </w:rPr>
        <w:t>Valleylab</w:t>
      </w:r>
      <w:proofErr w:type="spellEnd"/>
      <w:r w:rsidRPr="00B54F68">
        <w:rPr>
          <w:sz w:val="28"/>
          <w:szCs w:val="28"/>
        </w:rPr>
        <w:t xml:space="preserve">™ FT10». Предназначен для </w:t>
      </w:r>
      <w:proofErr w:type="spellStart"/>
      <w:r w:rsidRPr="00B54F68">
        <w:rPr>
          <w:sz w:val="28"/>
          <w:szCs w:val="28"/>
        </w:rPr>
        <w:t>электролигирования</w:t>
      </w:r>
      <w:proofErr w:type="spellEnd"/>
      <w:r w:rsidRPr="00B54F68">
        <w:rPr>
          <w:sz w:val="28"/>
          <w:szCs w:val="28"/>
        </w:rPr>
        <w:t xml:space="preserve"> и последующего рассечения тканей.</w:t>
      </w:r>
    </w:p>
    <w:p w14:paraId="56AEC225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Диаметр ствола инструмента – 10 ± 0,1 мм; длина инструмента – 35-40 см.</w:t>
      </w:r>
    </w:p>
    <w:p w14:paraId="095AF3E4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Конструктивно должно обеспечиваться вращение ствола инструмента не менее чем на 350°.</w:t>
      </w:r>
    </w:p>
    <w:p w14:paraId="014B1B45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 xml:space="preserve">Рабочая часть инструмента представляет собой прямые </w:t>
      </w:r>
      <w:proofErr w:type="spellStart"/>
      <w:r w:rsidRPr="00B54F68">
        <w:rPr>
          <w:sz w:val="28"/>
          <w:szCs w:val="28"/>
        </w:rPr>
        <w:t>бранши</w:t>
      </w:r>
      <w:proofErr w:type="spellEnd"/>
      <w:r w:rsidRPr="00B54F68">
        <w:rPr>
          <w:sz w:val="28"/>
          <w:szCs w:val="28"/>
        </w:rPr>
        <w:t xml:space="preserve"> с закруглёнными концами.</w:t>
      </w:r>
    </w:p>
    <w:p w14:paraId="3961C457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Инструмент должен поддерживать как ручное, так и педальное управление.</w:t>
      </w:r>
    </w:p>
    <w:p w14:paraId="76B5FFC4" w14:textId="77777777" w:rsidR="00542AEA" w:rsidRPr="00B54F68" w:rsidRDefault="00542AEA" w:rsidP="00542AEA">
      <w:pPr>
        <w:pStyle w:val="a5"/>
        <w:numPr>
          <w:ilvl w:val="0"/>
          <w:numId w:val="14"/>
        </w:numPr>
        <w:spacing w:line="40" w:lineRule="atLeast"/>
        <w:ind w:left="0" w:firstLine="0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Стерильный, одноразовый.</w:t>
      </w:r>
    </w:p>
    <w:p w14:paraId="3F21F66B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3.</w:t>
      </w:r>
      <w:r w:rsidRPr="00B54F68">
        <w:rPr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14:paraId="14F73639" w14:textId="77777777" w:rsidR="00542AEA" w:rsidRPr="00B54F68" w:rsidRDefault="00542AEA" w:rsidP="00542AEA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>3.1.</w:t>
      </w:r>
      <w:r w:rsidRPr="00B54F68">
        <w:rPr>
          <w:sz w:val="28"/>
          <w:szCs w:val="28"/>
        </w:rPr>
        <w:tab/>
        <w:t>Срок годности (стерильности) на дату поставки должен составлять не менее 60% от срока годности (стерильности), установленного производителем.</w:t>
      </w:r>
    </w:p>
    <w:p w14:paraId="6AE7E9E4" w14:textId="77777777" w:rsidR="00542AEA" w:rsidRPr="00B54F68" w:rsidRDefault="00542AEA" w:rsidP="00542AEA">
      <w:pPr>
        <w:pStyle w:val="11"/>
        <w:spacing w:after="0" w:line="40" w:lineRule="atLeast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B54F68">
        <w:rPr>
          <w:sz w:val="28"/>
          <w:szCs w:val="28"/>
        </w:rPr>
        <w:tab/>
      </w:r>
      <w:r w:rsidRPr="00B54F68">
        <w:rPr>
          <w:rFonts w:ascii="Times New Roman" w:hAnsi="Times New Roman"/>
          <w:i/>
          <w:sz w:val="24"/>
          <w:szCs w:val="24"/>
        </w:rPr>
        <w:t xml:space="preserve">Примечание: пункты задания на закупку, отмеченные знаком </w:t>
      </w:r>
      <w:proofErr w:type="gramStart"/>
      <w:r w:rsidRPr="00B54F68">
        <w:rPr>
          <w:rFonts w:ascii="Times New Roman" w:hAnsi="Times New Roman"/>
          <w:i/>
          <w:sz w:val="24"/>
          <w:szCs w:val="24"/>
        </w:rPr>
        <w:t>*</w:t>
      </w:r>
      <w:proofErr w:type="gramEnd"/>
      <w:r w:rsidRPr="00B54F68">
        <w:rPr>
          <w:rFonts w:ascii="Times New Roman" w:hAnsi="Times New Roman"/>
          <w:i/>
          <w:sz w:val="24"/>
          <w:szCs w:val="24"/>
        </w:rPr>
        <w:t xml:space="preserve"> являются принципиальными и при несоответствии по данному пункту предложение должно быть отклонено.</w:t>
      </w:r>
    </w:p>
    <w:p w14:paraId="5E04D114" w14:textId="77777777" w:rsidR="00542AEA" w:rsidRPr="00B54F68" w:rsidRDefault="00542AEA" w:rsidP="00542AEA">
      <w:pPr>
        <w:pStyle w:val="11"/>
        <w:spacing w:after="0" w:line="40" w:lineRule="atLeast"/>
        <w:ind w:left="0"/>
        <w:jc w:val="both"/>
        <w:rPr>
          <w:sz w:val="28"/>
          <w:szCs w:val="28"/>
        </w:rPr>
      </w:pPr>
    </w:p>
    <w:p w14:paraId="79D5D2D7" w14:textId="77777777" w:rsidR="00542AEA" w:rsidRPr="00B54F68" w:rsidRDefault="00542AEA" w:rsidP="00542AEA">
      <w:pPr>
        <w:spacing w:line="40" w:lineRule="atLeast"/>
        <w:jc w:val="both"/>
        <w:rPr>
          <w:sz w:val="28"/>
          <w:szCs w:val="28"/>
        </w:rPr>
      </w:pPr>
      <w:r w:rsidRPr="00B54F68">
        <w:rPr>
          <w:sz w:val="28"/>
          <w:szCs w:val="28"/>
        </w:rPr>
        <w:t xml:space="preserve">Разработчик: </w:t>
      </w:r>
    </w:p>
    <w:p w14:paraId="1B06757F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  <w:r w:rsidRPr="00B54F68">
        <w:rPr>
          <w:color w:val="000000"/>
          <w:spacing w:val="-6"/>
          <w:sz w:val="28"/>
          <w:szCs w:val="28"/>
        </w:rPr>
        <w:t>Зав. операционным отделение</w:t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</w:r>
      <w:r w:rsidRPr="00B54F68">
        <w:rPr>
          <w:color w:val="000000"/>
          <w:spacing w:val="-6"/>
          <w:sz w:val="28"/>
          <w:szCs w:val="28"/>
        </w:rPr>
        <w:tab/>
        <w:t>Е.А. Алесин</w:t>
      </w:r>
    </w:p>
    <w:p w14:paraId="61D6587C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70D7498" w14:textId="77777777" w:rsidR="00542AEA" w:rsidRPr="00B54F68" w:rsidRDefault="00542AEA" w:rsidP="00542AEA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DF33B5F" w14:textId="15B9DA58" w:rsidR="00DF7F73" w:rsidRDefault="00DF7F73" w:rsidP="00542AEA">
      <w:pPr>
        <w:keepNext/>
        <w:spacing w:line="40" w:lineRule="atLeast"/>
        <w:ind w:firstLine="709"/>
        <w:jc w:val="right"/>
        <w:outlineLvl w:val="3"/>
        <w:rPr>
          <w:color w:val="000000"/>
          <w:spacing w:val="-6"/>
          <w:sz w:val="28"/>
          <w:szCs w:val="28"/>
        </w:rPr>
      </w:pPr>
    </w:p>
    <w:sectPr w:rsidR="00DF7F73" w:rsidSect="00F9570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65006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64025"/>
    <w:multiLevelType w:val="multilevel"/>
    <w:tmpl w:val="6FA80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3F0C91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15A37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73A86"/>
    <w:multiLevelType w:val="hybridMultilevel"/>
    <w:tmpl w:val="D4AAFC82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CE4BDC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826E2"/>
    <w:multiLevelType w:val="multilevel"/>
    <w:tmpl w:val="F1086F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127E68"/>
    <w:multiLevelType w:val="multilevel"/>
    <w:tmpl w:val="7DAC96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52" w:hanging="1800"/>
      </w:pPr>
      <w:rPr>
        <w:rFonts w:hint="default"/>
      </w:rPr>
    </w:lvl>
  </w:abstractNum>
  <w:abstractNum w:abstractNumId="8" w15:restartNumberingAfterBreak="0">
    <w:nsid w:val="4ED7646D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D7199"/>
    <w:multiLevelType w:val="hybridMultilevel"/>
    <w:tmpl w:val="186E9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06B67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F6821"/>
    <w:multiLevelType w:val="hybridMultilevel"/>
    <w:tmpl w:val="186E93F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42065"/>
    <w:multiLevelType w:val="hybridMultilevel"/>
    <w:tmpl w:val="D8D64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15581"/>
    <w:multiLevelType w:val="hybridMultilevel"/>
    <w:tmpl w:val="23783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2"/>
  </w:num>
  <w:num w:numId="11">
    <w:abstractNumId w:val="0"/>
  </w:num>
  <w:num w:numId="12">
    <w:abstractNumId w:val="9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EB"/>
    <w:rsid w:val="00024D2E"/>
    <w:rsid w:val="00043754"/>
    <w:rsid w:val="0005268A"/>
    <w:rsid w:val="000610F6"/>
    <w:rsid w:val="00063C72"/>
    <w:rsid w:val="00067046"/>
    <w:rsid w:val="0006784A"/>
    <w:rsid w:val="00072DBB"/>
    <w:rsid w:val="0009756D"/>
    <w:rsid w:val="000C2425"/>
    <w:rsid w:val="000E0333"/>
    <w:rsid w:val="00101B9A"/>
    <w:rsid w:val="00141875"/>
    <w:rsid w:val="001435C5"/>
    <w:rsid w:val="00150FD2"/>
    <w:rsid w:val="00152115"/>
    <w:rsid w:val="00152D47"/>
    <w:rsid w:val="001601EF"/>
    <w:rsid w:val="001808C6"/>
    <w:rsid w:val="00184100"/>
    <w:rsid w:val="00190944"/>
    <w:rsid w:val="001C6EAF"/>
    <w:rsid w:val="001D0D70"/>
    <w:rsid w:val="001D79EB"/>
    <w:rsid w:val="001E5999"/>
    <w:rsid w:val="001F3A40"/>
    <w:rsid w:val="00217D69"/>
    <w:rsid w:val="0023517B"/>
    <w:rsid w:val="00235C48"/>
    <w:rsid w:val="00244868"/>
    <w:rsid w:val="002469EB"/>
    <w:rsid w:val="002674DA"/>
    <w:rsid w:val="002732C6"/>
    <w:rsid w:val="002745FE"/>
    <w:rsid w:val="00277892"/>
    <w:rsid w:val="00290E84"/>
    <w:rsid w:val="002A3974"/>
    <w:rsid w:val="002C1C25"/>
    <w:rsid w:val="002C2985"/>
    <w:rsid w:val="002D4A98"/>
    <w:rsid w:val="002F114F"/>
    <w:rsid w:val="00341020"/>
    <w:rsid w:val="00346729"/>
    <w:rsid w:val="00347C16"/>
    <w:rsid w:val="003640A7"/>
    <w:rsid w:val="00375653"/>
    <w:rsid w:val="003A116B"/>
    <w:rsid w:val="003A128C"/>
    <w:rsid w:val="003A23E5"/>
    <w:rsid w:val="003B0B13"/>
    <w:rsid w:val="003C5213"/>
    <w:rsid w:val="003D1249"/>
    <w:rsid w:val="003F2A22"/>
    <w:rsid w:val="00407EAE"/>
    <w:rsid w:val="00412444"/>
    <w:rsid w:val="004250A2"/>
    <w:rsid w:val="00431946"/>
    <w:rsid w:val="004344D7"/>
    <w:rsid w:val="00442ECE"/>
    <w:rsid w:val="00475739"/>
    <w:rsid w:val="00480A56"/>
    <w:rsid w:val="004C3742"/>
    <w:rsid w:val="004F16F2"/>
    <w:rsid w:val="0051309F"/>
    <w:rsid w:val="00531E38"/>
    <w:rsid w:val="00542AEA"/>
    <w:rsid w:val="00557A27"/>
    <w:rsid w:val="00575DD8"/>
    <w:rsid w:val="00582309"/>
    <w:rsid w:val="00586916"/>
    <w:rsid w:val="005A3620"/>
    <w:rsid w:val="005A6520"/>
    <w:rsid w:val="005B1AEA"/>
    <w:rsid w:val="005C09B8"/>
    <w:rsid w:val="005E1CC2"/>
    <w:rsid w:val="005F5CF9"/>
    <w:rsid w:val="0061198E"/>
    <w:rsid w:val="00611D46"/>
    <w:rsid w:val="006351CB"/>
    <w:rsid w:val="00641996"/>
    <w:rsid w:val="006643B5"/>
    <w:rsid w:val="00675D11"/>
    <w:rsid w:val="00681AC5"/>
    <w:rsid w:val="00691C48"/>
    <w:rsid w:val="00692C25"/>
    <w:rsid w:val="006B1FDF"/>
    <w:rsid w:val="006B3775"/>
    <w:rsid w:val="006C0392"/>
    <w:rsid w:val="006F5FFE"/>
    <w:rsid w:val="00730622"/>
    <w:rsid w:val="00730650"/>
    <w:rsid w:val="007367C0"/>
    <w:rsid w:val="00747EFF"/>
    <w:rsid w:val="007510EB"/>
    <w:rsid w:val="0075764B"/>
    <w:rsid w:val="007603A7"/>
    <w:rsid w:val="00785A91"/>
    <w:rsid w:val="0079136E"/>
    <w:rsid w:val="007C14F1"/>
    <w:rsid w:val="007E07AE"/>
    <w:rsid w:val="007E599E"/>
    <w:rsid w:val="007E5E3B"/>
    <w:rsid w:val="00803716"/>
    <w:rsid w:val="00805BA2"/>
    <w:rsid w:val="00812208"/>
    <w:rsid w:val="00866184"/>
    <w:rsid w:val="00867F11"/>
    <w:rsid w:val="0087046F"/>
    <w:rsid w:val="008745D9"/>
    <w:rsid w:val="008914E6"/>
    <w:rsid w:val="008C4E35"/>
    <w:rsid w:val="008D5303"/>
    <w:rsid w:val="00907001"/>
    <w:rsid w:val="00915961"/>
    <w:rsid w:val="00930344"/>
    <w:rsid w:val="00943029"/>
    <w:rsid w:val="00944FB0"/>
    <w:rsid w:val="00950130"/>
    <w:rsid w:val="009761A7"/>
    <w:rsid w:val="009918E9"/>
    <w:rsid w:val="009D2E40"/>
    <w:rsid w:val="009D7036"/>
    <w:rsid w:val="00A03A1C"/>
    <w:rsid w:val="00A03CC3"/>
    <w:rsid w:val="00A139DB"/>
    <w:rsid w:val="00A2140B"/>
    <w:rsid w:val="00A2379F"/>
    <w:rsid w:val="00A52A16"/>
    <w:rsid w:val="00A57C4E"/>
    <w:rsid w:val="00A716B5"/>
    <w:rsid w:val="00A721C2"/>
    <w:rsid w:val="00A92EC2"/>
    <w:rsid w:val="00A95401"/>
    <w:rsid w:val="00AA5F55"/>
    <w:rsid w:val="00AB3D7E"/>
    <w:rsid w:val="00AD3948"/>
    <w:rsid w:val="00AD7062"/>
    <w:rsid w:val="00AE093C"/>
    <w:rsid w:val="00AE5D72"/>
    <w:rsid w:val="00AF3D3F"/>
    <w:rsid w:val="00B05463"/>
    <w:rsid w:val="00B16C88"/>
    <w:rsid w:val="00B2150F"/>
    <w:rsid w:val="00B329E2"/>
    <w:rsid w:val="00B343B3"/>
    <w:rsid w:val="00B53D6F"/>
    <w:rsid w:val="00B54F68"/>
    <w:rsid w:val="00B56E6E"/>
    <w:rsid w:val="00B645E9"/>
    <w:rsid w:val="00B85AF9"/>
    <w:rsid w:val="00B964D9"/>
    <w:rsid w:val="00B96CDB"/>
    <w:rsid w:val="00BB50FD"/>
    <w:rsid w:val="00BC376B"/>
    <w:rsid w:val="00BC3828"/>
    <w:rsid w:val="00BD344C"/>
    <w:rsid w:val="00BD4572"/>
    <w:rsid w:val="00BD53B2"/>
    <w:rsid w:val="00BF4B83"/>
    <w:rsid w:val="00C033D3"/>
    <w:rsid w:val="00C0558E"/>
    <w:rsid w:val="00C44412"/>
    <w:rsid w:val="00C840DE"/>
    <w:rsid w:val="00CA43FC"/>
    <w:rsid w:val="00CC54E4"/>
    <w:rsid w:val="00CD6F31"/>
    <w:rsid w:val="00CF127E"/>
    <w:rsid w:val="00CF1379"/>
    <w:rsid w:val="00CF3798"/>
    <w:rsid w:val="00CF78D0"/>
    <w:rsid w:val="00D02632"/>
    <w:rsid w:val="00D02B80"/>
    <w:rsid w:val="00D123AE"/>
    <w:rsid w:val="00D17550"/>
    <w:rsid w:val="00D52E67"/>
    <w:rsid w:val="00D62C9E"/>
    <w:rsid w:val="00D65E99"/>
    <w:rsid w:val="00D8083C"/>
    <w:rsid w:val="00DA0E2D"/>
    <w:rsid w:val="00DA53E1"/>
    <w:rsid w:val="00DA65B7"/>
    <w:rsid w:val="00DB386F"/>
    <w:rsid w:val="00DD037F"/>
    <w:rsid w:val="00DE01B6"/>
    <w:rsid w:val="00DF7F73"/>
    <w:rsid w:val="00E0265F"/>
    <w:rsid w:val="00E129ED"/>
    <w:rsid w:val="00E17E17"/>
    <w:rsid w:val="00E44F21"/>
    <w:rsid w:val="00E45C3D"/>
    <w:rsid w:val="00E83732"/>
    <w:rsid w:val="00E969DF"/>
    <w:rsid w:val="00EE6AE7"/>
    <w:rsid w:val="00EF49BD"/>
    <w:rsid w:val="00F15621"/>
    <w:rsid w:val="00F24B05"/>
    <w:rsid w:val="00F422F0"/>
    <w:rsid w:val="00F43747"/>
    <w:rsid w:val="00F549D4"/>
    <w:rsid w:val="00F71284"/>
    <w:rsid w:val="00F74058"/>
    <w:rsid w:val="00F8314E"/>
    <w:rsid w:val="00F932EA"/>
    <w:rsid w:val="00F9570B"/>
    <w:rsid w:val="00FD538E"/>
    <w:rsid w:val="00FD5DB5"/>
    <w:rsid w:val="00FF3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79E4"/>
  <w15:docId w15:val="{8A4A60D1-E76D-4DF5-965D-FA7DB648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21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3B0B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3B0B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37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7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5AF9"/>
    <w:pPr>
      <w:ind w:left="720"/>
      <w:contextualSpacing/>
    </w:pPr>
  </w:style>
  <w:style w:type="paragraph" w:customStyle="1" w:styleId="11">
    <w:name w:val="Абзац списка1"/>
    <w:basedOn w:val="a"/>
    <w:rsid w:val="002732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6">
    <w:name w:val="Другое_"/>
    <w:basedOn w:val="a0"/>
    <w:link w:val="a7"/>
    <w:rsid w:val="00A716B5"/>
    <w:rPr>
      <w:rFonts w:ascii="Arial" w:eastAsia="Arial" w:hAnsi="Arial" w:cs="Arial"/>
      <w:sz w:val="20"/>
      <w:szCs w:val="20"/>
    </w:rPr>
  </w:style>
  <w:style w:type="paragraph" w:customStyle="1" w:styleId="a7">
    <w:name w:val="Другое"/>
    <w:basedOn w:val="a"/>
    <w:link w:val="a6"/>
    <w:rsid w:val="00A716B5"/>
    <w:pPr>
      <w:widowControl w:val="0"/>
      <w:spacing w:after="140" w:line="300" w:lineRule="auto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5211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57D71-9296-4E73-B4DD-68C1DF42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lastModifiedBy>Гурьевна Дина Анатольевна</cp:lastModifiedBy>
  <cp:revision>18</cp:revision>
  <cp:lastPrinted>2026-02-19T11:46:00Z</cp:lastPrinted>
  <dcterms:created xsi:type="dcterms:W3CDTF">2026-02-13T11:08:00Z</dcterms:created>
  <dcterms:modified xsi:type="dcterms:W3CDTF">2026-02-20T08:24:00Z</dcterms:modified>
</cp:coreProperties>
</file>