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C74989" w14:textId="59C024F7" w:rsidR="00687FC2" w:rsidRPr="002B066F" w:rsidRDefault="002B066F" w:rsidP="002B066F">
      <w:pPr>
        <w:pStyle w:val="1"/>
        <w:tabs>
          <w:tab w:val="left" w:pos="5670"/>
        </w:tabs>
        <w:ind w:left="0"/>
        <w:rPr>
          <w:b w:val="0"/>
        </w:rPr>
      </w:pPr>
      <w:r>
        <w:rPr>
          <w:b w:val="0"/>
        </w:rPr>
        <w:tab/>
      </w:r>
      <w:r w:rsidR="00687FC2" w:rsidRPr="002B066F">
        <w:rPr>
          <w:b w:val="0"/>
        </w:rPr>
        <w:t xml:space="preserve">Приложение </w:t>
      </w:r>
      <w:r w:rsidR="00647479" w:rsidRPr="002B066F">
        <w:rPr>
          <w:b w:val="0"/>
        </w:rPr>
        <w:t>7</w:t>
      </w:r>
    </w:p>
    <w:p w14:paraId="615CF73E" w14:textId="3B570A72" w:rsidR="00687FC2" w:rsidRPr="002B066F" w:rsidRDefault="002B066F" w:rsidP="002B066F">
      <w:p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687FC2" w:rsidRPr="002B066F">
        <w:rPr>
          <w:sz w:val="24"/>
          <w:szCs w:val="24"/>
        </w:rPr>
        <w:t>к аукционным документам</w:t>
      </w:r>
    </w:p>
    <w:p w14:paraId="4685E3B5" w14:textId="77777777" w:rsidR="00687FC2" w:rsidRDefault="00687FC2" w:rsidP="00687FC2">
      <w:pPr>
        <w:rPr>
          <w:sz w:val="24"/>
          <w:szCs w:val="24"/>
        </w:rPr>
      </w:pPr>
    </w:p>
    <w:p w14:paraId="197D7CF5" w14:textId="77777777" w:rsidR="00687FC2" w:rsidRDefault="00687FC2" w:rsidP="00687FC2">
      <w:pPr>
        <w:rPr>
          <w:sz w:val="24"/>
          <w:szCs w:val="24"/>
        </w:rPr>
      </w:pPr>
    </w:p>
    <w:p w14:paraId="7E2F938C" w14:textId="77777777" w:rsidR="00687FC2" w:rsidRPr="00C519E8" w:rsidRDefault="00687FC2" w:rsidP="00687FC2">
      <w:pPr>
        <w:rPr>
          <w:sz w:val="24"/>
          <w:szCs w:val="24"/>
        </w:rPr>
      </w:pPr>
    </w:p>
    <w:p w14:paraId="57EC3BF5" w14:textId="77777777" w:rsidR="00804AD8" w:rsidRPr="00135059" w:rsidRDefault="00804AD8" w:rsidP="00804AD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 w:rsidRPr="00135059">
        <w:rPr>
          <w:b/>
          <w:color w:val="000000"/>
          <w:sz w:val="24"/>
          <w:szCs w:val="24"/>
        </w:rPr>
        <w:t xml:space="preserve">Порядок оценки предложений участников </w:t>
      </w:r>
    </w:p>
    <w:p w14:paraId="1CC51127" w14:textId="77777777" w:rsidR="00804AD8" w:rsidRPr="00135059" w:rsidRDefault="00804AD8" w:rsidP="00804AD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 w:rsidRPr="00135059">
        <w:rPr>
          <w:b/>
          <w:color w:val="000000"/>
          <w:sz w:val="24"/>
          <w:szCs w:val="24"/>
        </w:rPr>
        <w:t>электронного аукциона на соответствие предмету закупки</w:t>
      </w:r>
    </w:p>
    <w:p w14:paraId="4F2FD544" w14:textId="77777777" w:rsidR="00804AD8" w:rsidRPr="00135059" w:rsidRDefault="00804AD8" w:rsidP="00804AD8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/>
          <w:color w:val="000000"/>
          <w:sz w:val="24"/>
          <w:szCs w:val="24"/>
        </w:rPr>
      </w:pPr>
    </w:p>
    <w:p w14:paraId="79157235" w14:textId="77777777" w:rsidR="00804AD8" w:rsidRPr="00135059" w:rsidRDefault="00804AD8" w:rsidP="00804AD8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r w:rsidRPr="00135059">
        <w:rPr>
          <w:color w:val="000000"/>
          <w:sz w:val="24"/>
          <w:szCs w:val="24"/>
        </w:rPr>
        <w:t xml:space="preserve">1. Оценка первых разделов предложений участников, предоставленных на электронный аукцион, на соответствие описанию предмета закупки (потребительским, техническим и экономическим показателям (характеристикам)), предусмотренному заявкой на закупку (приложение 1 к настоящим аукционным документам), при необходимости осуществляется с привлечением экспертов. </w:t>
      </w:r>
    </w:p>
    <w:p w14:paraId="46CB59A8" w14:textId="77777777" w:rsidR="00804AD8" w:rsidRPr="00135059" w:rsidRDefault="00804AD8" w:rsidP="00804AD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09"/>
        <w:jc w:val="both"/>
        <w:rPr>
          <w:color w:val="000000"/>
          <w:sz w:val="24"/>
          <w:szCs w:val="24"/>
        </w:rPr>
      </w:pPr>
      <w:r w:rsidRPr="00135059">
        <w:rPr>
          <w:color w:val="000000"/>
          <w:sz w:val="24"/>
          <w:szCs w:val="24"/>
        </w:rPr>
        <w:t>2. Оценка предложений участников производится посредством применения бальной оценки, при этом:</w:t>
      </w:r>
    </w:p>
    <w:p w14:paraId="023B6C5C" w14:textId="77777777" w:rsidR="00804AD8" w:rsidRPr="00135059" w:rsidRDefault="00804AD8" w:rsidP="00804AD8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709"/>
        <w:jc w:val="both"/>
        <w:rPr>
          <w:color w:val="000000"/>
          <w:sz w:val="24"/>
          <w:szCs w:val="24"/>
        </w:rPr>
      </w:pPr>
      <w:r w:rsidRPr="00135059">
        <w:rPr>
          <w:color w:val="000000"/>
          <w:sz w:val="24"/>
          <w:szCs w:val="24"/>
        </w:rPr>
        <w:t>2.1. аукционные предложения оцениваются на соответствие заявке на закупку по каждому ее пункту по следующей балльной системе:</w:t>
      </w:r>
    </w:p>
    <w:p w14:paraId="3CB8AF3B" w14:textId="77777777" w:rsidR="00804AD8" w:rsidRPr="00135059" w:rsidRDefault="00804AD8" w:rsidP="00804AD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059">
        <w:rPr>
          <w:color w:val="000000"/>
          <w:sz w:val="24"/>
          <w:szCs w:val="24"/>
        </w:rPr>
        <w:t>0 баллов часть аукционного предложения (параметр, характеристику), не соответствующую определенному пункту заявки на закупку;</w:t>
      </w:r>
    </w:p>
    <w:p w14:paraId="142751EA" w14:textId="77777777" w:rsidR="00804AD8" w:rsidRPr="00135059" w:rsidRDefault="00804AD8" w:rsidP="00804AD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059">
        <w:rPr>
          <w:color w:val="000000"/>
          <w:sz w:val="24"/>
          <w:szCs w:val="24"/>
        </w:rPr>
        <w:t>1 баллом часть аукционного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14:paraId="437E4291" w14:textId="673C13DD" w:rsidR="00804AD8" w:rsidRPr="00135059" w:rsidRDefault="0077320F" w:rsidP="00804AD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 </w:t>
      </w:r>
      <w:bookmarkStart w:id="0" w:name="_GoBack"/>
      <w:bookmarkEnd w:id="0"/>
      <w:r w:rsidR="00804AD8" w:rsidRPr="00135059">
        <w:rPr>
          <w:color w:val="000000"/>
          <w:sz w:val="24"/>
          <w:szCs w:val="24"/>
        </w:rPr>
        <w:t>иным количеством баллов, в случае если заявкой на закупку (приложение 1 к настоящим аукционным документам) предусмотрен такой порядок оценки. При этом, общий процент соответствия аукционного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14:paraId="5DCC963B" w14:textId="77777777" w:rsidR="00804AD8" w:rsidRPr="00135059" w:rsidRDefault="00804AD8" w:rsidP="00804AD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09"/>
        <w:jc w:val="both"/>
        <w:rPr>
          <w:color w:val="000000"/>
          <w:sz w:val="24"/>
          <w:szCs w:val="24"/>
        </w:rPr>
      </w:pPr>
      <w:r w:rsidRPr="00135059">
        <w:rPr>
          <w:color w:val="000000"/>
          <w:sz w:val="24"/>
          <w:szCs w:val="24"/>
        </w:rPr>
        <w:t>3. Предложение участника не оценивается (бальная оценка не производится):</w:t>
      </w:r>
    </w:p>
    <w:p w14:paraId="0CAC424F" w14:textId="77777777" w:rsidR="00804AD8" w:rsidRPr="00135059" w:rsidRDefault="00804AD8" w:rsidP="00804AD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059">
        <w:rPr>
          <w:color w:val="000000"/>
          <w:sz w:val="24"/>
          <w:szCs w:val="24"/>
        </w:rPr>
        <w:t>3.1. в части товара, предложенного участником сверх требования заявки на закупку;</w:t>
      </w:r>
    </w:p>
    <w:p w14:paraId="47788141" w14:textId="77777777" w:rsidR="00804AD8" w:rsidRPr="00135059" w:rsidRDefault="00804AD8" w:rsidP="00804AD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059">
        <w:rPr>
          <w:color w:val="000000"/>
          <w:sz w:val="24"/>
          <w:szCs w:val="24"/>
        </w:rPr>
        <w:t>3.2.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14:paraId="7503690F" w14:textId="77777777" w:rsidR="00804AD8" w:rsidRPr="00135059" w:rsidRDefault="00804AD8" w:rsidP="00804AD8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709"/>
        <w:jc w:val="both"/>
        <w:rPr>
          <w:color w:val="000000"/>
          <w:sz w:val="24"/>
          <w:szCs w:val="24"/>
        </w:rPr>
      </w:pPr>
      <w:r w:rsidRPr="00135059">
        <w:rPr>
          <w:color w:val="000000"/>
          <w:sz w:val="24"/>
          <w:szCs w:val="24"/>
        </w:rPr>
        <w:t>4.</w:t>
      </w:r>
      <w:r w:rsidRPr="00135059">
        <w:rPr>
          <w:b/>
          <w:color w:val="000000"/>
          <w:sz w:val="24"/>
          <w:szCs w:val="24"/>
        </w:rPr>
        <w:t xml:space="preserve"> Аукционное предложение отклоняется, если его первый раздел:</w:t>
      </w:r>
    </w:p>
    <w:p w14:paraId="1EE26B79" w14:textId="77777777" w:rsidR="00804AD8" w:rsidRPr="00135059" w:rsidRDefault="00804AD8" w:rsidP="00804AD8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</w:rPr>
      </w:pPr>
      <w:r w:rsidRPr="00135059">
        <w:rPr>
          <w:color w:val="000000"/>
          <w:sz w:val="24"/>
          <w:szCs w:val="24"/>
        </w:rPr>
        <w:t>- не соответствует требованию заявки на закупку, выполнение которого является обязательным (</w:t>
      </w:r>
      <w:r w:rsidRPr="00135059">
        <w:rPr>
          <w:b/>
          <w:color w:val="000000"/>
          <w:sz w:val="24"/>
          <w:szCs w:val="24"/>
        </w:rPr>
        <w:t>помеченное астерис</w:t>
      </w:r>
      <w:r w:rsidRPr="00135059">
        <w:rPr>
          <w:b/>
          <w:sz w:val="24"/>
          <w:szCs w:val="24"/>
        </w:rPr>
        <w:t>ком (</w:t>
      </w:r>
      <w:r w:rsidRPr="00135059">
        <w:rPr>
          <w:b/>
          <w:color w:val="000000"/>
          <w:sz w:val="24"/>
          <w:szCs w:val="24"/>
        </w:rPr>
        <w:t>звездочкой)) или иным образом, если это предусмотрено заявкой на закупку (</w:t>
      </w:r>
      <w:r w:rsidRPr="00135059">
        <w:rPr>
          <w:b/>
          <w:sz w:val="24"/>
          <w:szCs w:val="24"/>
        </w:rPr>
        <w:t>приложение 1)</w:t>
      </w:r>
      <w:r w:rsidRPr="00135059">
        <w:rPr>
          <w:color w:val="000000"/>
          <w:sz w:val="24"/>
          <w:szCs w:val="24"/>
        </w:rPr>
        <w:t xml:space="preserve">; </w:t>
      </w:r>
    </w:p>
    <w:p w14:paraId="6F41C0B8" w14:textId="03D0C215" w:rsidR="00804AD8" w:rsidRPr="00135059" w:rsidRDefault="00804AD8" w:rsidP="00804AD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135059">
        <w:rPr>
          <w:color w:val="000000"/>
          <w:sz w:val="24"/>
          <w:szCs w:val="24"/>
        </w:rPr>
        <w:t>- не соответствует заявке на закупку в части состава</w:t>
      </w:r>
      <w:r w:rsidR="00CB2409">
        <w:rPr>
          <w:color w:val="000000"/>
          <w:sz w:val="24"/>
          <w:szCs w:val="24"/>
        </w:rPr>
        <w:t xml:space="preserve"> (комплектации)</w:t>
      </w:r>
      <w:r w:rsidRPr="00135059">
        <w:rPr>
          <w:color w:val="000000"/>
          <w:sz w:val="24"/>
          <w:szCs w:val="24"/>
        </w:rPr>
        <w:t>, объема (количества) оборудования и (или) изделий</w:t>
      </w:r>
      <w:r w:rsidR="00CB2409">
        <w:rPr>
          <w:color w:val="000000"/>
          <w:sz w:val="24"/>
          <w:szCs w:val="24"/>
        </w:rPr>
        <w:t>, дополнительных требований (при наличии)</w:t>
      </w:r>
      <w:r w:rsidRPr="00135059">
        <w:rPr>
          <w:color w:val="000000"/>
          <w:sz w:val="24"/>
          <w:szCs w:val="24"/>
        </w:rPr>
        <w:t>, предусмотренных заявкой на закупку</w:t>
      </w:r>
      <w:r w:rsidR="002F3EE8">
        <w:rPr>
          <w:color w:val="000000"/>
          <w:sz w:val="24"/>
          <w:szCs w:val="24"/>
        </w:rPr>
        <w:t>,</w:t>
      </w:r>
      <w:r w:rsidRPr="00135059">
        <w:rPr>
          <w:color w:val="000000"/>
          <w:sz w:val="24"/>
          <w:szCs w:val="24"/>
        </w:rPr>
        <w:t xml:space="preserve"> </w:t>
      </w:r>
      <w:r w:rsidR="002F3EE8">
        <w:rPr>
          <w:b/>
          <w:color w:val="000000"/>
          <w:sz w:val="24"/>
          <w:szCs w:val="24"/>
        </w:rPr>
        <w:t>на 100 процентов</w:t>
      </w:r>
      <w:r w:rsidRPr="00135059">
        <w:rPr>
          <w:color w:val="000000"/>
          <w:sz w:val="24"/>
          <w:szCs w:val="24"/>
        </w:rPr>
        <w:t>;</w:t>
      </w:r>
    </w:p>
    <w:p w14:paraId="488B42C9" w14:textId="77777777" w:rsidR="00804AD8" w:rsidRPr="00135059" w:rsidRDefault="00804AD8" w:rsidP="00804AD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8"/>
        <w:jc w:val="both"/>
        <w:rPr>
          <w:color w:val="000000"/>
          <w:sz w:val="24"/>
          <w:szCs w:val="24"/>
        </w:rPr>
      </w:pPr>
      <w:r w:rsidRPr="00135059">
        <w:rPr>
          <w:color w:val="000000"/>
          <w:sz w:val="24"/>
          <w:szCs w:val="24"/>
        </w:rPr>
        <w:t xml:space="preserve">- соответствуют описанию предмета закупки менее чем </w:t>
      </w:r>
      <w:r w:rsidRPr="00135059">
        <w:rPr>
          <w:b/>
          <w:color w:val="000000"/>
          <w:sz w:val="24"/>
          <w:szCs w:val="24"/>
        </w:rPr>
        <w:t>на 85 процентов</w:t>
      </w:r>
      <w:r w:rsidRPr="00135059">
        <w:rPr>
          <w:color w:val="000000"/>
          <w:sz w:val="24"/>
          <w:szCs w:val="24"/>
        </w:rPr>
        <w:t>.</w:t>
      </w:r>
    </w:p>
    <w:p w14:paraId="218E013F" w14:textId="77777777" w:rsidR="00804AD8" w:rsidRPr="00135059" w:rsidRDefault="00804AD8" w:rsidP="00804AD8">
      <w:pPr>
        <w:rPr>
          <w:b/>
          <w:i/>
          <w:color w:val="000000"/>
          <w:sz w:val="24"/>
          <w:szCs w:val="24"/>
        </w:rPr>
      </w:pPr>
      <w:r w:rsidRPr="00135059">
        <w:rPr>
          <w:b/>
          <w:i/>
          <w:color w:val="000000"/>
          <w:sz w:val="24"/>
          <w:szCs w:val="24"/>
        </w:rPr>
        <w:br w:type="page"/>
      </w:r>
    </w:p>
    <w:p w14:paraId="5FD29AC3" w14:textId="77777777" w:rsidR="00804AD8" w:rsidRPr="00135059" w:rsidRDefault="00804AD8" w:rsidP="00804AD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135059">
        <w:rPr>
          <w:b/>
          <w:i/>
          <w:color w:val="000000"/>
          <w:sz w:val="24"/>
          <w:szCs w:val="24"/>
        </w:rPr>
        <w:lastRenderedPageBreak/>
        <w:t>Пример экспертной оценки</w:t>
      </w:r>
    </w:p>
    <w:p w14:paraId="2D88129E" w14:textId="77777777" w:rsidR="00804AD8" w:rsidRPr="00135059" w:rsidRDefault="00804AD8" w:rsidP="00804AD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77"/>
        <w:gridCol w:w="48"/>
        <w:gridCol w:w="920"/>
        <w:gridCol w:w="23"/>
        <w:gridCol w:w="764"/>
        <w:gridCol w:w="911"/>
        <w:gridCol w:w="6"/>
        <w:gridCol w:w="776"/>
        <w:gridCol w:w="1051"/>
        <w:gridCol w:w="6"/>
        <w:gridCol w:w="776"/>
        <w:gridCol w:w="10"/>
        <w:gridCol w:w="8"/>
        <w:gridCol w:w="778"/>
        <w:gridCol w:w="131"/>
        <w:gridCol w:w="743"/>
      </w:tblGrid>
      <w:tr w:rsidR="00804AD8" w:rsidRPr="00135059" w14:paraId="256279F8" w14:textId="77777777" w:rsidTr="00BC034A">
        <w:tc>
          <w:tcPr>
            <w:tcW w:w="1390" w:type="pct"/>
            <w:shd w:val="clear" w:color="auto" w:fill="D9D9D9" w:themeFill="background1" w:themeFillShade="D9"/>
          </w:tcPr>
          <w:p w14:paraId="583F00D4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Регистрационный номера предложения участника</w:t>
            </w:r>
          </w:p>
        </w:tc>
        <w:tc>
          <w:tcPr>
            <w:tcW w:w="912" w:type="pct"/>
            <w:gridSpan w:val="4"/>
            <w:shd w:val="clear" w:color="auto" w:fill="D9D9D9" w:themeFill="background1" w:themeFillShade="D9"/>
            <w:vAlign w:val="center"/>
          </w:tcPr>
          <w:p w14:paraId="040F9F29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b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879" w:type="pct"/>
            <w:gridSpan w:val="3"/>
            <w:shd w:val="clear" w:color="auto" w:fill="D9D9D9" w:themeFill="background1" w:themeFillShade="D9"/>
            <w:vAlign w:val="center"/>
          </w:tcPr>
          <w:p w14:paraId="665988B6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b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961" w:type="pct"/>
            <w:gridSpan w:val="5"/>
            <w:shd w:val="clear" w:color="auto" w:fill="D9D9D9" w:themeFill="background1" w:themeFillShade="D9"/>
            <w:vAlign w:val="center"/>
          </w:tcPr>
          <w:p w14:paraId="13DE9D64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b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858" w:type="pct"/>
            <w:gridSpan w:val="3"/>
            <w:shd w:val="clear" w:color="auto" w:fill="D9D9D9" w:themeFill="background1" w:themeFillShade="D9"/>
            <w:vAlign w:val="center"/>
          </w:tcPr>
          <w:p w14:paraId="5E48AEB0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b/>
                <w:color w:val="000000"/>
                <w:sz w:val="24"/>
                <w:szCs w:val="24"/>
              </w:rPr>
              <w:t>№4</w:t>
            </w:r>
          </w:p>
        </w:tc>
      </w:tr>
      <w:tr w:rsidR="00804AD8" w:rsidRPr="00135059" w14:paraId="56AAB7AF" w14:textId="77777777" w:rsidTr="00BC034A">
        <w:tc>
          <w:tcPr>
            <w:tcW w:w="1390" w:type="pct"/>
          </w:tcPr>
          <w:p w14:paraId="4DEDE560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912" w:type="pct"/>
            <w:gridSpan w:val="4"/>
          </w:tcPr>
          <w:p w14:paraId="3A857C40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879" w:type="pct"/>
            <w:gridSpan w:val="3"/>
          </w:tcPr>
          <w:p w14:paraId="2DFC7E11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b</w:t>
            </w:r>
          </w:p>
        </w:tc>
        <w:tc>
          <w:tcPr>
            <w:tcW w:w="961" w:type="pct"/>
            <w:gridSpan w:val="5"/>
          </w:tcPr>
          <w:p w14:paraId="4A7D0B59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с</w:t>
            </w:r>
          </w:p>
        </w:tc>
        <w:tc>
          <w:tcPr>
            <w:tcW w:w="858" w:type="pct"/>
            <w:gridSpan w:val="3"/>
          </w:tcPr>
          <w:p w14:paraId="3A291F83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d</w:t>
            </w:r>
          </w:p>
        </w:tc>
      </w:tr>
      <w:tr w:rsidR="00804AD8" w:rsidRPr="00135059" w14:paraId="325FC34A" w14:textId="77777777" w:rsidTr="00BC034A">
        <w:tc>
          <w:tcPr>
            <w:tcW w:w="1390" w:type="pct"/>
          </w:tcPr>
          <w:p w14:paraId="6E559F45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Изготовитель товара</w:t>
            </w:r>
          </w:p>
        </w:tc>
        <w:tc>
          <w:tcPr>
            <w:tcW w:w="912" w:type="pct"/>
            <w:gridSpan w:val="4"/>
          </w:tcPr>
          <w:p w14:paraId="65CC0D14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a-a</w:t>
            </w:r>
          </w:p>
        </w:tc>
        <w:tc>
          <w:tcPr>
            <w:tcW w:w="879" w:type="pct"/>
            <w:gridSpan w:val="3"/>
          </w:tcPr>
          <w:p w14:paraId="601EB193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b-b</w:t>
            </w:r>
          </w:p>
        </w:tc>
        <w:tc>
          <w:tcPr>
            <w:tcW w:w="961" w:type="pct"/>
            <w:gridSpan w:val="5"/>
          </w:tcPr>
          <w:p w14:paraId="148F312B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с-с</w:t>
            </w:r>
          </w:p>
        </w:tc>
        <w:tc>
          <w:tcPr>
            <w:tcW w:w="858" w:type="pct"/>
            <w:gridSpan w:val="3"/>
          </w:tcPr>
          <w:p w14:paraId="545DED27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d-d</w:t>
            </w:r>
          </w:p>
        </w:tc>
      </w:tr>
      <w:tr w:rsidR="00804AD8" w:rsidRPr="00135059" w14:paraId="5D039CB9" w14:textId="77777777" w:rsidTr="00BC034A">
        <w:tc>
          <w:tcPr>
            <w:tcW w:w="1390" w:type="pct"/>
            <w:shd w:val="clear" w:color="auto" w:fill="D9D9D9" w:themeFill="background1" w:themeFillShade="D9"/>
          </w:tcPr>
          <w:p w14:paraId="1ED3CAB9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35059">
              <w:rPr>
                <w:b/>
                <w:color w:val="000000"/>
                <w:sz w:val="24"/>
                <w:szCs w:val="24"/>
              </w:rPr>
              <w:t xml:space="preserve">1. Требования к комплектации (составу, объему) оборудования и (или) изделий: </w:t>
            </w:r>
          </w:p>
        </w:tc>
        <w:tc>
          <w:tcPr>
            <w:tcW w:w="515" w:type="pct"/>
            <w:gridSpan w:val="3"/>
            <w:shd w:val="clear" w:color="auto" w:fill="D9D9D9" w:themeFill="background1" w:themeFillShade="D9"/>
          </w:tcPr>
          <w:p w14:paraId="3E14D0B5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Да/ нет</w:t>
            </w:r>
          </w:p>
          <w:p w14:paraId="3F977DC1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97" w:type="pct"/>
            <w:shd w:val="clear" w:color="auto" w:fill="D9D9D9" w:themeFill="background1" w:themeFillShade="D9"/>
          </w:tcPr>
          <w:p w14:paraId="31C03253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473" w:type="pct"/>
            <w:shd w:val="clear" w:color="auto" w:fill="D9D9D9" w:themeFill="background1" w:themeFillShade="D9"/>
          </w:tcPr>
          <w:p w14:paraId="3557727E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Да/ нет</w:t>
            </w:r>
          </w:p>
          <w:p w14:paraId="76D02B87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06" w:type="pct"/>
            <w:gridSpan w:val="2"/>
            <w:shd w:val="clear" w:color="auto" w:fill="D9D9D9" w:themeFill="background1" w:themeFillShade="D9"/>
          </w:tcPr>
          <w:p w14:paraId="2B22DF7E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546" w:type="pct"/>
            <w:shd w:val="clear" w:color="auto" w:fill="D9D9D9" w:themeFill="background1" w:themeFillShade="D9"/>
          </w:tcPr>
          <w:p w14:paraId="73E4AB94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Да/ нет</w:t>
            </w:r>
          </w:p>
          <w:p w14:paraId="26973F8F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  <w:gridSpan w:val="4"/>
            <w:shd w:val="clear" w:color="auto" w:fill="D9D9D9" w:themeFill="background1" w:themeFillShade="D9"/>
          </w:tcPr>
          <w:p w14:paraId="136E0EEB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472" w:type="pct"/>
            <w:gridSpan w:val="2"/>
            <w:shd w:val="clear" w:color="auto" w:fill="D9D9D9" w:themeFill="background1" w:themeFillShade="D9"/>
          </w:tcPr>
          <w:p w14:paraId="003F092B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Да/ нет</w:t>
            </w:r>
          </w:p>
          <w:p w14:paraId="0D4F6827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shd w:val="clear" w:color="auto" w:fill="D9D9D9" w:themeFill="background1" w:themeFillShade="D9"/>
          </w:tcPr>
          <w:p w14:paraId="3A5B561E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Балл</w:t>
            </w:r>
          </w:p>
        </w:tc>
      </w:tr>
      <w:tr w:rsidR="00804AD8" w:rsidRPr="00135059" w14:paraId="0F2C2AF8" w14:textId="77777777" w:rsidTr="00BC034A">
        <w:tc>
          <w:tcPr>
            <w:tcW w:w="1390" w:type="pct"/>
            <w:vMerge w:val="restart"/>
          </w:tcPr>
          <w:p w14:paraId="6EA03BF9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Перечень закупаемых изделий, заявленный заказчиком в заявке на закупку.</w:t>
            </w:r>
          </w:p>
        </w:tc>
        <w:tc>
          <w:tcPr>
            <w:tcW w:w="515" w:type="pct"/>
            <w:gridSpan w:val="3"/>
          </w:tcPr>
          <w:p w14:paraId="1429A656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397" w:type="pct"/>
          </w:tcPr>
          <w:p w14:paraId="1CDEF3DB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3" w:type="pct"/>
          </w:tcPr>
          <w:p w14:paraId="303DDE65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06" w:type="pct"/>
            <w:gridSpan w:val="2"/>
          </w:tcPr>
          <w:p w14:paraId="50898741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6" w:type="pct"/>
          </w:tcPr>
          <w:p w14:paraId="4716BC27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15" w:type="pct"/>
            <w:gridSpan w:val="4"/>
          </w:tcPr>
          <w:p w14:paraId="4E3D0174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2" w:type="pct"/>
            <w:gridSpan w:val="2"/>
          </w:tcPr>
          <w:p w14:paraId="156D9E74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386" w:type="pct"/>
          </w:tcPr>
          <w:p w14:paraId="29647D6B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</w:tr>
      <w:tr w:rsidR="00804AD8" w:rsidRPr="00135059" w14:paraId="45152ACD" w14:textId="77777777" w:rsidTr="00BC034A">
        <w:tc>
          <w:tcPr>
            <w:tcW w:w="1390" w:type="pct"/>
            <w:vMerge/>
          </w:tcPr>
          <w:p w14:paraId="2C792F4E" w14:textId="77777777" w:rsidR="00804AD8" w:rsidRPr="00135059" w:rsidRDefault="00804AD8" w:rsidP="00BC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gridSpan w:val="3"/>
          </w:tcPr>
          <w:p w14:paraId="40189A8E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397" w:type="pct"/>
          </w:tcPr>
          <w:p w14:paraId="0AEDFD8D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3" w:type="pct"/>
          </w:tcPr>
          <w:p w14:paraId="6724B408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06" w:type="pct"/>
            <w:gridSpan w:val="2"/>
          </w:tcPr>
          <w:p w14:paraId="061B7E63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6" w:type="pct"/>
          </w:tcPr>
          <w:p w14:paraId="67CC4985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15" w:type="pct"/>
            <w:gridSpan w:val="4"/>
          </w:tcPr>
          <w:p w14:paraId="232D5DF1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2" w:type="pct"/>
            <w:gridSpan w:val="2"/>
          </w:tcPr>
          <w:p w14:paraId="1E79AC3D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386" w:type="pct"/>
          </w:tcPr>
          <w:p w14:paraId="3CD150CA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</w:tr>
      <w:tr w:rsidR="00804AD8" w:rsidRPr="00135059" w14:paraId="0E2940EE" w14:textId="77777777" w:rsidTr="00BC034A">
        <w:tc>
          <w:tcPr>
            <w:tcW w:w="1390" w:type="pct"/>
            <w:vMerge/>
          </w:tcPr>
          <w:p w14:paraId="5817D702" w14:textId="77777777" w:rsidR="00804AD8" w:rsidRPr="00135059" w:rsidRDefault="00804AD8" w:rsidP="00BC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gridSpan w:val="3"/>
          </w:tcPr>
          <w:p w14:paraId="25A04E15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397" w:type="pct"/>
          </w:tcPr>
          <w:p w14:paraId="11E033C1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3" w:type="pct"/>
          </w:tcPr>
          <w:p w14:paraId="612E2876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406" w:type="pct"/>
            <w:gridSpan w:val="2"/>
          </w:tcPr>
          <w:p w14:paraId="42D31D4B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46" w:type="pct"/>
          </w:tcPr>
          <w:p w14:paraId="3817ABB3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15" w:type="pct"/>
            <w:gridSpan w:val="4"/>
          </w:tcPr>
          <w:p w14:paraId="7F22C99D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2" w:type="pct"/>
            <w:gridSpan w:val="2"/>
          </w:tcPr>
          <w:p w14:paraId="749D9932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386" w:type="pct"/>
          </w:tcPr>
          <w:p w14:paraId="5D0B1B75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</w:tr>
      <w:tr w:rsidR="00804AD8" w:rsidRPr="00135059" w14:paraId="498479F7" w14:textId="77777777" w:rsidTr="00BC034A">
        <w:tc>
          <w:tcPr>
            <w:tcW w:w="1390" w:type="pct"/>
          </w:tcPr>
          <w:p w14:paraId="5FACB3BD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b/>
                <w:color w:val="000000"/>
                <w:sz w:val="24"/>
                <w:szCs w:val="24"/>
              </w:rPr>
              <w:t>СООТВЕТСТВИЕ КОМПЛЕКТАЦИИ, %</w:t>
            </w:r>
          </w:p>
        </w:tc>
        <w:tc>
          <w:tcPr>
            <w:tcW w:w="912" w:type="pct"/>
            <w:gridSpan w:val="4"/>
            <w:vAlign w:val="center"/>
          </w:tcPr>
          <w:p w14:paraId="7F784C39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b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79" w:type="pct"/>
            <w:gridSpan w:val="3"/>
            <w:vAlign w:val="center"/>
          </w:tcPr>
          <w:p w14:paraId="45111C7F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b/>
                <w:color w:val="000000"/>
                <w:sz w:val="24"/>
                <w:szCs w:val="24"/>
              </w:rPr>
              <w:t>66%</w:t>
            </w:r>
          </w:p>
        </w:tc>
        <w:tc>
          <w:tcPr>
            <w:tcW w:w="961" w:type="pct"/>
            <w:gridSpan w:val="5"/>
            <w:vAlign w:val="center"/>
          </w:tcPr>
          <w:p w14:paraId="3C7EFC4B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b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58" w:type="pct"/>
            <w:gridSpan w:val="3"/>
            <w:vAlign w:val="center"/>
          </w:tcPr>
          <w:p w14:paraId="6EA1A003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b/>
                <w:color w:val="000000"/>
                <w:sz w:val="24"/>
                <w:szCs w:val="24"/>
              </w:rPr>
              <w:t>100%</w:t>
            </w:r>
          </w:p>
        </w:tc>
      </w:tr>
      <w:tr w:rsidR="00804AD8" w:rsidRPr="00135059" w14:paraId="25B6D963" w14:textId="77777777" w:rsidTr="00BC034A">
        <w:tc>
          <w:tcPr>
            <w:tcW w:w="1390" w:type="pct"/>
            <w:shd w:val="clear" w:color="auto" w:fill="D9D9D9" w:themeFill="background1" w:themeFillShade="D9"/>
          </w:tcPr>
          <w:p w14:paraId="7A47E1B4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35059">
              <w:rPr>
                <w:b/>
                <w:color w:val="000000"/>
                <w:sz w:val="24"/>
                <w:szCs w:val="24"/>
              </w:rPr>
              <w:t>2. Технические требования</w:t>
            </w:r>
          </w:p>
        </w:tc>
        <w:tc>
          <w:tcPr>
            <w:tcW w:w="503" w:type="pct"/>
            <w:gridSpan w:val="2"/>
            <w:shd w:val="clear" w:color="auto" w:fill="D9D9D9" w:themeFill="background1" w:themeFillShade="D9"/>
          </w:tcPr>
          <w:p w14:paraId="32AAA297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Да/ нет</w:t>
            </w:r>
          </w:p>
          <w:p w14:paraId="572C396B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(пояснения)</w:t>
            </w:r>
          </w:p>
        </w:tc>
        <w:tc>
          <w:tcPr>
            <w:tcW w:w="409" w:type="pct"/>
            <w:gridSpan w:val="2"/>
            <w:shd w:val="clear" w:color="auto" w:fill="D9D9D9" w:themeFill="background1" w:themeFillShade="D9"/>
          </w:tcPr>
          <w:p w14:paraId="56A3B169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476" w:type="pct"/>
            <w:gridSpan w:val="2"/>
            <w:shd w:val="clear" w:color="auto" w:fill="D9D9D9" w:themeFill="background1" w:themeFillShade="D9"/>
          </w:tcPr>
          <w:p w14:paraId="60D9E66E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Да/ нет</w:t>
            </w:r>
          </w:p>
          <w:p w14:paraId="2269E946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shd w:val="clear" w:color="auto" w:fill="D9D9D9" w:themeFill="background1" w:themeFillShade="D9"/>
          </w:tcPr>
          <w:p w14:paraId="5426D7B4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549" w:type="pct"/>
            <w:gridSpan w:val="2"/>
            <w:shd w:val="clear" w:color="auto" w:fill="D9D9D9" w:themeFill="background1" w:themeFillShade="D9"/>
          </w:tcPr>
          <w:p w14:paraId="712DF3D9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 xml:space="preserve">Да/ </w:t>
            </w:r>
          </w:p>
          <w:p w14:paraId="0AF0B569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нет</w:t>
            </w:r>
          </w:p>
          <w:p w14:paraId="4F6C2E12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pct"/>
            <w:gridSpan w:val="2"/>
            <w:shd w:val="clear" w:color="auto" w:fill="D9D9D9" w:themeFill="background1" w:themeFillShade="D9"/>
          </w:tcPr>
          <w:p w14:paraId="043059D6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408" w:type="pct"/>
            <w:gridSpan w:val="2"/>
            <w:shd w:val="clear" w:color="auto" w:fill="D9D9D9" w:themeFill="background1" w:themeFillShade="D9"/>
          </w:tcPr>
          <w:p w14:paraId="4DF30C6E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Да/ нет</w:t>
            </w:r>
          </w:p>
          <w:p w14:paraId="0030BFD1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  <w:gridSpan w:val="2"/>
            <w:shd w:val="clear" w:color="auto" w:fill="D9D9D9" w:themeFill="background1" w:themeFillShade="D9"/>
          </w:tcPr>
          <w:p w14:paraId="693B5EF5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Балл</w:t>
            </w:r>
          </w:p>
        </w:tc>
      </w:tr>
      <w:tr w:rsidR="00804AD8" w:rsidRPr="00135059" w14:paraId="78D2ECCC" w14:textId="77777777" w:rsidTr="00BC034A">
        <w:tc>
          <w:tcPr>
            <w:tcW w:w="1390" w:type="pct"/>
            <w:vMerge w:val="restart"/>
          </w:tcPr>
          <w:p w14:paraId="72BE80E8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Требования (параметр, характеристика) в соответствии с заявкой на закупку</w:t>
            </w:r>
          </w:p>
        </w:tc>
        <w:tc>
          <w:tcPr>
            <w:tcW w:w="503" w:type="pct"/>
            <w:gridSpan w:val="2"/>
          </w:tcPr>
          <w:p w14:paraId="11642B3C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09" w:type="pct"/>
            <w:gridSpan w:val="2"/>
          </w:tcPr>
          <w:p w14:paraId="4ADB6673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pct"/>
            <w:gridSpan w:val="3"/>
            <w:vMerge w:val="restart"/>
          </w:tcPr>
          <w:p w14:paraId="5DF638D2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Не оценивается</w:t>
            </w:r>
          </w:p>
        </w:tc>
        <w:tc>
          <w:tcPr>
            <w:tcW w:w="549" w:type="pct"/>
            <w:gridSpan w:val="2"/>
          </w:tcPr>
          <w:p w14:paraId="49EEB179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Нет (пояснения)</w:t>
            </w:r>
          </w:p>
        </w:tc>
        <w:tc>
          <w:tcPr>
            <w:tcW w:w="408" w:type="pct"/>
            <w:gridSpan w:val="2"/>
          </w:tcPr>
          <w:p w14:paraId="651B38FC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08" w:type="pct"/>
            <w:gridSpan w:val="2"/>
          </w:tcPr>
          <w:p w14:paraId="60660711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Нет (пояснения)</w:t>
            </w:r>
          </w:p>
        </w:tc>
        <w:tc>
          <w:tcPr>
            <w:tcW w:w="454" w:type="pct"/>
            <w:gridSpan w:val="2"/>
          </w:tcPr>
          <w:p w14:paraId="452A0A1E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04AD8" w:rsidRPr="00135059" w14:paraId="3B75D493" w14:textId="77777777" w:rsidTr="00BC034A">
        <w:tc>
          <w:tcPr>
            <w:tcW w:w="1390" w:type="pct"/>
            <w:vMerge/>
          </w:tcPr>
          <w:p w14:paraId="4ED34E63" w14:textId="77777777" w:rsidR="00804AD8" w:rsidRPr="00135059" w:rsidRDefault="00804AD8" w:rsidP="00BC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gridSpan w:val="2"/>
          </w:tcPr>
          <w:p w14:paraId="1B73049C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09" w:type="pct"/>
            <w:gridSpan w:val="2"/>
          </w:tcPr>
          <w:p w14:paraId="26848394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pct"/>
            <w:gridSpan w:val="3"/>
            <w:vMerge/>
          </w:tcPr>
          <w:p w14:paraId="44B8935E" w14:textId="77777777" w:rsidR="00804AD8" w:rsidRPr="00135059" w:rsidRDefault="00804AD8" w:rsidP="00BC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gridSpan w:val="2"/>
          </w:tcPr>
          <w:p w14:paraId="77FA4560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08" w:type="pct"/>
            <w:gridSpan w:val="2"/>
          </w:tcPr>
          <w:p w14:paraId="574477F9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pct"/>
            <w:gridSpan w:val="2"/>
          </w:tcPr>
          <w:p w14:paraId="78BB6E49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Нет (пояснения)</w:t>
            </w:r>
          </w:p>
        </w:tc>
        <w:tc>
          <w:tcPr>
            <w:tcW w:w="454" w:type="pct"/>
            <w:gridSpan w:val="2"/>
          </w:tcPr>
          <w:p w14:paraId="4982D6C3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0</w:t>
            </w:r>
          </w:p>
        </w:tc>
      </w:tr>
      <w:tr w:rsidR="00804AD8" w:rsidRPr="00135059" w14:paraId="2B2C125C" w14:textId="77777777" w:rsidTr="00BC034A">
        <w:tc>
          <w:tcPr>
            <w:tcW w:w="1390" w:type="pct"/>
            <w:vMerge/>
          </w:tcPr>
          <w:p w14:paraId="3268EE29" w14:textId="77777777" w:rsidR="00804AD8" w:rsidRPr="00135059" w:rsidRDefault="00804AD8" w:rsidP="00BC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gridSpan w:val="2"/>
          </w:tcPr>
          <w:p w14:paraId="7E855DCD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09" w:type="pct"/>
            <w:gridSpan w:val="2"/>
          </w:tcPr>
          <w:p w14:paraId="5D6C898A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pct"/>
            <w:gridSpan w:val="3"/>
            <w:vMerge/>
          </w:tcPr>
          <w:p w14:paraId="27E56DF1" w14:textId="77777777" w:rsidR="00804AD8" w:rsidRPr="00135059" w:rsidRDefault="00804AD8" w:rsidP="00BC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gridSpan w:val="2"/>
          </w:tcPr>
          <w:p w14:paraId="27B7853A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08" w:type="pct"/>
            <w:gridSpan w:val="2"/>
          </w:tcPr>
          <w:p w14:paraId="467ED145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pct"/>
            <w:gridSpan w:val="2"/>
          </w:tcPr>
          <w:p w14:paraId="0A2F1DAF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54" w:type="pct"/>
            <w:gridSpan w:val="2"/>
          </w:tcPr>
          <w:p w14:paraId="4C927F57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</w:tr>
      <w:tr w:rsidR="00804AD8" w:rsidRPr="00135059" w14:paraId="1BEDE407" w14:textId="77777777" w:rsidTr="00BC034A">
        <w:tc>
          <w:tcPr>
            <w:tcW w:w="1390" w:type="pct"/>
            <w:vMerge/>
          </w:tcPr>
          <w:p w14:paraId="54C92086" w14:textId="77777777" w:rsidR="00804AD8" w:rsidRPr="00135059" w:rsidRDefault="00804AD8" w:rsidP="00BC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gridSpan w:val="2"/>
          </w:tcPr>
          <w:p w14:paraId="42F18AFF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09" w:type="pct"/>
            <w:gridSpan w:val="2"/>
          </w:tcPr>
          <w:p w14:paraId="476E3C11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pct"/>
            <w:gridSpan w:val="3"/>
            <w:vMerge/>
          </w:tcPr>
          <w:p w14:paraId="6B033370" w14:textId="77777777" w:rsidR="00804AD8" w:rsidRPr="00135059" w:rsidRDefault="00804AD8" w:rsidP="00BC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gridSpan w:val="2"/>
          </w:tcPr>
          <w:p w14:paraId="74D932AA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08" w:type="pct"/>
            <w:gridSpan w:val="2"/>
          </w:tcPr>
          <w:p w14:paraId="4B79A203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pct"/>
            <w:gridSpan w:val="2"/>
          </w:tcPr>
          <w:p w14:paraId="1449297B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54" w:type="pct"/>
            <w:gridSpan w:val="2"/>
          </w:tcPr>
          <w:p w14:paraId="55C905BC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</w:tr>
      <w:tr w:rsidR="00804AD8" w:rsidRPr="00135059" w14:paraId="046B8A8A" w14:textId="77777777" w:rsidTr="00BC034A">
        <w:tc>
          <w:tcPr>
            <w:tcW w:w="1390" w:type="pct"/>
            <w:vMerge/>
          </w:tcPr>
          <w:p w14:paraId="10519525" w14:textId="77777777" w:rsidR="00804AD8" w:rsidRPr="00135059" w:rsidRDefault="00804AD8" w:rsidP="00BC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gridSpan w:val="2"/>
          </w:tcPr>
          <w:p w14:paraId="24D3738D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09" w:type="pct"/>
            <w:gridSpan w:val="2"/>
          </w:tcPr>
          <w:p w14:paraId="5F04AA28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pct"/>
            <w:gridSpan w:val="3"/>
            <w:vMerge/>
          </w:tcPr>
          <w:p w14:paraId="5100BABD" w14:textId="77777777" w:rsidR="00804AD8" w:rsidRPr="00135059" w:rsidRDefault="00804AD8" w:rsidP="00BC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gridSpan w:val="2"/>
          </w:tcPr>
          <w:p w14:paraId="2408C851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08" w:type="pct"/>
            <w:gridSpan w:val="2"/>
          </w:tcPr>
          <w:p w14:paraId="7FF9953A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pct"/>
            <w:gridSpan w:val="2"/>
          </w:tcPr>
          <w:p w14:paraId="24DECF0D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54" w:type="pct"/>
            <w:gridSpan w:val="2"/>
          </w:tcPr>
          <w:p w14:paraId="12B9FEAA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</w:tr>
      <w:tr w:rsidR="00804AD8" w:rsidRPr="00135059" w14:paraId="6F9AA0D3" w14:textId="77777777" w:rsidTr="00BC034A">
        <w:tc>
          <w:tcPr>
            <w:tcW w:w="1390" w:type="pct"/>
            <w:vMerge/>
          </w:tcPr>
          <w:p w14:paraId="2CAE8E40" w14:textId="77777777" w:rsidR="00804AD8" w:rsidRPr="00135059" w:rsidRDefault="00804AD8" w:rsidP="00BC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gridSpan w:val="2"/>
          </w:tcPr>
          <w:p w14:paraId="3F93F6FB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09" w:type="pct"/>
            <w:gridSpan w:val="2"/>
          </w:tcPr>
          <w:p w14:paraId="2A76CAD6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pct"/>
            <w:gridSpan w:val="3"/>
            <w:vMerge/>
          </w:tcPr>
          <w:p w14:paraId="2A502A71" w14:textId="77777777" w:rsidR="00804AD8" w:rsidRPr="00135059" w:rsidRDefault="00804AD8" w:rsidP="00BC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gridSpan w:val="2"/>
          </w:tcPr>
          <w:p w14:paraId="6078FB74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08" w:type="pct"/>
            <w:gridSpan w:val="2"/>
          </w:tcPr>
          <w:p w14:paraId="1C537925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pct"/>
            <w:gridSpan w:val="2"/>
          </w:tcPr>
          <w:p w14:paraId="495B386A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54" w:type="pct"/>
            <w:gridSpan w:val="2"/>
          </w:tcPr>
          <w:p w14:paraId="4B900848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</w:tr>
      <w:tr w:rsidR="00804AD8" w:rsidRPr="00135059" w14:paraId="2A99245A" w14:textId="77777777" w:rsidTr="00BC034A">
        <w:tc>
          <w:tcPr>
            <w:tcW w:w="1390" w:type="pct"/>
            <w:vMerge/>
          </w:tcPr>
          <w:p w14:paraId="1A18A35C" w14:textId="77777777" w:rsidR="00804AD8" w:rsidRPr="00135059" w:rsidRDefault="00804AD8" w:rsidP="00BC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gridSpan w:val="2"/>
          </w:tcPr>
          <w:p w14:paraId="3E3FB8B2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09" w:type="pct"/>
            <w:gridSpan w:val="2"/>
          </w:tcPr>
          <w:p w14:paraId="2D9D47F3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pct"/>
            <w:gridSpan w:val="3"/>
            <w:vMerge/>
          </w:tcPr>
          <w:p w14:paraId="05DE1377" w14:textId="77777777" w:rsidR="00804AD8" w:rsidRPr="00135059" w:rsidRDefault="00804AD8" w:rsidP="00BC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gridSpan w:val="2"/>
          </w:tcPr>
          <w:p w14:paraId="339D7C12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08" w:type="pct"/>
            <w:gridSpan w:val="2"/>
          </w:tcPr>
          <w:p w14:paraId="3BAD8F16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pct"/>
            <w:gridSpan w:val="2"/>
          </w:tcPr>
          <w:p w14:paraId="0C5722F3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454" w:type="pct"/>
            <w:gridSpan w:val="2"/>
          </w:tcPr>
          <w:p w14:paraId="05E48398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1</w:t>
            </w:r>
          </w:p>
        </w:tc>
      </w:tr>
      <w:tr w:rsidR="00804AD8" w:rsidRPr="00135059" w14:paraId="63EDA690" w14:textId="77777777" w:rsidTr="00BC034A">
        <w:trPr>
          <w:trHeight w:val="300"/>
        </w:trPr>
        <w:tc>
          <w:tcPr>
            <w:tcW w:w="5000" w:type="pct"/>
            <w:gridSpan w:val="16"/>
          </w:tcPr>
          <w:p w14:paraId="50146B22" w14:textId="77777777" w:rsidR="00804AD8" w:rsidRPr="00135059" w:rsidRDefault="00804AD8" w:rsidP="00BC034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both"/>
              <w:rPr>
                <w:b/>
                <w:color w:val="000000"/>
                <w:sz w:val="24"/>
                <w:szCs w:val="24"/>
              </w:rPr>
            </w:pPr>
            <w:r w:rsidRPr="00135059">
              <w:rPr>
                <w:b/>
                <w:color w:val="000000"/>
                <w:sz w:val="24"/>
                <w:szCs w:val="24"/>
              </w:rPr>
              <w:t>Пример выставления баллов</w:t>
            </w:r>
          </w:p>
          <w:p w14:paraId="3A5EDA68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35059">
              <w:rPr>
                <w:b/>
                <w:i/>
                <w:color w:val="000000"/>
                <w:sz w:val="24"/>
                <w:szCs w:val="24"/>
              </w:rPr>
              <w:t>(максимально возможное количество баллов – 7)</w:t>
            </w:r>
          </w:p>
        </w:tc>
      </w:tr>
      <w:tr w:rsidR="00804AD8" w:rsidRPr="00135059" w14:paraId="68506AE9" w14:textId="77777777" w:rsidTr="00BC034A">
        <w:trPr>
          <w:trHeight w:val="620"/>
        </w:trPr>
        <w:tc>
          <w:tcPr>
            <w:tcW w:w="1415" w:type="pct"/>
            <w:gridSpan w:val="2"/>
          </w:tcPr>
          <w:p w14:paraId="2F1BD9E6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3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Общее количество баллов </w:t>
            </w:r>
            <w:r>
              <w:rPr>
                <w:color w:val="000000"/>
                <w:sz w:val="24"/>
                <w:szCs w:val="24"/>
              </w:rPr>
              <w:t>за соответствие техническим требованиям заявки на закупку</w:t>
            </w:r>
          </w:p>
        </w:tc>
        <w:tc>
          <w:tcPr>
            <w:tcW w:w="887" w:type="pct"/>
            <w:gridSpan w:val="3"/>
          </w:tcPr>
          <w:p w14:paraId="5A83227F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" w:type="pct"/>
            <w:gridSpan w:val="3"/>
          </w:tcPr>
          <w:p w14:paraId="73CF4916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52" w:type="pct"/>
            <w:gridSpan w:val="3"/>
          </w:tcPr>
          <w:p w14:paraId="7233C0DB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7" w:type="pct"/>
            <w:gridSpan w:val="5"/>
          </w:tcPr>
          <w:p w14:paraId="467A991B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b/>
                <w:color w:val="000000"/>
                <w:sz w:val="24"/>
                <w:szCs w:val="24"/>
              </w:rPr>
              <w:t>5</w:t>
            </w:r>
          </w:p>
        </w:tc>
      </w:tr>
      <w:tr w:rsidR="00804AD8" w:rsidRPr="00135059" w14:paraId="3A20FC44" w14:textId="77777777" w:rsidTr="00BC034A">
        <w:trPr>
          <w:trHeight w:val="380"/>
        </w:trPr>
        <w:tc>
          <w:tcPr>
            <w:tcW w:w="1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5F22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3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СООТВЕТСТВИЕ ТЕХНИЧЕСКИМ ТРЕБОВАНИЯМ ЗАЯВКИ НА ЗАКУПКУ, %</w:t>
            </w:r>
          </w:p>
        </w:tc>
        <w:tc>
          <w:tcPr>
            <w:tcW w:w="88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88A2B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b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7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98656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9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36EAD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b/>
                <w:color w:val="000000"/>
                <w:sz w:val="24"/>
                <w:szCs w:val="24"/>
              </w:rPr>
              <w:t>85,7%</w:t>
            </w:r>
          </w:p>
        </w:tc>
        <w:tc>
          <w:tcPr>
            <w:tcW w:w="86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9D019" w14:textId="77777777" w:rsidR="00804AD8" w:rsidRPr="00135059" w:rsidRDefault="00804AD8" w:rsidP="00BC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b/>
                <w:color w:val="000000"/>
                <w:sz w:val="24"/>
                <w:szCs w:val="24"/>
              </w:rPr>
              <w:t>71%</w:t>
            </w:r>
          </w:p>
        </w:tc>
      </w:tr>
    </w:tbl>
    <w:p w14:paraId="75BE6BAF" w14:textId="7EB42F31" w:rsidR="00687FC2" w:rsidRDefault="00687FC2" w:rsidP="00804AD8">
      <w:pPr>
        <w:ind w:firstLine="540"/>
        <w:jc w:val="center"/>
        <w:rPr>
          <w:color w:val="000000"/>
          <w:sz w:val="24"/>
          <w:szCs w:val="24"/>
        </w:rPr>
      </w:pPr>
    </w:p>
    <w:sectPr w:rsidR="00687FC2" w:rsidSect="00A9328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C57"/>
    <w:rsid w:val="000D4756"/>
    <w:rsid w:val="00141E1E"/>
    <w:rsid w:val="002B066F"/>
    <w:rsid w:val="002F3EE8"/>
    <w:rsid w:val="00510FEC"/>
    <w:rsid w:val="00647479"/>
    <w:rsid w:val="00687FC2"/>
    <w:rsid w:val="00696710"/>
    <w:rsid w:val="00704434"/>
    <w:rsid w:val="0077320F"/>
    <w:rsid w:val="00773F54"/>
    <w:rsid w:val="00804AD8"/>
    <w:rsid w:val="008A3769"/>
    <w:rsid w:val="009017ED"/>
    <w:rsid w:val="00A93287"/>
    <w:rsid w:val="00BB4C57"/>
    <w:rsid w:val="00CB2409"/>
    <w:rsid w:val="00D2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490E2"/>
  <w15:chartTrackingRefBased/>
  <w15:docId w15:val="{9194D2F3-4E6A-47BA-BB5A-AC20E026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87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rsid w:val="00687FC2"/>
    <w:pPr>
      <w:ind w:left="7371"/>
      <w:outlineLvl w:val="0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7FC2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Леоновна Смоляк</dc:creator>
  <cp:keywords/>
  <dc:description/>
  <cp:lastModifiedBy>Сакович Елена Юрьевна</cp:lastModifiedBy>
  <cp:revision>10</cp:revision>
  <cp:lastPrinted>2023-01-05T13:12:00Z</cp:lastPrinted>
  <dcterms:created xsi:type="dcterms:W3CDTF">2023-01-05T13:49:00Z</dcterms:created>
  <dcterms:modified xsi:type="dcterms:W3CDTF">2026-05-06T08:58:00Z</dcterms:modified>
</cp:coreProperties>
</file>