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7228550"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87608">
        <w:rPr>
          <w:rFonts w:ascii="Times New Roman" w:hAnsi="Times New Roman" w:cs="Times New Roman"/>
          <w:b/>
          <w:sz w:val="32"/>
          <w:szCs w:val="32"/>
        </w:rPr>
        <w:t>532</w:t>
      </w:r>
      <w:r w:rsidR="00387608">
        <w:rPr>
          <w:rFonts w:ascii="Times New Roman" w:hAnsi="Times New Roman" w:cs="Times New Roman"/>
          <w:b/>
          <w:sz w:val="32"/>
          <w:szCs w:val="32"/>
        </w:rPr>
        <w:t>/26-ЭА «</w:t>
      </w:r>
      <w:r w:rsidR="00387608" w:rsidRPr="004E559A">
        <w:rPr>
          <w:rFonts w:ascii="Times New Roman" w:hAnsi="Times New Roman" w:cs="Times New Roman"/>
          <w:b/>
          <w:sz w:val="32"/>
          <w:szCs w:val="32"/>
        </w:rPr>
        <w:t>Принадлежности и расходные ма</w:t>
      </w:r>
      <w:r w:rsidR="00387608">
        <w:rPr>
          <w:rFonts w:ascii="Times New Roman" w:hAnsi="Times New Roman" w:cs="Times New Roman"/>
          <w:b/>
          <w:sz w:val="32"/>
          <w:szCs w:val="32"/>
        </w:rPr>
        <w:t xml:space="preserve">териалы для стерилизации для </w:t>
      </w:r>
      <w:proofErr w:type="gramStart"/>
      <w:r w:rsidR="00387608">
        <w:rPr>
          <w:rFonts w:ascii="Times New Roman" w:hAnsi="Times New Roman" w:cs="Times New Roman"/>
          <w:b/>
          <w:sz w:val="32"/>
          <w:szCs w:val="32"/>
        </w:rPr>
        <w:t>У</w:t>
      </w:r>
      <w:proofErr w:type="gramEnd"/>
      <w:r w:rsidR="00387608">
        <w:rPr>
          <w:rFonts w:ascii="Times New Roman" w:hAnsi="Times New Roman" w:cs="Times New Roman"/>
          <w:b/>
          <w:sz w:val="32"/>
          <w:szCs w:val="32"/>
        </w:rPr>
        <w:t xml:space="preserve"> «ГОСКБ»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B6C1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5A4EE79B" w:rsidR="00157BC2" w:rsidRDefault="000F602E">
            <w:pPr>
              <w:pBdr>
                <w:top w:val="nil"/>
                <w:left w:val="nil"/>
                <w:bottom w:val="nil"/>
                <w:right w:val="nil"/>
                <w:between w:val="nil"/>
              </w:pBdr>
              <w:jc w:val="both"/>
              <w:rPr>
                <w:b/>
                <w:color w:val="000000"/>
                <w:sz w:val="24"/>
                <w:szCs w:val="24"/>
              </w:rPr>
            </w:pPr>
            <w:r w:rsidRPr="000F602E">
              <w:rPr>
                <w:b/>
                <w:color w:val="000000"/>
                <w:sz w:val="24"/>
                <w:szCs w:val="24"/>
              </w:rPr>
              <w:t>Лот 2-5</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596E9F66" w14:textId="77777777" w:rsidR="000F602E" w:rsidRDefault="000F602E" w:rsidP="000F602E">
            <w:pPr>
              <w:widowControl w:val="0"/>
              <w:rPr>
                <w:color w:val="000000"/>
                <w:sz w:val="24"/>
                <w:szCs w:val="24"/>
              </w:rPr>
            </w:pPr>
            <w:r>
              <w:rPr>
                <w:color w:val="000000"/>
                <w:sz w:val="24"/>
                <w:szCs w:val="24"/>
              </w:rPr>
              <w:t>Учреждение «Гомельская областная специализированная клиническая больница»</w:t>
            </w:r>
          </w:p>
          <w:p w14:paraId="40A7164E" w14:textId="77D5867E" w:rsidR="00D567C5" w:rsidRDefault="00D567C5" w:rsidP="00D567C5">
            <w:pPr>
              <w:pBdr>
                <w:top w:val="nil"/>
                <w:left w:val="nil"/>
                <w:bottom w:val="nil"/>
                <w:right w:val="nil"/>
                <w:between w:val="nil"/>
              </w:pBdr>
              <w:jc w:val="both"/>
              <w:rPr>
                <w:color w:val="000000"/>
                <w:sz w:val="24"/>
                <w:szCs w:val="24"/>
              </w:rPr>
            </w:pP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24E53D0C" w14:textId="77777777" w:rsidR="000F602E" w:rsidRDefault="000F602E" w:rsidP="000F602E">
            <w:pPr>
              <w:widowControl w:val="0"/>
              <w:rPr>
                <w:color w:val="000000"/>
                <w:sz w:val="24"/>
                <w:szCs w:val="24"/>
              </w:rPr>
            </w:pPr>
            <w:r>
              <w:rPr>
                <w:color w:val="000000"/>
                <w:sz w:val="24"/>
                <w:szCs w:val="24"/>
              </w:rPr>
              <w:t>г. Гомель, ул. Медицинская, 6</w:t>
            </w:r>
          </w:p>
          <w:p w14:paraId="7D522DAA" w14:textId="55957719" w:rsidR="00D567C5" w:rsidRPr="008233DF" w:rsidRDefault="00D567C5" w:rsidP="00CA129C">
            <w:pPr>
              <w:pBdr>
                <w:top w:val="nil"/>
                <w:left w:val="nil"/>
                <w:bottom w:val="nil"/>
                <w:right w:val="nil"/>
                <w:between w:val="nil"/>
              </w:pBdr>
              <w:jc w:val="both"/>
              <w:rPr>
                <w:color w:val="000000"/>
                <w:sz w:val="24"/>
                <w:szCs w:val="24"/>
                <w:highlight w:val="yellow"/>
              </w:rPr>
            </w:pP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1F086675" w:rsidR="00D567C5" w:rsidRPr="008233DF" w:rsidRDefault="000F602E" w:rsidP="000F602E">
            <w:pPr>
              <w:widowControl w:val="0"/>
              <w:rPr>
                <w:color w:val="000000"/>
                <w:sz w:val="24"/>
                <w:szCs w:val="24"/>
                <w:highlight w:val="yellow"/>
              </w:rPr>
            </w:pPr>
            <w:r>
              <w:rPr>
                <w:color w:val="000000"/>
                <w:sz w:val="24"/>
                <w:szCs w:val="24"/>
              </w:rPr>
              <w:t>400079708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8B6C1E"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F60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F602E" w:rsidRPr="00CA129C" w:rsidRDefault="000F602E" w:rsidP="000F60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5C84F67" w:rsidR="000F602E" w:rsidRPr="00CA129C" w:rsidRDefault="000F602E" w:rsidP="000F602E">
            <w:pPr>
              <w:pBdr>
                <w:top w:val="nil"/>
                <w:left w:val="nil"/>
                <w:bottom w:val="nil"/>
                <w:right w:val="nil"/>
                <w:between w:val="nil"/>
              </w:pBdr>
              <w:jc w:val="both"/>
              <w:rPr>
                <w:color w:val="000000"/>
                <w:sz w:val="24"/>
                <w:szCs w:val="24"/>
              </w:rPr>
            </w:pPr>
            <w:r w:rsidRPr="00703717">
              <w:rPr>
                <w:color w:val="000000"/>
                <w:sz w:val="24"/>
                <w:szCs w:val="24"/>
              </w:rPr>
              <w:t>Несолёная Екатерина</w:t>
            </w:r>
          </w:p>
        </w:tc>
      </w:tr>
      <w:tr w:rsidR="000F60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F602E" w:rsidRPr="00CA129C" w:rsidRDefault="000F602E" w:rsidP="000F60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5957898" w:rsidR="000F602E" w:rsidRPr="008233DF" w:rsidRDefault="000F602E" w:rsidP="000F602E">
            <w:pPr>
              <w:pBdr>
                <w:top w:val="nil"/>
                <w:left w:val="nil"/>
                <w:bottom w:val="nil"/>
                <w:right w:val="nil"/>
                <w:between w:val="nil"/>
              </w:pBdr>
              <w:jc w:val="both"/>
              <w:rPr>
                <w:color w:val="000000"/>
                <w:sz w:val="24"/>
                <w:szCs w:val="24"/>
                <w:highlight w:val="yellow"/>
              </w:rPr>
            </w:pPr>
            <w:r w:rsidRPr="00703717">
              <w:rPr>
                <w:color w:val="000000"/>
                <w:sz w:val="24"/>
                <w:szCs w:val="24"/>
              </w:rPr>
              <w:t>+375 232 35 80 68</w:t>
            </w:r>
          </w:p>
        </w:tc>
      </w:tr>
      <w:tr w:rsidR="000F602E" w:rsidRPr="0038760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F602E" w:rsidRPr="00CA129C" w:rsidRDefault="000F602E" w:rsidP="000F60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78BA715" w:rsidR="000F602E" w:rsidRPr="00CA129C" w:rsidRDefault="000F602E" w:rsidP="000F602E">
            <w:pPr>
              <w:pBdr>
                <w:top w:val="nil"/>
                <w:left w:val="nil"/>
                <w:bottom w:val="nil"/>
                <w:right w:val="nil"/>
                <w:between w:val="nil"/>
              </w:pBdr>
              <w:jc w:val="both"/>
              <w:rPr>
                <w:color w:val="000000"/>
                <w:sz w:val="24"/>
                <w:szCs w:val="24"/>
                <w:lang w:val="en-US"/>
              </w:rPr>
            </w:pPr>
            <w:r w:rsidRPr="00703717">
              <w:rPr>
                <w:color w:val="000000"/>
                <w:sz w:val="24"/>
                <w:szCs w:val="24"/>
                <w:lang w:val="en-US"/>
              </w:rPr>
              <w:t xml:space="preserve">e-mail: </w:t>
            </w:r>
            <w:hyperlink r:id="rId10" w:history="1">
              <w:r w:rsidRPr="00703717">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3C8856F" w:rsidR="0070206A" w:rsidRPr="000F602E" w:rsidRDefault="000F602E" w:rsidP="000F602E">
            <w:pPr>
              <w:pBdr>
                <w:top w:val="nil"/>
                <w:left w:val="nil"/>
                <w:bottom w:val="nil"/>
                <w:right w:val="nil"/>
                <w:between w:val="nil"/>
              </w:pBdr>
              <w:jc w:val="both"/>
              <w:rPr>
                <w:b/>
                <w:color w:val="000000"/>
                <w:sz w:val="24"/>
                <w:szCs w:val="24"/>
                <w:highlight w:val="red"/>
              </w:rPr>
            </w:pPr>
            <w:r w:rsidRPr="000F602E">
              <w:rPr>
                <w:b/>
                <w:color w:val="000000"/>
                <w:sz w:val="24"/>
                <w:szCs w:val="24"/>
              </w:rPr>
              <w:lastRenderedPageBreak/>
              <w:t>18</w:t>
            </w:r>
            <w:r w:rsidR="00072875" w:rsidRPr="000F602E">
              <w:rPr>
                <w:b/>
                <w:color w:val="000000"/>
                <w:sz w:val="24"/>
                <w:szCs w:val="24"/>
              </w:rPr>
              <w:t>.0</w:t>
            </w:r>
            <w:r w:rsidRPr="000F602E">
              <w:rPr>
                <w:b/>
                <w:color w:val="000000"/>
                <w:sz w:val="24"/>
                <w:szCs w:val="24"/>
              </w:rPr>
              <w:t>6</w:t>
            </w:r>
            <w:r w:rsidR="00072875" w:rsidRPr="000F602E">
              <w:rPr>
                <w:b/>
                <w:color w:val="000000"/>
                <w:sz w:val="24"/>
                <w:szCs w:val="24"/>
              </w:rPr>
              <w:t>.202</w:t>
            </w:r>
            <w:r w:rsidR="00ED2B5E" w:rsidRPr="000F602E">
              <w:rPr>
                <w:b/>
                <w:color w:val="000000"/>
                <w:sz w:val="24"/>
                <w:szCs w:val="24"/>
              </w:rPr>
              <w:t>6</w:t>
            </w:r>
            <w:r w:rsidR="00072875" w:rsidRPr="000F602E">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47C3BA01" w:rsidR="00861E5B" w:rsidRDefault="00861E5B" w:rsidP="00B7463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B7463B">
              <w:rPr>
                <w:b/>
                <w:color w:val="000000"/>
                <w:sz w:val="24"/>
                <w:szCs w:val="24"/>
              </w:rPr>
              <w:t>2</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E1D8D8B" w:rsidR="0070206A" w:rsidRPr="00CA129C" w:rsidRDefault="00B7463B" w:rsidP="00D567C5">
            <w:pPr>
              <w:pBdr>
                <w:top w:val="nil"/>
                <w:left w:val="nil"/>
                <w:bottom w:val="nil"/>
                <w:right w:val="nil"/>
                <w:between w:val="nil"/>
              </w:pBdr>
              <w:jc w:val="both"/>
              <w:rPr>
                <w:color w:val="000000"/>
                <w:sz w:val="24"/>
                <w:szCs w:val="24"/>
              </w:rPr>
            </w:pPr>
            <w:r w:rsidRPr="002D3B65">
              <w:rPr>
                <w:color w:val="000000"/>
                <w:sz w:val="24"/>
                <w:szCs w:val="24"/>
              </w:rPr>
              <w:t>Индикатор химический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463B" w14:paraId="7A5ABEA5" w14:textId="77777777" w:rsidTr="003042D6">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463B" w:rsidRDefault="00B7463B" w:rsidP="00B7463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6DD5F0A8" w:rsidR="00B7463B" w:rsidRPr="008233DF" w:rsidRDefault="00B7463B" w:rsidP="00B7463B">
            <w:pPr>
              <w:pBdr>
                <w:top w:val="nil"/>
                <w:left w:val="nil"/>
                <w:bottom w:val="nil"/>
                <w:right w:val="nil"/>
                <w:between w:val="nil"/>
              </w:pBdr>
              <w:jc w:val="both"/>
              <w:rPr>
                <w:color w:val="000000"/>
                <w:sz w:val="24"/>
                <w:szCs w:val="24"/>
                <w:highlight w:val="yellow"/>
              </w:rPr>
            </w:pPr>
            <w:r w:rsidRPr="002D3B65">
              <w:rPr>
                <w:sz w:val="24"/>
                <w:szCs w:val="24"/>
              </w:rPr>
              <w:t>20.59.52.100</w:t>
            </w:r>
          </w:p>
        </w:tc>
      </w:tr>
      <w:tr w:rsidR="00B7463B" w14:paraId="4AAA16E0" w14:textId="77777777" w:rsidTr="003042D6">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463B" w:rsidRDefault="00B7463B" w:rsidP="00B7463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5CD7F1A6" w:rsidR="00B7463B" w:rsidRPr="008233DF" w:rsidRDefault="00B7463B" w:rsidP="00B7463B">
            <w:pPr>
              <w:pBdr>
                <w:top w:val="nil"/>
                <w:left w:val="nil"/>
                <w:bottom w:val="nil"/>
                <w:right w:val="nil"/>
                <w:between w:val="nil"/>
              </w:pBdr>
              <w:jc w:val="both"/>
              <w:rPr>
                <w:color w:val="000000"/>
                <w:sz w:val="24"/>
                <w:szCs w:val="24"/>
                <w:highlight w:val="yellow"/>
              </w:rPr>
            </w:pPr>
            <w:r w:rsidRPr="002D3B65">
              <w:rPr>
                <w:bCs/>
                <w:sz w:val="24"/>
                <w:szCs w:val="24"/>
              </w:rPr>
              <w:t>6 000 штук</w:t>
            </w:r>
          </w:p>
        </w:tc>
      </w:tr>
      <w:tr w:rsidR="00B7463B" w14:paraId="22B50EA5" w14:textId="77777777" w:rsidTr="003042D6">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463B" w:rsidRPr="001F07FC" w:rsidRDefault="00B7463B" w:rsidP="00B7463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37069822" w:rsidR="00B7463B" w:rsidRDefault="00B7463B" w:rsidP="00B7463B">
            <w:pPr>
              <w:pBdr>
                <w:top w:val="nil"/>
                <w:left w:val="nil"/>
                <w:bottom w:val="nil"/>
                <w:right w:val="nil"/>
                <w:between w:val="nil"/>
              </w:pBdr>
              <w:jc w:val="both"/>
              <w:rPr>
                <w:sz w:val="24"/>
                <w:szCs w:val="24"/>
              </w:rPr>
            </w:pPr>
            <w:r w:rsidRPr="002D3B65">
              <w:rPr>
                <w:sz w:val="24"/>
                <w:szCs w:val="24"/>
              </w:rPr>
              <w:t>в течение 1-</w:t>
            </w:r>
            <w:bookmarkStart w:id="0" w:name="_GoBack"/>
            <w:r w:rsidRPr="002D3B65">
              <w:rPr>
                <w:sz w:val="24"/>
                <w:szCs w:val="24"/>
              </w:rPr>
              <w:t>60 к</w:t>
            </w:r>
            <w:bookmarkEnd w:id="0"/>
            <w:r w:rsidRPr="002D3B65">
              <w:rPr>
                <w:sz w:val="24"/>
                <w:szCs w:val="24"/>
              </w:rPr>
              <w:t>алендарных дней с даты направления уведомления о готовности принять товар в количестве, ассортименте, указанном в уведомлении</w:t>
            </w:r>
          </w:p>
        </w:tc>
      </w:tr>
      <w:tr w:rsidR="00B7463B" w14:paraId="4EE2462C" w14:textId="77777777" w:rsidTr="003042D6">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B7463B" w:rsidRPr="00CA2307" w:rsidRDefault="00B7463B" w:rsidP="00B7463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5B0C28D" w:rsidR="00B7463B" w:rsidRPr="00CA2307" w:rsidRDefault="00B7463B" w:rsidP="00B7463B">
            <w:pPr>
              <w:pBdr>
                <w:top w:val="nil"/>
                <w:left w:val="nil"/>
                <w:bottom w:val="nil"/>
                <w:right w:val="nil"/>
                <w:between w:val="nil"/>
              </w:pBdr>
              <w:jc w:val="both"/>
              <w:rPr>
                <w:sz w:val="24"/>
                <w:szCs w:val="24"/>
              </w:rPr>
            </w:pPr>
            <w:r w:rsidRPr="002D3B65">
              <w:rPr>
                <w:bCs/>
                <w:sz w:val="24"/>
                <w:szCs w:val="24"/>
              </w:rPr>
              <w:t xml:space="preserve">1 232,14 </w:t>
            </w:r>
            <w:r w:rsidRPr="002D3B65">
              <w:rPr>
                <w:bCs/>
                <w:sz w:val="24"/>
                <w:szCs w:val="24"/>
                <w:lang w:val="en-US"/>
              </w:rPr>
              <w:t>BYN</w:t>
            </w:r>
          </w:p>
        </w:tc>
      </w:tr>
      <w:tr w:rsidR="00B7463B" w14:paraId="1F2CAEEE" w14:textId="77777777" w:rsidTr="00C171D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81CAD2F" w14:textId="7C456121" w:rsidR="00B7463B" w:rsidRDefault="00B7463B" w:rsidP="00B7463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B7463B" w:rsidRPr="00CA129C" w14:paraId="52AB189E" w14:textId="77777777" w:rsidTr="00C171DA">
        <w:trPr>
          <w:trHeight w:val="240"/>
        </w:trPr>
        <w:tc>
          <w:tcPr>
            <w:tcW w:w="5157" w:type="dxa"/>
            <w:tcBorders>
              <w:top w:val="single" w:sz="4" w:space="0" w:color="000000"/>
              <w:left w:val="single" w:sz="4" w:space="0" w:color="000000"/>
              <w:bottom w:val="single" w:sz="4" w:space="0" w:color="000000"/>
              <w:right w:val="single" w:sz="4" w:space="0" w:color="000000"/>
            </w:tcBorders>
          </w:tcPr>
          <w:p w14:paraId="103FA58C" w14:textId="77777777" w:rsidR="00B7463B" w:rsidRDefault="00B7463B" w:rsidP="00C171DA">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4BEB177" w14:textId="4B218429" w:rsidR="00B7463B" w:rsidRPr="00CA129C" w:rsidRDefault="00B7463B" w:rsidP="00C171DA">
            <w:pPr>
              <w:pBdr>
                <w:top w:val="nil"/>
                <w:left w:val="nil"/>
                <w:bottom w:val="nil"/>
                <w:right w:val="nil"/>
                <w:between w:val="nil"/>
              </w:pBdr>
              <w:jc w:val="both"/>
              <w:rPr>
                <w:color w:val="000000"/>
                <w:sz w:val="24"/>
                <w:szCs w:val="24"/>
              </w:rPr>
            </w:pPr>
            <w:r w:rsidRPr="002D3B65">
              <w:rPr>
                <w:sz w:val="24"/>
                <w:szCs w:val="24"/>
              </w:rPr>
              <w:t>Индикатор биологический</w:t>
            </w:r>
          </w:p>
        </w:tc>
      </w:tr>
      <w:tr w:rsidR="00B7463B" w14:paraId="0BDB9536" w14:textId="77777777" w:rsidTr="00C171DA">
        <w:trPr>
          <w:trHeight w:val="240"/>
        </w:trPr>
        <w:tc>
          <w:tcPr>
            <w:tcW w:w="5157" w:type="dxa"/>
            <w:tcBorders>
              <w:top w:val="single" w:sz="4" w:space="0" w:color="000000"/>
              <w:left w:val="single" w:sz="4" w:space="0" w:color="000000"/>
              <w:bottom w:val="single" w:sz="4" w:space="0" w:color="000000"/>
              <w:right w:val="single" w:sz="4" w:space="0" w:color="000000"/>
            </w:tcBorders>
          </w:tcPr>
          <w:p w14:paraId="08DC3EF1" w14:textId="77777777" w:rsidR="00B7463B" w:rsidRDefault="00B7463B" w:rsidP="00C171D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467595A" w14:textId="77777777" w:rsidR="00B7463B" w:rsidRDefault="00B7463B" w:rsidP="00C171DA">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463B" w:rsidRPr="008233DF" w14:paraId="269040DB" w14:textId="77777777" w:rsidTr="003B5DBB">
        <w:trPr>
          <w:trHeight w:val="240"/>
        </w:trPr>
        <w:tc>
          <w:tcPr>
            <w:tcW w:w="5157" w:type="dxa"/>
            <w:tcBorders>
              <w:top w:val="single" w:sz="4" w:space="0" w:color="000000"/>
              <w:left w:val="single" w:sz="4" w:space="0" w:color="000000"/>
              <w:bottom w:val="single" w:sz="4" w:space="0" w:color="000000"/>
              <w:right w:val="single" w:sz="4" w:space="0" w:color="000000"/>
            </w:tcBorders>
          </w:tcPr>
          <w:p w14:paraId="01F7DEFC" w14:textId="77777777" w:rsidR="00B7463B" w:rsidRDefault="00B7463B" w:rsidP="00B7463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D321D06" w14:textId="4F2F1544" w:rsidR="00B7463B" w:rsidRPr="008233DF" w:rsidRDefault="00B7463B" w:rsidP="00B7463B">
            <w:pPr>
              <w:pBdr>
                <w:top w:val="nil"/>
                <w:left w:val="nil"/>
                <w:bottom w:val="nil"/>
                <w:right w:val="nil"/>
                <w:between w:val="nil"/>
              </w:pBdr>
              <w:jc w:val="both"/>
              <w:rPr>
                <w:color w:val="000000"/>
                <w:sz w:val="24"/>
                <w:szCs w:val="24"/>
                <w:highlight w:val="yellow"/>
              </w:rPr>
            </w:pPr>
            <w:r w:rsidRPr="002D3B65">
              <w:rPr>
                <w:sz w:val="24"/>
                <w:szCs w:val="24"/>
              </w:rPr>
              <w:t>20.59.52.100</w:t>
            </w:r>
          </w:p>
        </w:tc>
      </w:tr>
      <w:tr w:rsidR="00B7463B" w:rsidRPr="008233DF" w14:paraId="121C6708" w14:textId="77777777" w:rsidTr="003B5DBB">
        <w:trPr>
          <w:trHeight w:val="240"/>
        </w:trPr>
        <w:tc>
          <w:tcPr>
            <w:tcW w:w="5157" w:type="dxa"/>
            <w:tcBorders>
              <w:top w:val="single" w:sz="4" w:space="0" w:color="000000"/>
              <w:left w:val="single" w:sz="4" w:space="0" w:color="000000"/>
              <w:bottom w:val="single" w:sz="4" w:space="0" w:color="000000"/>
              <w:right w:val="single" w:sz="4" w:space="0" w:color="000000"/>
            </w:tcBorders>
          </w:tcPr>
          <w:p w14:paraId="0714DB97" w14:textId="77777777" w:rsidR="00B7463B" w:rsidRDefault="00B7463B" w:rsidP="00B7463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638F504" w14:textId="78E4B49C" w:rsidR="00B7463B" w:rsidRPr="008233DF" w:rsidRDefault="00B7463B" w:rsidP="00B7463B">
            <w:pPr>
              <w:pBdr>
                <w:top w:val="nil"/>
                <w:left w:val="nil"/>
                <w:bottom w:val="nil"/>
                <w:right w:val="nil"/>
                <w:between w:val="nil"/>
              </w:pBdr>
              <w:jc w:val="both"/>
              <w:rPr>
                <w:color w:val="000000"/>
                <w:sz w:val="24"/>
                <w:szCs w:val="24"/>
                <w:highlight w:val="yellow"/>
              </w:rPr>
            </w:pPr>
            <w:r w:rsidRPr="002D3B65">
              <w:rPr>
                <w:bCs/>
                <w:sz w:val="24"/>
                <w:szCs w:val="24"/>
              </w:rPr>
              <w:t>50 штук</w:t>
            </w:r>
          </w:p>
        </w:tc>
      </w:tr>
      <w:tr w:rsidR="00B7463B" w14:paraId="01A3A52E" w14:textId="77777777" w:rsidTr="003B5DBB">
        <w:trPr>
          <w:trHeight w:val="240"/>
        </w:trPr>
        <w:tc>
          <w:tcPr>
            <w:tcW w:w="5157" w:type="dxa"/>
            <w:tcBorders>
              <w:top w:val="single" w:sz="4" w:space="0" w:color="000000"/>
              <w:left w:val="single" w:sz="4" w:space="0" w:color="000000"/>
              <w:bottom w:val="single" w:sz="4" w:space="0" w:color="000000"/>
              <w:right w:val="single" w:sz="4" w:space="0" w:color="000000"/>
            </w:tcBorders>
          </w:tcPr>
          <w:p w14:paraId="66A969CE" w14:textId="77777777" w:rsidR="00B7463B" w:rsidRPr="001F07FC" w:rsidRDefault="00B7463B" w:rsidP="00B7463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C4D041E" w14:textId="6F794757" w:rsidR="00B7463B" w:rsidRDefault="00B7463B" w:rsidP="00B7463B">
            <w:pPr>
              <w:pBdr>
                <w:top w:val="nil"/>
                <w:left w:val="nil"/>
                <w:bottom w:val="nil"/>
                <w:right w:val="nil"/>
                <w:between w:val="nil"/>
              </w:pBdr>
              <w:jc w:val="both"/>
              <w:rPr>
                <w:sz w:val="24"/>
                <w:szCs w:val="24"/>
              </w:rPr>
            </w:pPr>
            <w:r w:rsidRPr="002D3B65">
              <w:rPr>
                <w:sz w:val="24"/>
                <w:szCs w:val="24"/>
              </w:rPr>
              <w:t>в течение 1-60 календарных дней с даты направления уведомления о готовности принять товар в количестве, ассортименте, указанном в уведомлении</w:t>
            </w:r>
          </w:p>
        </w:tc>
      </w:tr>
      <w:tr w:rsidR="00B7463B" w:rsidRPr="00CA2307" w14:paraId="24B583D9" w14:textId="77777777" w:rsidTr="003B5DBB">
        <w:trPr>
          <w:trHeight w:val="240"/>
        </w:trPr>
        <w:tc>
          <w:tcPr>
            <w:tcW w:w="5157" w:type="dxa"/>
            <w:tcBorders>
              <w:top w:val="single" w:sz="4" w:space="0" w:color="000000"/>
              <w:left w:val="single" w:sz="4" w:space="0" w:color="000000"/>
              <w:bottom w:val="single" w:sz="4" w:space="0" w:color="000000"/>
              <w:right w:val="single" w:sz="4" w:space="0" w:color="000000"/>
            </w:tcBorders>
          </w:tcPr>
          <w:p w14:paraId="7E04849D" w14:textId="77777777" w:rsidR="00B7463B" w:rsidRPr="00CA2307" w:rsidRDefault="00B7463B" w:rsidP="00B7463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E607001" w14:textId="59FC968C" w:rsidR="00B7463B" w:rsidRPr="00CA2307" w:rsidRDefault="00B7463B" w:rsidP="00B7463B">
            <w:pPr>
              <w:pBdr>
                <w:top w:val="nil"/>
                <w:left w:val="nil"/>
                <w:bottom w:val="nil"/>
                <w:right w:val="nil"/>
                <w:between w:val="nil"/>
              </w:pBdr>
              <w:jc w:val="both"/>
              <w:rPr>
                <w:sz w:val="24"/>
                <w:szCs w:val="24"/>
              </w:rPr>
            </w:pPr>
            <w:r w:rsidRPr="002D3B65">
              <w:rPr>
                <w:bCs/>
                <w:sz w:val="24"/>
                <w:szCs w:val="24"/>
              </w:rPr>
              <w:t xml:space="preserve">2 052,96 </w:t>
            </w:r>
            <w:r w:rsidRPr="002D3B65">
              <w:rPr>
                <w:bCs/>
                <w:sz w:val="24"/>
                <w:szCs w:val="24"/>
                <w:lang w:val="en-US"/>
              </w:rPr>
              <w:t>BYN</w:t>
            </w:r>
          </w:p>
        </w:tc>
      </w:tr>
      <w:tr w:rsidR="00B7463B" w14:paraId="43896A6E" w14:textId="77777777" w:rsidTr="00C171D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28FD91F" w14:textId="4198DF35" w:rsidR="00B7463B" w:rsidRDefault="00B7463B" w:rsidP="00B7463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B7463B" w:rsidRPr="00CA129C" w14:paraId="51D38C88" w14:textId="77777777" w:rsidTr="00C171DA">
        <w:trPr>
          <w:trHeight w:val="240"/>
        </w:trPr>
        <w:tc>
          <w:tcPr>
            <w:tcW w:w="5157" w:type="dxa"/>
            <w:tcBorders>
              <w:top w:val="single" w:sz="4" w:space="0" w:color="000000"/>
              <w:left w:val="single" w:sz="4" w:space="0" w:color="000000"/>
              <w:bottom w:val="single" w:sz="4" w:space="0" w:color="000000"/>
              <w:right w:val="single" w:sz="4" w:space="0" w:color="000000"/>
            </w:tcBorders>
          </w:tcPr>
          <w:p w14:paraId="09C4D495" w14:textId="77777777" w:rsidR="00B7463B" w:rsidRDefault="00B7463B" w:rsidP="00C171DA">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F1C0AB4" w14:textId="2DFC3F72" w:rsidR="00B7463B" w:rsidRPr="00CA129C" w:rsidRDefault="00B7463B" w:rsidP="00C171DA">
            <w:pPr>
              <w:pBdr>
                <w:top w:val="nil"/>
                <w:left w:val="nil"/>
                <w:bottom w:val="nil"/>
                <w:right w:val="nil"/>
                <w:between w:val="nil"/>
              </w:pBdr>
              <w:jc w:val="both"/>
              <w:rPr>
                <w:color w:val="000000"/>
                <w:sz w:val="24"/>
                <w:szCs w:val="24"/>
              </w:rPr>
            </w:pPr>
            <w:r w:rsidRPr="00E95432">
              <w:rPr>
                <w:color w:val="000000"/>
                <w:sz w:val="24"/>
                <w:szCs w:val="24"/>
              </w:rPr>
              <w:t>Лента липкая самоклеющаяся с индикатором</w:t>
            </w:r>
          </w:p>
        </w:tc>
      </w:tr>
      <w:tr w:rsidR="00B7463B" w14:paraId="083B0CD1" w14:textId="77777777" w:rsidTr="00C171DA">
        <w:trPr>
          <w:trHeight w:val="240"/>
        </w:trPr>
        <w:tc>
          <w:tcPr>
            <w:tcW w:w="5157" w:type="dxa"/>
            <w:tcBorders>
              <w:top w:val="single" w:sz="4" w:space="0" w:color="000000"/>
              <w:left w:val="single" w:sz="4" w:space="0" w:color="000000"/>
              <w:bottom w:val="single" w:sz="4" w:space="0" w:color="000000"/>
              <w:right w:val="single" w:sz="4" w:space="0" w:color="000000"/>
            </w:tcBorders>
          </w:tcPr>
          <w:p w14:paraId="3BC321E3" w14:textId="77777777" w:rsidR="00B7463B" w:rsidRDefault="00B7463B" w:rsidP="00C171D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7F7CB32" w14:textId="77777777" w:rsidR="00B7463B" w:rsidRDefault="00B7463B" w:rsidP="00C171DA">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463B" w:rsidRPr="008233DF" w14:paraId="6A95DB0B" w14:textId="77777777" w:rsidTr="00652AC8">
        <w:trPr>
          <w:trHeight w:val="240"/>
        </w:trPr>
        <w:tc>
          <w:tcPr>
            <w:tcW w:w="5157" w:type="dxa"/>
            <w:tcBorders>
              <w:top w:val="single" w:sz="4" w:space="0" w:color="000000"/>
              <w:left w:val="single" w:sz="4" w:space="0" w:color="000000"/>
              <w:bottom w:val="single" w:sz="4" w:space="0" w:color="000000"/>
              <w:right w:val="single" w:sz="4" w:space="0" w:color="000000"/>
            </w:tcBorders>
          </w:tcPr>
          <w:p w14:paraId="5C67649F" w14:textId="77777777" w:rsidR="00B7463B" w:rsidRDefault="00B7463B" w:rsidP="00B7463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58C1888" w14:textId="5AE44DED" w:rsidR="00B7463B" w:rsidRPr="008233DF" w:rsidRDefault="00B7463B" w:rsidP="00B7463B">
            <w:pPr>
              <w:pBdr>
                <w:top w:val="nil"/>
                <w:left w:val="nil"/>
                <w:bottom w:val="nil"/>
                <w:right w:val="nil"/>
                <w:between w:val="nil"/>
              </w:pBdr>
              <w:jc w:val="both"/>
              <w:rPr>
                <w:color w:val="000000"/>
                <w:sz w:val="24"/>
                <w:szCs w:val="24"/>
                <w:highlight w:val="yellow"/>
              </w:rPr>
            </w:pPr>
            <w:r w:rsidRPr="002D3B65">
              <w:rPr>
                <w:sz w:val="24"/>
                <w:szCs w:val="24"/>
              </w:rPr>
              <w:t>20.59.52.100</w:t>
            </w:r>
          </w:p>
        </w:tc>
      </w:tr>
      <w:tr w:rsidR="00B7463B" w:rsidRPr="008233DF" w14:paraId="58C80256" w14:textId="77777777" w:rsidTr="00652AC8">
        <w:trPr>
          <w:trHeight w:val="240"/>
        </w:trPr>
        <w:tc>
          <w:tcPr>
            <w:tcW w:w="5157" w:type="dxa"/>
            <w:tcBorders>
              <w:top w:val="single" w:sz="4" w:space="0" w:color="000000"/>
              <w:left w:val="single" w:sz="4" w:space="0" w:color="000000"/>
              <w:bottom w:val="single" w:sz="4" w:space="0" w:color="000000"/>
              <w:right w:val="single" w:sz="4" w:space="0" w:color="000000"/>
            </w:tcBorders>
          </w:tcPr>
          <w:p w14:paraId="12011355" w14:textId="77777777" w:rsidR="00B7463B" w:rsidRDefault="00B7463B" w:rsidP="00B7463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E4F71A7" w14:textId="0A86DA60" w:rsidR="00B7463B" w:rsidRPr="008233DF" w:rsidRDefault="00B7463B" w:rsidP="00B7463B">
            <w:pPr>
              <w:pBdr>
                <w:top w:val="nil"/>
                <w:left w:val="nil"/>
                <w:bottom w:val="nil"/>
                <w:right w:val="nil"/>
                <w:between w:val="nil"/>
              </w:pBdr>
              <w:jc w:val="both"/>
              <w:rPr>
                <w:color w:val="000000"/>
                <w:sz w:val="24"/>
                <w:szCs w:val="24"/>
                <w:highlight w:val="yellow"/>
              </w:rPr>
            </w:pPr>
            <w:r w:rsidRPr="00E95432">
              <w:rPr>
                <w:bCs/>
                <w:sz w:val="24"/>
                <w:szCs w:val="24"/>
              </w:rPr>
              <w:t>100 штук</w:t>
            </w:r>
          </w:p>
        </w:tc>
      </w:tr>
      <w:tr w:rsidR="00B7463B" w14:paraId="32A78782" w14:textId="77777777" w:rsidTr="00652AC8">
        <w:trPr>
          <w:trHeight w:val="240"/>
        </w:trPr>
        <w:tc>
          <w:tcPr>
            <w:tcW w:w="5157" w:type="dxa"/>
            <w:tcBorders>
              <w:top w:val="single" w:sz="4" w:space="0" w:color="000000"/>
              <w:left w:val="single" w:sz="4" w:space="0" w:color="000000"/>
              <w:bottom w:val="single" w:sz="4" w:space="0" w:color="000000"/>
              <w:right w:val="single" w:sz="4" w:space="0" w:color="000000"/>
            </w:tcBorders>
          </w:tcPr>
          <w:p w14:paraId="0C0E81F3" w14:textId="77777777" w:rsidR="00B7463B" w:rsidRPr="001F07FC" w:rsidRDefault="00B7463B" w:rsidP="00B7463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39BFF8D" w14:textId="723C3409" w:rsidR="00B7463B" w:rsidRDefault="00B7463B" w:rsidP="00B7463B">
            <w:pPr>
              <w:pBdr>
                <w:top w:val="nil"/>
                <w:left w:val="nil"/>
                <w:bottom w:val="nil"/>
                <w:right w:val="nil"/>
                <w:between w:val="nil"/>
              </w:pBdr>
              <w:jc w:val="both"/>
              <w:rPr>
                <w:sz w:val="24"/>
                <w:szCs w:val="24"/>
              </w:rPr>
            </w:pPr>
            <w:r w:rsidRPr="00E95432">
              <w:rPr>
                <w:sz w:val="24"/>
                <w:szCs w:val="24"/>
              </w:rPr>
              <w:t>в течение 1-60 календарных дней с даты направления уведомления о готовности принять товар в количестве, ассортименте, указанном в уведомлении</w:t>
            </w:r>
          </w:p>
        </w:tc>
      </w:tr>
      <w:tr w:rsidR="00B7463B" w:rsidRPr="00CA2307" w14:paraId="6D6584E1" w14:textId="77777777" w:rsidTr="00652AC8">
        <w:trPr>
          <w:trHeight w:val="240"/>
        </w:trPr>
        <w:tc>
          <w:tcPr>
            <w:tcW w:w="5157" w:type="dxa"/>
            <w:tcBorders>
              <w:top w:val="single" w:sz="4" w:space="0" w:color="000000"/>
              <w:left w:val="single" w:sz="4" w:space="0" w:color="000000"/>
              <w:bottom w:val="single" w:sz="4" w:space="0" w:color="000000"/>
              <w:right w:val="single" w:sz="4" w:space="0" w:color="000000"/>
            </w:tcBorders>
          </w:tcPr>
          <w:p w14:paraId="60066469" w14:textId="77777777" w:rsidR="00B7463B" w:rsidRPr="00CA2307" w:rsidRDefault="00B7463B" w:rsidP="00B7463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046F658" w14:textId="00849916" w:rsidR="00B7463B" w:rsidRPr="00CA2307" w:rsidRDefault="00B7463B" w:rsidP="00B7463B">
            <w:pPr>
              <w:pBdr>
                <w:top w:val="nil"/>
                <w:left w:val="nil"/>
                <w:bottom w:val="nil"/>
                <w:right w:val="nil"/>
                <w:between w:val="nil"/>
              </w:pBdr>
              <w:jc w:val="both"/>
              <w:rPr>
                <w:sz w:val="24"/>
                <w:szCs w:val="24"/>
              </w:rPr>
            </w:pPr>
            <w:r w:rsidRPr="00E95432">
              <w:rPr>
                <w:bCs/>
                <w:sz w:val="24"/>
                <w:szCs w:val="24"/>
              </w:rPr>
              <w:t xml:space="preserve">1 545,50 </w:t>
            </w:r>
            <w:r w:rsidRPr="00E95432">
              <w:rPr>
                <w:bCs/>
                <w:sz w:val="24"/>
                <w:szCs w:val="24"/>
                <w:lang w:val="en-US"/>
              </w:rPr>
              <w:t>BYN</w:t>
            </w:r>
          </w:p>
        </w:tc>
      </w:tr>
      <w:tr w:rsidR="00B7463B" w14:paraId="39433EED" w14:textId="77777777" w:rsidTr="00C171DA">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AA78FC4" w14:textId="462DE31B" w:rsidR="00B7463B" w:rsidRDefault="00B7463B" w:rsidP="00B7463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5</w:t>
            </w:r>
          </w:p>
        </w:tc>
      </w:tr>
      <w:tr w:rsidR="00B7463B" w:rsidRPr="00CA129C" w14:paraId="7F15A2E9" w14:textId="77777777" w:rsidTr="00C171DA">
        <w:trPr>
          <w:trHeight w:val="240"/>
        </w:trPr>
        <w:tc>
          <w:tcPr>
            <w:tcW w:w="5157" w:type="dxa"/>
            <w:tcBorders>
              <w:top w:val="single" w:sz="4" w:space="0" w:color="000000"/>
              <w:left w:val="single" w:sz="4" w:space="0" w:color="000000"/>
              <w:bottom w:val="single" w:sz="4" w:space="0" w:color="000000"/>
              <w:right w:val="single" w:sz="4" w:space="0" w:color="000000"/>
            </w:tcBorders>
          </w:tcPr>
          <w:p w14:paraId="63D1D313" w14:textId="77777777" w:rsidR="00B7463B" w:rsidRDefault="00B7463B" w:rsidP="00C171DA">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39B7CF6" w14:textId="4D7B17A2" w:rsidR="00B7463B" w:rsidRPr="00CA129C" w:rsidRDefault="00B7463B" w:rsidP="00C171DA">
            <w:pPr>
              <w:pBdr>
                <w:top w:val="nil"/>
                <w:left w:val="nil"/>
                <w:bottom w:val="nil"/>
                <w:right w:val="nil"/>
                <w:between w:val="nil"/>
              </w:pBdr>
              <w:jc w:val="both"/>
              <w:rPr>
                <w:color w:val="000000"/>
                <w:sz w:val="24"/>
                <w:szCs w:val="24"/>
              </w:rPr>
            </w:pPr>
            <w:r w:rsidRPr="00E95432">
              <w:rPr>
                <w:sz w:val="24"/>
                <w:szCs w:val="24"/>
              </w:rPr>
              <w:t>Лента липкая самоклеющаяся с индикатором</w:t>
            </w:r>
          </w:p>
        </w:tc>
      </w:tr>
      <w:tr w:rsidR="00B7463B" w14:paraId="25524C31" w14:textId="77777777" w:rsidTr="00C171DA">
        <w:trPr>
          <w:trHeight w:val="240"/>
        </w:trPr>
        <w:tc>
          <w:tcPr>
            <w:tcW w:w="5157" w:type="dxa"/>
            <w:tcBorders>
              <w:top w:val="single" w:sz="4" w:space="0" w:color="000000"/>
              <w:left w:val="single" w:sz="4" w:space="0" w:color="000000"/>
              <w:bottom w:val="single" w:sz="4" w:space="0" w:color="000000"/>
              <w:right w:val="single" w:sz="4" w:space="0" w:color="000000"/>
            </w:tcBorders>
          </w:tcPr>
          <w:p w14:paraId="7C17B1A9" w14:textId="77777777" w:rsidR="00B7463B" w:rsidRDefault="00B7463B" w:rsidP="00C171D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407ABB0" w14:textId="77777777" w:rsidR="00B7463B" w:rsidRDefault="00B7463B" w:rsidP="00C171DA">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463B" w:rsidRPr="008233DF" w14:paraId="3C14CD6C" w14:textId="77777777" w:rsidTr="00136BD0">
        <w:trPr>
          <w:trHeight w:val="240"/>
        </w:trPr>
        <w:tc>
          <w:tcPr>
            <w:tcW w:w="5157" w:type="dxa"/>
            <w:tcBorders>
              <w:top w:val="single" w:sz="4" w:space="0" w:color="000000"/>
              <w:left w:val="single" w:sz="4" w:space="0" w:color="000000"/>
              <w:bottom w:val="single" w:sz="4" w:space="0" w:color="000000"/>
              <w:right w:val="single" w:sz="4" w:space="0" w:color="000000"/>
            </w:tcBorders>
          </w:tcPr>
          <w:p w14:paraId="6141B1B1" w14:textId="77777777" w:rsidR="00B7463B" w:rsidRDefault="00B7463B" w:rsidP="00B7463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04AAE7D" w14:textId="34370533" w:rsidR="00B7463B" w:rsidRPr="008233DF" w:rsidRDefault="00B7463B" w:rsidP="00B7463B">
            <w:pPr>
              <w:pBdr>
                <w:top w:val="nil"/>
                <w:left w:val="nil"/>
                <w:bottom w:val="nil"/>
                <w:right w:val="nil"/>
                <w:between w:val="nil"/>
              </w:pBdr>
              <w:jc w:val="both"/>
              <w:rPr>
                <w:color w:val="000000"/>
                <w:sz w:val="24"/>
                <w:szCs w:val="24"/>
                <w:highlight w:val="yellow"/>
              </w:rPr>
            </w:pPr>
            <w:r w:rsidRPr="002D3B65">
              <w:rPr>
                <w:sz w:val="24"/>
                <w:szCs w:val="24"/>
              </w:rPr>
              <w:t>20.59.52.100</w:t>
            </w:r>
          </w:p>
        </w:tc>
      </w:tr>
      <w:tr w:rsidR="00B7463B" w:rsidRPr="008233DF" w14:paraId="26C449BB" w14:textId="77777777" w:rsidTr="00136BD0">
        <w:trPr>
          <w:trHeight w:val="240"/>
        </w:trPr>
        <w:tc>
          <w:tcPr>
            <w:tcW w:w="5157" w:type="dxa"/>
            <w:tcBorders>
              <w:top w:val="single" w:sz="4" w:space="0" w:color="000000"/>
              <w:left w:val="single" w:sz="4" w:space="0" w:color="000000"/>
              <w:bottom w:val="single" w:sz="4" w:space="0" w:color="000000"/>
              <w:right w:val="single" w:sz="4" w:space="0" w:color="000000"/>
            </w:tcBorders>
          </w:tcPr>
          <w:p w14:paraId="0519842D" w14:textId="77777777" w:rsidR="00B7463B" w:rsidRDefault="00B7463B" w:rsidP="00B7463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EF060F4" w14:textId="52EE544C" w:rsidR="00B7463B" w:rsidRPr="008233DF" w:rsidRDefault="00B7463B" w:rsidP="00B7463B">
            <w:pPr>
              <w:pBdr>
                <w:top w:val="nil"/>
                <w:left w:val="nil"/>
                <w:bottom w:val="nil"/>
                <w:right w:val="nil"/>
                <w:between w:val="nil"/>
              </w:pBdr>
              <w:jc w:val="both"/>
              <w:rPr>
                <w:color w:val="000000"/>
                <w:sz w:val="24"/>
                <w:szCs w:val="24"/>
                <w:highlight w:val="yellow"/>
              </w:rPr>
            </w:pPr>
            <w:r w:rsidRPr="00E95432">
              <w:rPr>
                <w:bCs/>
                <w:sz w:val="24"/>
                <w:szCs w:val="24"/>
              </w:rPr>
              <w:t>100 штук</w:t>
            </w:r>
          </w:p>
        </w:tc>
      </w:tr>
      <w:tr w:rsidR="00B7463B" w14:paraId="7898A5F9" w14:textId="77777777" w:rsidTr="00136BD0">
        <w:trPr>
          <w:trHeight w:val="240"/>
        </w:trPr>
        <w:tc>
          <w:tcPr>
            <w:tcW w:w="5157" w:type="dxa"/>
            <w:tcBorders>
              <w:top w:val="single" w:sz="4" w:space="0" w:color="000000"/>
              <w:left w:val="single" w:sz="4" w:space="0" w:color="000000"/>
              <w:bottom w:val="single" w:sz="4" w:space="0" w:color="000000"/>
              <w:right w:val="single" w:sz="4" w:space="0" w:color="000000"/>
            </w:tcBorders>
          </w:tcPr>
          <w:p w14:paraId="534D63A6" w14:textId="77777777" w:rsidR="00B7463B" w:rsidRPr="001F07FC" w:rsidRDefault="00B7463B" w:rsidP="00B7463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AF4B38A" w14:textId="49FB807E" w:rsidR="00B7463B" w:rsidRDefault="00B7463B" w:rsidP="00B7463B">
            <w:pPr>
              <w:pBdr>
                <w:top w:val="nil"/>
                <w:left w:val="nil"/>
                <w:bottom w:val="nil"/>
                <w:right w:val="nil"/>
                <w:between w:val="nil"/>
              </w:pBdr>
              <w:jc w:val="both"/>
              <w:rPr>
                <w:sz w:val="24"/>
                <w:szCs w:val="24"/>
              </w:rPr>
            </w:pPr>
            <w:r w:rsidRPr="00E95432">
              <w:rPr>
                <w:sz w:val="24"/>
                <w:szCs w:val="24"/>
              </w:rPr>
              <w:t>в течение 1-60 календарных дней с даты направления уведомления о готовности принять товар в количестве, ассортименте, указанном в уведомлении</w:t>
            </w:r>
          </w:p>
        </w:tc>
      </w:tr>
      <w:tr w:rsidR="00B7463B" w:rsidRPr="00CA2307" w14:paraId="589C9C95" w14:textId="77777777" w:rsidTr="00136BD0">
        <w:trPr>
          <w:trHeight w:val="240"/>
        </w:trPr>
        <w:tc>
          <w:tcPr>
            <w:tcW w:w="5157" w:type="dxa"/>
            <w:tcBorders>
              <w:top w:val="single" w:sz="4" w:space="0" w:color="000000"/>
              <w:left w:val="single" w:sz="4" w:space="0" w:color="000000"/>
              <w:bottom w:val="single" w:sz="4" w:space="0" w:color="000000"/>
              <w:right w:val="single" w:sz="4" w:space="0" w:color="000000"/>
            </w:tcBorders>
          </w:tcPr>
          <w:p w14:paraId="1324306E" w14:textId="77777777" w:rsidR="00B7463B" w:rsidRPr="00CA2307" w:rsidRDefault="00B7463B" w:rsidP="00B7463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E629FE2" w14:textId="6DC3FA75" w:rsidR="00B7463B" w:rsidRPr="00CA2307" w:rsidRDefault="00B7463B" w:rsidP="00B7463B">
            <w:pPr>
              <w:pBdr>
                <w:top w:val="nil"/>
                <w:left w:val="nil"/>
                <w:bottom w:val="nil"/>
                <w:right w:val="nil"/>
                <w:between w:val="nil"/>
              </w:pBdr>
              <w:jc w:val="both"/>
              <w:rPr>
                <w:sz w:val="24"/>
                <w:szCs w:val="24"/>
              </w:rPr>
            </w:pPr>
            <w:r w:rsidRPr="00E95432">
              <w:rPr>
                <w:bCs/>
                <w:sz w:val="24"/>
                <w:szCs w:val="24"/>
              </w:rPr>
              <w:t xml:space="preserve">9 385,75 </w:t>
            </w:r>
            <w:r w:rsidRPr="00E95432">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lastRenderedPageBreak/>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w:t>
      </w:r>
      <w:r w:rsidRPr="00793E40">
        <w:rPr>
          <w:color w:val="000000"/>
          <w:sz w:val="24"/>
          <w:szCs w:val="24"/>
        </w:rPr>
        <w:lastRenderedPageBreak/>
        <w:t>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B7463B" w:rsidRDefault="00684354" w:rsidP="00EF19BF">
      <w:pPr>
        <w:widowControl w:val="0"/>
        <w:ind w:firstLine="709"/>
        <w:jc w:val="both"/>
        <w:rPr>
          <w:sz w:val="24"/>
          <w:szCs w:val="24"/>
        </w:rPr>
      </w:pPr>
      <w:r w:rsidRPr="00B7463B">
        <w:rPr>
          <w:b/>
          <w:sz w:val="24"/>
          <w:szCs w:val="24"/>
        </w:rPr>
        <w:t>1</w:t>
      </w:r>
      <w:r w:rsidR="00DD17A1" w:rsidRPr="00B7463B">
        <w:rPr>
          <w:b/>
          <w:sz w:val="24"/>
          <w:szCs w:val="24"/>
        </w:rPr>
        <w:t>3</w:t>
      </w:r>
      <w:r w:rsidRPr="00B7463B">
        <w:rPr>
          <w:b/>
          <w:sz w:val="24"/>
          <w:szCs w:val="24"/>
        </w:rPr>
        <w:t>.</w:t>
      </w:r>
      <w:r w:rsidR="00791D41" w:rsidRPr="00B7463B">
        <w:rPr>
          <w:b/>
          <w:sz w:val="24"/>
          <w:szCs w:val="24"/>
        </w:rPr>
        <w:t>9</w:t>
      </w:r>
      <w:r w:rsidRPr="00B7463B">
        <w:rPr>
          <w:b/>
          <w:sz w:val="24"/>
          <w:szCs w:val="24"/>
        </w:rPr>
        <w:t xml:space="preserve">. </w:t>
      </w:r>
      <w:bookmarkStart w:id="2" w:name="_Hlk173923882"/>
      <w:r w:rsidR="00EF19BF" w:rsidRPr="00B7463B">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B7463B" w:rsidRDefault="00EF19BF" w:rsidP="00EF19BF">
      <w:pPr>
        <w:widowControl w:val="0"/>
        <w:ind w:firstLine="709"/>
        <w:jc w:val="both"/>
        <w:rPr>
          <w:sz w:val="24"/>
          <w:szCs w:val="24"/>
        </w:rPr>
      </w:pPr>
      <w:r w:rsidRPr="00B7463B">
        <w:rPr>
          <w:b/>
          <w:sz w:val="24"/>
          <w:szCs w:val="24"/>
        </w:rPr>
        <w:t>13.9.1.</w:t>
      </w:r>
      <w:r w:rsidRPr="00B7463B">
        <w:rPr>
          <w:sz w:val="24"/>
          <w:szCs w:val="24"/>
        </w:rPr>
        <w:t xml:space="preserve"> </w:t>
      </w:r>
      <w:r w:rsidRPr="00B7463B">
        <w:rPr>
          <w:b/>
          <w:sz w:val="24"/>
          <w:szCs w:val="24"/>
        </w:rPr>
        <w:t>заявление о праве на применение преференциальной поправки</w:t>
      </w:r>
      <w:r w:rsidRPr="00B7463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B7463B" w:rsidRDefault="00EF19BF" w:rsidP="00EF19BF">
      <w:pPr>
        <w:pBdr>
          <w:top w:val="nil"/>
          <w:left w:val="nil"/>
          <w:bottom w:val="nil"/>
          <w:right w:val="nil"/>
          <w:between w:val="nil"/>
        </w:pBdr>
        <w:ind w:firstLine="709"/>
        <w:jc w:val="both"/>
        <w:rPr>
          <w:sz w:val="24"/>
          <w:szCs w:val="24"/>
        </w:rPr>
      </w:pPr>
      <w:r w:rsidRPr="00B7463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B7463B" w:rsidRDefault="00EF19BF" w:rsidP="00EF19BF">
      <w:pPr>
        <w:widowControl w:val="0"/>
        <w:ind w:firstLine="709"/>
        <w:jc w:val="both"/>
        <w:rPr>
          <w:b/>
          <w:sz w:val="24"/>
          <w:szCs w:val="24"/>
        </w:rPr>
      </w:pPr>
      <w:r w:rsidRPr="00B7463B">
        <w:rPr>
          <w:b/>
          <w:sz w:val="24"/>
          <w:szCs w:val="24"/>
        </w:rPr>
        <w:t>13.9.2.</w:t>
      </w:r>
      <w:r w:rsidRPr="00B7463B">
        <w:rPr>
          <w:sz w:val="24"/>
          <w:szCs w:val="24"/>
        </w:rPr>
        <w:tab/>
      </w:r>
      <w:r w:rsidRPr="00B7463B">
        <w:rPr>
          <w:b/>
          <w:sz w:val="24"/>
          <w:szCs w:val="24"/>
        </w:rPr>
        <w:t>документ, подтверждающий право на применение преференциальной поправки:</w:t>
      </w:r>
    </w:p>
    <w:bookmarkEnd w:id="2"/>
    <w:p w14:paraId="64672847" w14:textId="77777777" w:rsidR="00D30B51" w:rsidRPr="00B7463B" w:rsidRDefault="00D30B51" w:rsidP="00D30B51">
      <w:pPr>
        <w:widowControl w:val="0"/>
        <w:ind w:firstLine="709"/>
        <w:jc w:val="both"/>
        <w:rPr>
          <w:sz w:val="24"/>
          <w:szCs w:val="24"/>
        </w:rPr>
      </w:pPr>
      <w:r w:rsidRPr="00B7463B">
        <w:rPr>
          <w:b/>
          <w:sz w:val="24"/>
          <w:szCs w:val="24"/>
        </w:rPr>
        <w:t>в размере 25 процентов</w:t>
      </w:r>
      <w:r w:rsidRPr="00B7463B">
        <w:rPr>
          <w:sz w:val="24"/>
          <w:szCs w:val="24"/>
        </w:rPr>
        <w:t>:</w:t>
      </w:r>
    </w:p>
    <w:p w14:paraId="648109FA" w14:textId="77777777" w:rsidR="00D30B51" w:rsidRPr="00B7463B" w:rsidRDefault="00D30B51" w:rsidP="00D30B51">
      <w:pPr>
        <w:widowControl w:val="0"/>
        <w:ind w:firstLine="709"/>
        <w:jc w:val="both"/>
        <w:rPr>
          <w:sz w:val="24"/>
          <w:szCs w:val="24"/>
        </w:rPr>
      </w:pPr>
      <w:r w:rsidRPr="00B7463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7463B">
        <w:rPr>
          <w:b/>
          <w:sz w:val="24"/>
          <w:szCs w:val="24"/>
        </w:rPr>
        <w:t>не ранее чем за пять рабочих дней</w:t>
      </w:r>
      <w:r w:rsidRPr="00B7463B">
        <w:rPr>
          <w:sz w:val="24"/>
          <w:szCs w:val="24"/>
        </w:rPr>
        <w:t xml:space="preserve"> до дня подачи предложения для участия в процедуре  государственной закупки, с указанием </w:t>
      </w:r>
      <w:r w:rsidRPr="00B7463B">
        <w:rPr>
          <w:b/>
          <w:sz w:val="24"/>
          <w:szCs w:val="24"/>
        </w:rPr>
        <w:t>общего количества работников, численности  инвалидов, номеров удостоверений</w:t>
      </w:r>
      <w:r w:rsidRPr="00B7463B">
        <w:rPr>
          <w:sz w:val="24"/>
          <w:szCs w:val="24"/>
        </w:rPr>
        <w:t xml:space="preserve">, подтверждающих инвалидность, и </w:t>
      </w:r>
      <w:r w:rsidRPr="00B7463B">
        <w:rPr>
          <w:b/>
          <w:sz w:val="24"/>
          <w:szCs w:val="24"/>
        </w:rPr>
        <w:t>сроков их действия, доли оплаты труда</w:t>
      </w:r>
      <w:r w:rsidRPr="00B7463B">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B7463B">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7463B">
        <w:rPr>
          <w:b/>
          <w:color w:val="000000"/>
          <w:sz w:val="24"/>
          <w:szCs w:val="24"/>
        </w:rPr>
        <w:t>не менее 20 процентов</w:t>
      </w:r>
      <w:r w:rsidRPr="00B7463B">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0D2248" w:rsidRDefault="00EF19BF" w:rsidP="00EF19BF">
      <w:pPr>
        <w:widowControl w:val="0"/>
        <w:ind w:firstLine="709"/>
        <w:jc w:val="both"/>
        <w:rPr>
          <w:sz w:val="24"/>
          <w:szCs w:val="24"/>
        </w:rPr>
      </w:pPr>
      <w:r w:rsidRPr="000D2248">
        <w:rPr>
          <w:b/>
          <w:color w:val="000000"/>
          <w:sz w:val="24"/>
          <w:szCs w:val="24"/>
        </w:rPr>
        <w:t xml:space="preserve">13.10.2 </w:t>
      </w:r>
      <w:r w:rsidRPr="000D2248">
        <w:rPr>
          <w:b/>
          <w:sz w:val="24"/>
          <w:szCs w:val="24"/>
        </w:rPr>
        <w:t>Документ, подтверждающий страну происхождения товара:</w:t>
      </w:r>
    </w:p>
    <w:bookmarkEnd w:id="4"/>
    <w:p w14:paraId="4787DBD6" w14:textId="77777777" w:rsidR="00880CC7" w:rsidRPr="000D2248" w:rsidRDefault="00880CC7" w:rsidP="00880CC7">
      <w:pPr>
        <w:widowControl w:val="0"/>
        <w:ind w:firstLine="709"/>
        <w:jc w:val="both"/>
        <w:rPr>
          <w:sz w:val="24"/>
          <w:szCs w:val="24"/>
        </w:rPr>
      </w:pPr>
      <w:r w:rsidRPr="000D2248">
        <w:rPr>
          <w:sz w:val="24"/>
          <w:szCs w:val="24"/>
          <w:u w:val="single"/>
        </w:rPr>
        <w:t>для товаров, происходящих из Республики Беларусь</w:t>
      </w:r>
      <w:r w:rsidRPr="000D2248">
        <w:rPr>
          <w:sz w:val="24"/>
          <w:szCs w:val="24"/>
        </w:rPr>
        <w:t xml:space="preserve"> один из следующих документов:</w:t>
      </w:r>
    </w:p>
    <w:p w14:paraId="4209744A" w14:textId="410391C0" w:rsidR="00880CC7" w:rsidRPr="000D2248" w:rsidRDefault="00880CC7" w:rsidP="00880CC7">
      <w:pPr>
        <w:widowControl w:val="0"/>
        <w:ind w:firstLine="709"/>
        <w:jc w:val="both"/>
        <w:rPr>
          <w:sz w:val="24"/>
          <w:szCs w:val="24"/>
        </w:rPr>
      </w:pPr>
      <w:r w:rsidRPr="000D224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D224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D224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0D2248">
        <w:rPr>
          <w:sz w:val="24"/>
          <w:szCs w:val="24"/>
        </w:rPr>
        <w:t>е</w:t>
      </w:r>
      <w:r w:rsidRPr="000D2248">
        <w:rPr>
          <w:sz w:val="24"/>
          <w:szCs w:val="24"/>
        </w:rPr>
        <w:t>рством антимонопольного регулирования и торговли;</w:t>
      </w:r>
    </w:p>
    <w:p w14:paraId="7FBF02A9" w14:textId="77777777" w:rsidR="00880CC7" w:rsidRPr="000D2248" w:rsidRDefault="00880CC7" w:rsidP="00880CC7">
      <w:pPr>
        <w:widowControl w:val="0"/>
        <w:ind w:firstLine="709"/>
        <w:jc w:val="both"/>
        <w:rPr>
          <w:sz w:val="24"/>
          <w:szCs w:val="24"/>
        </w:rPr>
      </w:pPr>
      <w:r w:rsidRPr="000D224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D2248">
        <w:rPr>
          <w:b/>
          <w:sz w:val="24"/>
          <w:szCs w:val="24"/>
          <w:u w:val="single"/>
        </w:rPr>
        <w:t>участником, не являющимся производителем товара</w:t>
      </w:r>
      <w:r w:rsidRPr="000D2248">
        <w:rPr>
          <w:sz w:val="24"/>
          <w:szCs w:val="24"/>
        </w:rPr>
        <w:t xml:space="preserve">, предлагаемого в процедуре государственной закупки, к нему </w:t>
      </w:r>
      <w:r w:rsidRPr="000D224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D2248">
        <w:rPr>
          <w:sz w:val="24"/>
          <w:szCs w:val="24"/>
        </w:rPr>
        <w:t xml:space="preserve"> участником.</w:t>
      </w:r>
    </w:p>
    <w:p w14:paraId="5DD60E0B" w14:textId="1ED00868" w:rsidR="00880CC7" w:rsidRPr="000D2248" w:rsidRDefault="00880CC7" w:rsidP="00880CC7">
      <w:pPr>
        <w:widowControl w:val="0"/>
        <w:ind w:firstLine="709"/>
        <w:jc w:val="both"/>
        <w:rPr>
          <w:sz w:val="24"/>
          <w:szCs w:val="24"/>
        </w:rPr>
      </w:pPr>
      <w:r w:rsidRPr="000D2248">
        <w:rPr>
          <w:sz w:val="24"/>
          <w:szCs w:val="24"/>
        </w:rPr>
        <w:t>-</w:t>
      </w:r>
      <w:r w:rsidRPr="000D2248">
        <w:t xml:space="preserve"> </w:t>
      </w:r>
      <w:r w:rsidRPr="000D224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0D2248">
        <w:rPr>
          <w:sz w:val="24"/>
          <w:szCs w:val="24"/>
        </w:rPr>
        <w:t>ября 2020 г. №105, или ее копия;</w:t>
      </w:r>
    </w:p>
    <w:p w14:paraId="5636048C" w14:textId="2D51B086" w:rsidR="00BC1B27" w:rsidRPr="000D2248" w:rsidRDefault="00BC1B27" w:rsidP="00880CC7">
      <w:pPr>
        <w:widowControl w:val="0"/>
        <w:ind w:firstLine="709"/>
        <w:jc w:val="both"/>
        <w:rPr>
          <w:sz w:val="24"/>
          <w:szCs w:val="24"/>
        </w:rPr>
      </w:pPr>
      <w:r w:rsidRPr="000D224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0D2248" w:rsidRDefault="00880CC7" w:rsidP="00880CC7">
      <w:pPr>
        <w:widowControl w:val="0"/>
        <w:ind w:firstLine="709"/>
        <w:jc w:val="both"/>
        <w:rPr>
          <w:sz w:val="24"/>
          <w:szCs w:val="24"/>
        </w:rPr>
      </w:pPr>
    </w:p>
    <w:p w14:paraId="42BF8A38" w14:textId="77777777" w:rsidR="00880CC7" w:rsidRPr="000D2248" w:rsidRDefault="00880CC7" w:rsidP="00880CC7">
      <w:pPr>
        <w:pBdr>
          <w:top w:val="nil"/>
          <w:left w:val="nil"/>
          <w:bottom w:val="nil"/>
          <w:right w:val="nil"/>
          <w:between w:val="nil"/>
        </w:pBdr>
        <w:ind w:firstLine="709"/>
        <w:jc w:val="both"/>
        <w:rPr>
          <w:sz w:val="24"/>
          <w:szCs w:val="24"/>
        </w:rPr>
      </w:pPr>
      <w:r w:rsidRPr="000D2248">
        <w:rPr>
          <w:sz w:val="24"/>
          <w:szCs w:val="24"/>
        </w:rPr>
        <w:lastRenderedPageBreak/>
        <w:tab/>
      </w:r>
      <w:r w:rsidRPr="000D224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D2248">
        <w:rPr>
          <w:sz w:val="24"/>
          <w:szCs w:val="24"/>
        </w:rPr>
        <w:t xml:space="preserve"> один из следующих документов: </w:t>
      </w:r>
    </w:p>
    <w:p w14:paraId="492652B2" w14:textId="77777777" w:rsidR="00880CC7" w:rsidRPr="000D2248" w:rsidRDefault="00880CC7" w:rsidP="00880CC7">
      <w:pPr>
        <w:pBdr>
          <w:top w:val="nil"/>
          <w:left w:val="nil"/>
          <w:bottom w:val="nil"/>
          <w:right w:val="nil"/>
          <w:between w:val="nil"/>
        </w:pBdr>
        <w:ind w:firstLine="709"/>
        <w:jc w:val="both"/>
        <w:rPr>
          <w:sz w:val="24"/>
          <w:szCs w:val="24"/>
        </w:rPr>
      </w:pPr>
      <w:r w:rsidRPr="000D2248">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D2248">
        <w:rPr>
          <w:i/>
          <w:sz w:val="24"/>
          <w:szCs w:val="24"/>
        </w:rPr>
        <w:t xml:space="preserve">, </w:t>
      </w:r>
      <w:r w:rsidRPr="000D2248">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0D2248">
        <w:rPr>
          <w:sz w:val="24"/>
          <w:szCs w:val="24"/>
        </w:rPr>
        <w:t>-</w:t>
      </w:r>
      <w:r w:rsidRPr="000D2248">
        <w:t xml:space="preserve"> </w:t>
      </w:r>
      <w:r w:rsidRPr="000D224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w:t>
      </w:r>
      <w:r w:rsidRPr="00673BDF">
        <w:rPr>
          <w:sz w:val="24"/>
          <w:szCs w:val="24"/>
        </w:rPr>
        <w:lastRenderedPageBreak/>
        <w:t>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lastRenderedPageBreak/>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w:t>
      </w:r>
      <w:r w:rsidRPr="00E66949">
        <w:rPr>
          <w:sz w:val="24"/>
          <w:szCs w:val="24"/>
        </w:rPr>
        <w:lastRenderedPageBreak/>
        <w:t xml:space="preserve">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w:t>
      </w:r>
      <w:r w:rsidRPr="00C86721">
        <w:rPr>
          <w:color w:val="000000"/>
          <w:sz w:val="24"/>
          <w:szCs w:val="24"/>
        </w:rPr>
        <w:lastRenderedPageBreak/>
        <w:t xml:space="preserve">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6E83A" w14:textId="77777777" w:rsidR="008B6C1E" w:rsidRDefault="008B6C1E">
      <w:r>
        <w:separator/>
      </w:r>
    </w:p>
  </w:endnote>
  <w:endnote w:type="continuationSeparator" w:id="0">
    <w:p w14:paraId="28BC11C1" w14:textId="77777777" w:rsidR="008B6C1E" w:rsidRDefault="008B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D2248">
            <w:rPr>
              <w:noProof/>
            </w:rPr>
            <w:t>4</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021AF" w14:textId="77777777" w:rsidR="008B6C1E" w:rsidRDefault="008B6C1E">
      <w:r>
        <w:separator/>
      </w:r>
    </w:p>
  </w:footnote>
  <w:footnote w:type="continuationSeparator" w:id="0">
    <w:p w14:paraId="7EAFC6B1" w14:textId="77777777" w:rsidR="008B6C1E" w:rsidRDefault="008B6C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8B6C1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D2248"/>
    <w:rsid w:val="000F0702"/>
    <w:rsid w:val="000F4156"/>
    <w:rsid w:val="000F602E"/>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87608"/>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B6C1E"/>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463B"/>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DE2D2-2292-442B-BBC2-63F63FDB4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37</Pages>
  <Words>12401</Words>
  <Characters>70686</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332</cp:revision>
  <cp:lastPrinted>2024-02-14T06:28:00Z</cp:lastPrinted>
  <dcterms:created xsi:type="dcterms:W3CDTF">2018-07-24T06:46:00Z</dcterms:created>
  <dcterms:modified xsi:type="dcterms:W3CDTF">2026-06-08T12:16:00Z</dcterms:modified>
</cp:coreProperties>
</file>