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EZ20260601378861 «КС550 строительно-монтажные работы по объекту: «Капитальный ремонт моста автомобильного через лесной массив Бережсковское лесничество, расположенного по адресу: Минская обл., Вилейский район, Ильянский лесной массив д.Остюковичи, канал Остюковичи-Раевка» в интересах ГП «Гордорстрой»»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