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EZ20260603379148 «Лотки прямоугольные».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838,08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838,08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192,84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192,84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