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D8E56" w14:textId="77777777" w:rsidR="003C3F02" w:rsidRPr="00BF6979" w:rsidRDefault="003C3F02" w:rsidP="003C3F0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BF6979">
        <w:rPr>
          <w:rFonts w:cs="Times New Roman"/>
          <w:b/>
          <w:sz w:val="24"/>
          <w:szCs w:val="24"/>
        </w:rPr>
        <w:t xml:space="preserve">Договор № </w:t>
      </w:r>
      <w:r>
        <w:rPr>
          <w:rFonts w:cs="Times New Roman"/>
          <w:b/>
          <w:sz w:val="24"/>
          <w:szCs w:val="24"/>
        </w:rPr>
        <w:t>______</w:t>
      </w:r>
      <w:r w:rsidRPr="00BF6979">
        <w:rPr>
          <w:rFonts w:cs="Times New Roman"/>
          <w:b/>
          <w:sz w:val="24"/>
          <w:szCs w:val="24"/>
        </w:rPr>
        <w:t xml:space="preserve"> </w:t>
      </w:r>
    </w:p>
    <w:p w14:paraId="00DA6C30" w14:textId="77777777" w:rsidR="003C3F02" w:rsidRDefault="003C3F02" w:rsidP="003C3F02">
      <w:pPr>
        <w:spacing w:after="0" w:line="240" w:lineRule="auto"/>
        <w:rPr>
          <w:rFonts w:cs="Times New Roman"/>
          <w:sz w:val="24"/>
          <w:szCs w:val="24"/>
        </w:rPr>
      </w:pPr>
    </w:p>
    <w:p w14:paraId="56751320" w14:textId="77777777" w:rsidR="003C3F02" w:rsidRPr="00BF6979" w:rsidRDefault="003C3F02" w:rsidP="003C3F02">
      <w:pPr>
        <w:spacing w:after="0" w:line="240" w:lineRule="auto"/>
        <w:rPr>
          <w:rFonts w:cs="Times New Roman"/>
          <w:sz w:val="24"/>
          <w:szCs w:val="24"/>
        </w:rPr>
      </w:pPr>
      <w:r w:rsidRPr="00BF6979">
        <w:rPr>
          <w:rFonts w:cs="Times New Roman"/>
          <w:sz w:val="24"/>
          <w:szCs w:val="24"/>
        </w:rPr>
        <w:t xml:space="preserve">г. Минск </w:t>
      </w:r>
      <w:r w:rsidRPr="00BF6979">
        <w:rPr>
          <w:rFonts w:cs="Times New Roman"/>
          <w:sz w:val="24"/>
          <w:szCs w:val="24"/>
        </w:rPr>
        <w:tab/>
      </w:r>
      <w:r w:rsidRPr="00BF6979">
        <w:rPr>
          <w:rFonts w:cs="Times New Roman"/>
          <w:sz w:val="24"/>
          <w:szCs w:val="24"/>
        </w:rPr>
        <w:tab/>
      </w:r>
      <w:r w:rsidRPr="00BF6979">
        <w:rPr>
          <w:rFonts w:cs="Times New Roman"/>
          <w:sz w:val="24"/>
          <w:szCs w:val="24"/>
        </w:rPr>
        <w:tab/>
      </w:r>
      <w:r w:rsidRPr="00BF6979">
        <w:rPr>
          <w:rFonts w:cs="Times New Roman"/>
          <w:sz w:val="24"/>
          <w:szCs w:val="24"/>
        </w:rPr>
        <w:tab/>
      </w:r>
      <w:r w:rsidRPr="00BF6979">
        <w:rPr>
          <w:rFonts w:cs="Times New Roman"/>
          <w:sz w:val="24"/>
          <w:szCs w:val="24"/>
        </w:rPr>
        <w:tab/>
      </w:r>
      <w:r w:rsidRPr="00BF6979">
        <w:rPr>
          <w:rFonts w:cs="Times New Roman"/>
          <w:sz w:val="24"/>
          <w:szCs w:val="24"/>
        </w:rPr>
        <w:tab/>
      </w:r>
      <w:r w:rsidRPr="00BF6979">
        <w:rPr>
          <w:rFonts w:cs="Times New Roman"/>
          <w:sz w:val="24"/>
          <w:szCs w:val="24"/>
        </w:rPr>
        <w:tab/>
      </w:r>
      <w:r w:rsidRPr="00BF6979">
        <w:rPr>
          <w:rFonts w:cs="Times New Roman"/>
          <w:sz w:val="24"/>
          <w:szCs w:val="24"/>
        </w:rPr>
        <w:tab/>
        <w:t xml:space="preserve">    </w:t>
      </w:r>
      <w:proofErr w:type="gramStart"/>
      <w:r w:rsidRPr="00BF6979">
        <w:rPr>
          <w:rFonts w:cs="Times New Roman"/>
          <w:sz w:val="24"/>
          <w:szCs w:val="24"/>
        </w:rPr>
        <w:t xml:space="preserve">   «</w:t>
      </w:r>
      <w:proofErr w:type="gramEnd"/>
      <w:r>
        <w:rPr>
          <w:rFonts w:cs="Times New Roman"/>
          <w:sz w:val="24"/>
          <w:szCs w:val="24"/>
        </w:rPr>
        <w:t>__</w:t>
      </w:r>
      <w:r w:rsidRPr="00BF6979">
        <w:rPr>
          <w:rFonts w:cs="Times New Roman"/>
          <w:sz w:val="24"/>
          <w:szCs w:val="24"/>
        </w:rPr>
        <w:t xml:space="preserve">» </w:t>
      </w:r>
      <w:r>
        <w:rPr>
          <w:rFonts w:cs="Times New Roman"/>
          <w:sz w:val="24"/>
          <w:szCs w:val="24"/>
        </w:rPr>
        <w:t>_________2026</w:t>
      </w:r>
      <w:r w:rsidRPr="00BF6979">
        <w:rPr>
          <w:rFonts w:cs="Times New Roman"/>
          <w:sz w:val="24"/>
          <w:szCs w:val="24"/>
        </w:rPr>
        <w:t>г.</w:t>
      </w:r>
    </w:p>
    <w:p w14:paraId="646B9A7A" w14:textId="77777777" w:rsidR="003C3F02" w:rsidRPr="00BF6979" w:rsidRDefault="003C3F02" w:rsidP="003C3F0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F121630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bCs/>
          <w:spacing w:val="-8"/>
          <w:sz w:val="24"/>
          <w:szCs w:val="24"/>
        </w:rPr>
        <w:t>__________________________________ именуемое в дальнейшем «Поставщик», в лице _____________________________, действующего на основании ___________, с одной стороны, и Открытое акционерное общество «</w:t>
      </w:r>
      <w:r w:rsidRPr="002C466D">
        <w:rPr>
          <w:rFonts w:cs="Times New Roman"/>
          <w:bCs/>
          <w:spacing w:val="-8"/>
          <w:sz w:val="24"/>
          <w:szCs w:val="24"/>
        </w:rPr>
        <w:t>Агентство цифровой трансформации</w:t>
      </w:r>
      <w:r w:rsidRPr="009B60B5">
        <w:rPr>
          <w:rFonts w:cs="Times New Roman"/>
          <w:bCs/>
          <w:spacing w:val="-8"/>
          <w:sz w:val="24"/>
          <w:szCs w:val="24"/>
        </w:rPr>
        <w:t>» (ОАО «</w:t>
      </w:r>
      <w:r w:rsidRPr="00795B4E">
        <w:rPr>
          <w:rFonts w:cs="Times New Roman"/>
          <w:bCs/>
          <w:spacing w:val="-8"/>
          <w:sz w:val="24"/>
          <w:szCs w:val="24"/>
        </w:rPr>
        <w:t>Агентство цифровой трансформации</w:t>
      </w:r>
      <w:r w:rsidRPr="009B60B5">
        <w:rPr>
          <w:rFonts w:cs="Times New Roman"/>
          <w:bCs/>
          <w:spacing w:val="-8"/>
          <w:sz w:val="24"/>
          <w:szCs w:val="24"/>
        </w:rPr>
        <w:t>»),</w:t>
      </w:r>
      <w:r w:rsidRPr="009B60B5">
        <w:rPr>
          <w:rFonts w:cs="Times New Roman"/>
          <w:spacing w:val="-8"/>
          <w:sz w:val="24"/>
          <w:szCs w:val="24"/>
        </w:rPr>
        <w:t xml:space="preserve"> именуемое в дальнейшем «Покупатель», в лице ___________________________________________, действующего на основании _____________________________, с другой стороны, далее вместе именуемые «Стороны», а по отдельности – «Сторона», по </w:t>
      </w:r>
      <w:r w:rsidRPr="00A86F5A">
        <w:rPr>
          <w:rFonts w:cs="Times New Roman"/>
          <w:spacing w:val="-8"/>
          <w:sz w:val="24"/>
          <w:szCs w:val="24"/>
        </w:rPr>
        <w:t>результатам проведения электронного аукциона</w:t>
      </w:r>
      <w:r w:rsidRPr="009B60B5">
        <w:rPr>
          <w:rFonts w:cs="Times New Roman"/>
          <w:spacing w:val="-8"/>
          <w:sz w:val="24"/>
          <w:szCs w:val="24"/>
        </w:rPr>
        <w:t xml:space="preserve"> № ______________ заключили настоящий Договор о нижеследующем:</w:t>
      </w:r>
    </w:p>
    <w:p w14:paraId="43E9D713" w14:textId="77777777" w:rsidR="003C3F02" w:rsidRPr="009B60B5" w:rsidRDefault="003C3F02" w:rsidP="003C3F02">
      <w:pPr>
        <w:pStyle w:val="a3"/>
        <w:numPr>
          <w:ilvl w:val="0"/>
          <w:numId w:val="1"/>
        </w:numPr>
        <w:spacing w:after="0" w:line="240" w:lineRule="auto"/>
        <w:ind w:left="714" w:hanging="357"/>
        <w:jc w:val="center"/>
        <w:rPr>
          <w:rFonts w:cs="Times New Roman"/>
          <w:b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t>Предмет Договора</w:t>
      </w:r>
    </w:p>
    <w:p w14:paraId="7CECD11C" w14:textId="77777777" w:rsidR="003C3F02" w:rsidRPr="009B60B5" w:rsidRDefault="003C3F02" w:rsidP="003C3F02">
      <w:pPr>
        <w:spacing w:after="0" w:line="240" w:lineRule="auto"/>
        <w:ind w:firstLine="709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1.1. Поставщик обязуется поставить Покупателю товар в ассортименте, количестве и по ценам согласно Спецификации (Приложение к настоящему Договору) (далее – товар), являющейся неотъемлемой частью настоящего Договора, а Покупатель обязуется принять и оплатить товар в порядке и сроки, установленные настоящим Договором.</w:t>
      </w:r>
    </w:p>
    <w:p w14:paraId="241F1DE1" w14:textId="77777777" w:rsidR="003C3F02" w:rsidRPr="009B60B5" w:rsidRDefault="003C3F02" w:rsidP="003C3F02">
      <w:pPr>
        <w:spacing w:after="0" w:line="240" w:lineRule="auto"/>
        <w:ind w:firstLine="709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1.2. Цель приобретения товара Покупателем: собственное потребление.</w:t>
      </w:r>
    </w:p>
    <w:p w14:paraId="58C9FA35" w14:textId="77777777" w:rsidR="003C3F02" w:rsidRPr="009B60B5" w:rsidRDefault="003C3F02" w:rsidP="003C3F02">
      <w:pPr>
        <w:spacing w:after="0" w:line="240" w:lineRule="auto"/>
        <w:ind w:firstLine="709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1.3. Поставщик гарантирует, что на момент заключения настоящего Договора товар в споре и под арестом не состоит, не является предметом залога и не обременен другими правами третьих лиц.</w:t>
      </w:r>
    </w:p>
    <w:p w14:paraId="5790A94E" w14:textId="77777777" w:rsidR="003C3F02" w:rsidRPr="009B60B5" w:rsidRDefault="003C3F02" w:rsidP="003C3F02">
      <w:pPr>
        <w:spacing w:after="0" w:line="240" w:lineRule="auto"/>
        <w:ind w:firstLine="709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1.4. Страна происхождения товара – ______.</w:t>
      </w:r>
    </w:p>
    <w:p w14:paraId="63BBFE4F" w14:textId="77777777" w:rsidR="003C3F02" w:rsidRPr="009B60B5" w:rsidRDefault="003C3F02" w:rsidP="003C3F02">
      <w:pPr>
        <w:spacing w:after="0" w:line="240" w:lineRule="auto"/>
        <w:ind w:firstLine="709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1.5. Источник финансирования – собственные средства.</w:t>
      </w:r>
    </w:p>
    <w:p w14:paraId="3E1808E5" w14:textId="77777777" w:rsidR="003C3F02" w:rsidRPr="009B60B5" w:rsidRDefault="003C3F02" w:rsidP="003C3F02">
      <w:pPr>
        <w:spacing w:after="0" w:line="240" w:lineRule="auto"/>
        <w:ind w:firstLine="709"/>
        <w:contextualSpacing/>
        <w:jc w:val="both"/>
        <w:rPr>
          <w:rFonts w:cs="Times New Roman"/>
          <w:spacing w:val="-8"/>
          <w:sz w:val="24"/>
          <w:szCs w:val="24"/>
        </w:rPr>
      </w:pPr>
    </w:p>
    <w:p w14:paraId="3B1A1E1F" w14:textId="77777777" w:rsidR="003C3F02" w:rsidRPr="009B60B5" w:rsidRDefault="003C3F02" w:rsidP="003C3F02">
      <w:pPr>
        <w:spacing w:after="0" w:line="240" w:lineRule="auto"/>
        <w:jc w:val="center"/>
        <w:rPr>
          <w:rFonts w:cs="Times New Roman"/>
          <w:b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t>2. Срок поставки и порядок передачи-приемки товара</w:t>
      </w:r>
    </w:p>
    <w:p w14:paraId="7402586F" w14:textId="77777777" w:rsidR="003C3F02" w:rsidRPr="009B60B5" w:rsidRDefault="003C3F02" w:rsidP="003C3F02">
      <w:pPr>
        <w:spacing w:after="0" w:line="240" w:lineRule="auto"/>
        <w:ind w:firstLine="709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2.1. Поставщик обязуется поставить товар в течение ________ ____________дней с момента подписания договора обеими сторонами.</w:t>
      </w:r>
    </w:p>
    <w:p w14:paraId="19079DFA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2.2. Поставка товара осуществляется силами и транспортом Поставщика и за его счет по адресу: г. Минск, ул. Клары Цеткин, 24 и включает в себя (в том числе) погрузку и разгрузку товара.</w:t>
      </w:r>
    </w:p>
    <w:p w14:paraId="544438D7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2.3. Покупатель обязан совершить все необходимые действия, обеспечивающие принятие товара.</w:t>
      </w:r>
    </w:p>
    <w:p w14:paraId="584572B6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2.4. Датой поставки товара считается дата передачи товара Покупателю и подписания представителем Покупателя товарно-транспортной (товарной) накладной (далее – ТТН).</w:t>
      </w:r>
    </w:p>
    <w:p w14:paraId="7B4E8B74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2.5. Право собственности на товар и риск случайной гибели или случайного повреждения товара переходят к Покупателю с момента передачи товара Покупателю по ТТН.</w:t>
      </w:r>
    </w:p>
    <w:p w14:paraId="0F48CB18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2.6. ТТН подписывается представителем Покупателя в день приема-передачи товара.</w:t>
      </w:r>
    </w:p>
    <w:p w14:paraId="76A40532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2.7. Приемка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 1290.</w:t>
      </w:r>
    </w:p>
    <w:p w14:paraId="0D68592F" w14:textId="77777777" w:rsidR="003C3F02" w:rsidRPr="009B60B5" w:rsidRDefault="003C3F02" w:rsidP="003C3F02">
      <w:pPr>
        <w:spacing w:after="0" w:line="240" w:lineRule="auto"/>
        <w:ind w:firstLine="709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2.9. Вместе с товаром Поставщик обязуется передать Покупателю документы, подтверждающие гарантийные обязательства Поставщика перед Покупателем в отношении товара.</w:t>
      </w:r>
    </w:p>
    <w:p w14:paraId="77322A07" w14:textId="77777777" w:rsidR="003C3F02" w:rsidRPr="009B60B5" w:rsidRDefault="003C3F02" w:rsidP="003C3F02">
      <w:pPr>
        <w:spacing w:after="0" w:line="240" w:lineRule="auto"/>
        <w:jc w:val="center"/>
        <w:rPr>
          <w:rFonts w:cs="Times New Roman"/>
          <w:b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t>3. Стоимость товара и порядок расчетов</w:t>
      </w:r>
    </w:p>
    <w:p w14:paraId="5A833318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3.1. Общая стоимость поставляемого в соответствии с настоящим Договором товара</w:t>
      </w:r>
      <w:r>
        <w:rPr>
          <w:rFonts w:cs="Times New Roman"/>
          <w:spacing w:val="-8"/>
          <w:sz w:val="24"/>
          <w:szCs w:val="24"/>
        </w:rPr>
        <w:t xml:space="preserve"> </w:t>
      </w:r>
      <w:r w:rsidRPr="009B60B5">
        <w:rPr>
          <w:rFonts w:cs="Times New Roman"/>
          <w:spacing w:val="-8"/>
          <w:sz w:val="24"/>
          <w:szCs w:val="24"/>
        </w:rPr>
        <w:t xml:space="preserve">составляет </w:t>
      </w:r>
      <w:bookmarkStart w:id="0" w:name="_Hlk80703676"/>
      <w:r w:rsidRPr="009B60B5">
        <w:rPr>
          <w:rFonts w:cs="Times New Roman"/>
          <w:spacing w:val="-8"/>
          <w:sz w:val="24"/>
          <w:szCs w:val="24"/>
        </w:rPr>
        <w:t xml:space="preserve">_____________________________, в том числе НДС _____________, </w:t>
      </w:r>
      <w:bookmarkEnd w:id="0"/>
      <w:r w:rsidRPr="009B60B5">
        <w:rPr>
          <w:rFonts w:cs="Times New Roman"/>
          <w:spacing w:val="-8"/>
          <w:sz w:val="24"/>
          <w:szCs w:val="24"/>
        </w:rPr>
        <w:t>и включает в себя расходы на доставку, сборку, страхование, уплату таможенных пошлин, всех видов налогов, сборов и других обязательных платежей, сертификацию (декларирование), транспортировку, погрузку, разгрузку, гарантийные обязательства, техническую поддержку товара в течение ___________ месяцев.</w:t>
      </w:r>
    </w:p>
    <w:p w14:paraId="764C16ED" w14:textId="32CFD954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 xml:space="preserve">3.2. Оплата производится Покупателем безналичным банковским переводом на текущий (расчётный) счёт Поставщика, в </w:t>
      </w:r>
      <w:r w:rsidRPr="00DD6F06">
        <w:rPr>
          <w:rFonts w:cs="Times New Roman"/>
          <w:spacing w:val="-8"/>
          <w:sz w:val="24"/>
          <w:szCs w:val="24"/>
        </w:rPr>
        <w:t xml:space="preserve">течение </w:t>
      </w:r>
      <w:r w:rsidR="00241A17" w:rsidRPr="00DD6F06">
        <w:rPr>
          <w:rFonts w:cs="Times New Roman"/>
          <w:spacing w:val="-8"/>
          <w:sz w:val="24"/>
          <w:szCs w:val="24"/>
        </w:rPr>
        <w:t>1</w:t>
      </w:r>
      <w:r w:rsidRPr="00DD6F06">
        <w:rPr>
          <w:rFonts w:cs="Times New Roman"/>
          <w:spacing w:val="-8"/>
          <w:sz w:val="24"/>
          <w:szCs w:val="24"/>
        </w:rPr>
        <w:t>5 (пят</w:t>
      </w:r>
      <w:r w:rsidR="00241A17" w:rsidRPr="00DD6F06">
        <w:rPr>
          <w:rFonts w:cs="Times New Roman"/>
          <w:spacing w:val="-8"/>
          <w:sz w:val="24"/>
          <w:szCs w:val="24"/>
        </w:rPr>
        <w:t>надцати</w:t>
      </w:r>
      <w:r w:rsidRPr="00DD6F06">
        <w:rPr>
          <w:rFonts w:cs="Times New Roman"/>
          <w:spacing w:val="-8"/>
          <w:sz w:val="24"/>
          <w:szCs w:val="24"/>
        </w:rPr>
        <w:t>)</w:t>
      </w:r>
      <w:r w:rsidRPr="009B60B5">
        <w:rPr>
          <w:rFonts w:cs="Times New Roman"/>
          <w:spacing w:val="-8"/>
          <w:sz w:val="24"/>
          <w:szCs w:val="24"/>
        </w:rPr>
        <w:t xml:space="preserve"> банковских дней с момента поставки товара по ТТН.</w:t>
      </w:r>
    </w:p>
    <w:p w14:paraId="601881EC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Датой оплаты считается дата перечисления денежных средств со счета Покупателя.</w:t>
      </w:r>
    </w:p>
    <w:p w14:paraId="273D3671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</w:p>
    <w:p w14:paraId="725E629E" w14:textId="77777777" w:rsidR="003C3F02" w:rsidRPr="009B60B5" w:rsidRDefault="003C3F02" w:rsidP="003C3F02">
      <w:pPr>
        <w:spacing w:after="0" w:line="240" w:lineRule="auto"/>
        <w:jc w:val="center"/>
        <w:rPr>
          <w:rFonts w:cs="Times New Roman"/>
          <w:b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lastRenderedPageBreak/>
        <w:t>4. Качество и упаковка товара</w:t>
      </w:r>
    </w:p>
    <w:p w14:paraId="29FA31E0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 xml:space="preserve">4.1. Качество поставляемого по настоящему Договору товара должно соответствовать требованиям </w:t>
      </w:r>
      <w:r w:rsidRPr="009B60B5">
        <w:rPr>
          <w:rFonts w:cs="Times New Roman"/>
          <w:color w:val="000000" w:themeColor="text1"/>
          <w:spacing w:val="-8"/>
          <w:sz w:val="24"/>
          <w:szCs w:val="24"/>
        </w:rPr>
        <w:t>технических нормативных правовых актов в объеме, определяемом законодательством, и подтверждаться соответствующими сертификатами (декларациями) соответствия, копии которых предоставляются Покупателю одновременно с передачей товара</w:t>
      </w:r>
      <w:r w:rsidRPr="009B60B5">
        <w:rPr>
          <w:rFonts w:cs="Times New Roman"/>
          <w:spacing w:val="-8"/>
          <w:sz w:val="24"/>
          <w:szCs w:val="24"/>
        </w:rPr>
        <w:t xml:space="preserve">. </w:t>
      </w:r>
    </w:p>
    <w:p w14:paraId="7E581631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4.2. Товар по настоящему Договору поставляется новым, в оригинальной неповрежденной упаковке производителя товара, обеспечивающей его сохранность при перевозке и хранении. Стоимость упаковки включена в цену товара. Упаковка является невозвратной.</w:t>
      </w:r>
    </w:p>
    <w:p w14:paraId="1458625F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4.3. Поставляемый товар должен быть промаркирован штриховым идентификационным кодом в соответствии с требованиями законодательства. При этом, в случае если нанесение непосредственно на товар товарных номеров в виде штриховых идентификационных кодов невозможно, то допускается их нанесение на потребительскую тару, этикетку.</w:t>
      </w:r>
    </w:p>
    <w:p w14:paraId="1DC280B3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4.4. Поставщик гарантирует, что входящие в состав товара части, поставлены в Республику Беларусь в соответствии с законодательством Республики Беларусь. Данное обязательство подтверждается предоставлением Покупателю копий таможенных документов (по требованию Покупателя).</w:t>
      </w:r>
    </w:p>
    <w:p w14:paraId="49D0109E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</w:p>
    <w:p w14:paraId="4E1A6313" w14:textId="77777777" w:rsidR="003C3F02" w:rsidRPr="009B60B5" w:rsidRDefault="003C3F02" w:rsidP="003C3F02">
      <w:pPr>
        <w:spacing w:after="0" w:line="240" w:lineRule="auto"/>
        <w:jc w:val="center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t>5. Гарантийные обязательства</w:t>
      </w:r>
    </w:p>
    <w:p w14:paraId="6557BC66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5.1. Поставщик гарантирует нормальную работу поставляемого товара в течение гарантийного срока при условии соблюдения Покупателем (включая работников Покупателя, а также любых третьих лиц, имеющих доступ к товару) правил хранения и эксплуатации товара.</w:t>
      </w:r>
    </w:p>
    <w:p w14:paraId="71E36F7E" w14:textId="20132ACE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5.2. </w:t>
      </w:r>
      <w:r w:rsidRPr="00CA5F5C">
        <w:rPr>
          <w:rFonts w:cs="Times New Roman"/>
          <w:spacing w:val="-8"/>
          <w:sz w:val="24"/>
          <w:szCs w:val="24"/>
        </w:rPr>
        <w:t xml:space="preserve">Гарантийный срок на товар исчисляется с даты подписания ТТН </w:t>
      </w:r>
      <w:r w:rsidRPr="009B60B5">
        <w:rPr>
          <w:rFonts w:cs="Times New Roman"/>
          <w:spacing w:val="-8"/>
          <w:sz w:val="24"/>
          <w:szCs w:val="24"/>
        </w:rPr>
        <w:t xml:space="preserve">в отношении товара представителем Покупателя и составляет </w:t>
      </w:r>
      <w:r w:rsidR="00241A17">
        <w:rPr>
          <w:rFonts w:cs="Times New Roman"/>
          <w:spacing w:val="-8"/>
          <w:sz w:val="24"/>
          <w:szCs w:val="24"/>
        </w:rPr>
        <w:t>36</w:t>
      </w:r>
      <w:r w:rsidR="008A0FD3">
        <w:rPr>
          <w:rFonts w:cs="Times New Roman"/>
          <w:spacing w:val="-8"/>
          <w:sz w:val="24"/>
          <w:szCs w:val="24"/>
        </w:rPr>
        <w:t xml:space="preserve"> (тридцать шесть)</w:t>
      </w:r>
      <w:r w:rsidRPr="009B60B5">
        <w:rPr>
          <w:rFonts w:cs="Times New Roman"/>
          <w:spacing w:val="-8"/>
          <w:sz w:val="24"/>
          <w:szCs w:val="24"/>
        </w:rPr>
        <w:t xml:space="preserve"> месяцев.</w:t>
      </w:r>
    </w:p>
    <w:p w14:paraId="3D3917D4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5.3. В случае выявления в период гарантийного срока недостатков товара Поставщик должен за свой счет исправить недостатки товара или осуществить замену товара в срок не более ______________ дней с даты получения уведомления от Покупателя, направленного посредством факсимильной (иной) связи, с последующим получением оригинала уведомления.</w:t>
      </w:r>
    </w:p>
    <w:p w14:paraId="5253FEF3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В случае невозможности ремонта товара на площадях Покупателя, транспортировка неисправного товара в сервисные центры и обратно к Покупателю должна осуществляться транспортом и силами Поставщика.</w:t>
      </w:r>
    </w:p>
    <w:p w14:paraId="7B688F6F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Передача товара Поставщику для его направления на гарантийный ремонт в сервисный центр, а также возврат товара Покупателю оформляется ТТН.</w:t>
      </w:r>
    </w:p>
    <w:p w14:paraId="75538963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5.4. Гарантийный срок на замененные в период гарантийного срока части товара устанавливается равным наибольшему из периодов:</w:t>
      </w:r>
    </w:p>
    <w:p w14:paraId="20CA82BE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- периоду, оставшемуся до момента истечения гарантийного срока на товар, или</w:t>
      </w:r>
    </w:p>
    <w:p w14:paraId="14067C88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- периоду, установленному в качестве гарантийного срока производителем замененной части товара (а в случае, если таковой не установлен, гарантийный срок признается Сторонами равным шести месяцам).</w:t>
      </w:r>
    </w:p>
    <w:p w14:paraId="57E42826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При замене товара в целом гарантийный срок исчисляется заново со дня замены.</w:t>
      </w:r>
    </w:p>
    <w:p w14:paraId="66E5233A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5.5. В случае необходимости передачи товара в сервисный центр, товар передается без жестких дисков. Гарантийные обязательства сохраняются при вскрытии товара и извлечении жестких дисков для направления товара на гарантийный ремонт в сервисный центр. Извлечение жестких дисков осуществляется представителем Поставщика либо представителем Покупателя в присутствии представителя Поставщика.</w:t>
      </w:r>
    </w:p>
    <w:p w14:paraId="7F8557B6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5.6. Товар не должен быть опломбирован.</w:t>
      </w:r>
    </w:p>
    <w:p w14:paraId="3982D3AF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</w:p>
    <w:p w14:paraId="6AFFB012" w14:textId="77777777" w:rsidR="003C3F02" w:rsidRPr="009B60B5" w:rsidRDefault="003C3F02" w:rsidP="003C3F02">
      <w:pPr>
        <w:spacing w:after="0" w:line="240" w:lineRule="auto"/>
        <w:jc w:val="center"/>
        <w:rPr>
          <w:rFonts w:cs="Times New Roman"/>
          <w:b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t>6. Ответственность Сторон</w:t>
      </w:r>
    </w:p>
    <w:p w14:paraId="6E129806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6.1. За невыполнение или ненадлежащее выполнение обязательств по настоящему Договору Стороны несут имущественную ответственность в соответствии с законодательством и настоящим Договором.</w:t>
      </w:r>
    </w:p>
    <w:p w14:paraId="5A5F1730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lastRenderedPageBreak/>
        <w:t xml:space="preserve">6.2. В случае </w:t>
      </w:r>
      <w:proofErr w:type="spellStart"/>
      <w:r w:rsidRPr="009B60B5">
        <w:rPr>
          <w:rFonts w:cs="Times New Roman"/>
          <w:spacing w:val="-8"/>
          <w:sz w:val="24"/>
          <w:szCs w:val="24"/>
        </w:rPr>
        <w:t>непоставки</w:t>
      </w:r>
      <w:proofErr w:type="spellEnd"/>
      <w:r w:rsidRPr="009B60B5">
        <w:rPr>
          <w:rFonts w:cs="Times New Roman"/>
          <w:spacing w:val="-8"/>
          <w:sz w:val="24"/>
          <w:szCs w:val="24"/>
        </w:rPr>
        <w:t xml:space="preserve"> (недопоставки) товара Поставщик (по требованию Покупателя) уплачивает неустойку в виде пени в размере 0,1% от стоимости непоставленного товара за каждый день просрочки.</w:t>
      </w:r>
    </w:p>
    <w:p w14:paraId="0D0973C4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6.3. В случае нарушения Поставщиком срока, указанного в пункте 5.3 настоящего Договора, Поставщик (по требованию Покупателя) уплачивает Покупателю неустойку в виде пени в размере 1% от стоимости вышедшего из строя в период гарантийного срока товара, за каждый день просрочки.</w:t>
      </w:r>
    </w:p>
    <w:p w14:paraId="3EAAEC30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6.4. Уплата пени не освобождает Стороны от исполнения обязательств по настоящему Договору.</w:t>
      </w:r>
    </w:p>
    <w:p w14:paraId="3E33B9F1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 xml:space="preserve">6.5. В случае поставки некачественного или не соответствующего условиям настоящего Договора товара Поставщик уплачивает Покупателю штраф в размере 10% (десяти процентов) стоимости некачественного или не соответствующего условиям настоящего Договора товара. Штраф, предусмотренный настоящим пунктом, не взыскивается, если Поставщик заменит некачественный или не соответствующий условиям настоящего Договора товар в срок, не более 5 (пяти) рабочих дней после предъявления Покупателем соответствующего требования. </w:t>
      </w:r>
    </w:p>
    <w:p w14:paraId="6171177C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</w:p>
    <w:p w14:paraId="4A9ECE15" w14:textId="77777777" w:rsidR="003C3F02" w:rsidRPr="009B60B5" w:rsidRDefault="003C3F02" w:rsidP="003C3F02">
      <w:pPr>
        <w:spacing w:after="0" w:line="240" w:lineRule="auto"/>
        <w:jc w:val="center"/>
        <w:rPr>
          <w:rFonts w:cs="Times New Roman"/>
          <w:b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t>7. Обстоятельства непреодолимой силы</w:t>
      </w:r>
    </w:p>
    <w:p w14:paraId="4954D3E5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7.1. Стороны освобождаются от ответственности за полное или частичное неисполнение обязательств по настоящему Договору, в случае если такое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которые Сторона не могла ни предвидеть, ни предотвратить разумными мерами. К обстоятельствам непреодолимой силы относятся события, на которые Сторона не может оказать влияние и за возникновение которых не несет ответственности (например, землетрясения, наводнения, пожары, эпидемии и т.п.). К обстоятельствам, освобождающим Сторону от ответственности, относятся также постановления или распоряжения государственных органов, препятствующие Сторонам выполнению своих обязательств.</w:t>
      </w:r>
    </w:p>
    <w:p w14:paraId="5651D0FB" w14:textId="77777777" w:rsidR="003C3F02" w:rsidRPr="009B60B5" w:rsidRDefault="003C3F02" w:rsidP="003C3F02">
      <w:pPr>
        <w:pStyle w:val="1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9B60B5">
        <w:rPr>
          <w:rFonts w:ascii="Times New Roman" w:hAnsi="Times New Roman" w:cs="Times New Roman"/>
          <w:spacing w:val="-8"/>
          <w:sz w:val="24"/>
          <w:szCs w:val="24"/>
        </w:rPr>
        <w:t>7.2. При наступлении обстоятельств, указанных в пункте 7.1 настоящего Договора, каждая Сторона должна не позднее 5 (пяти)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настоящему Договору, а также предполагаемые сроки их действия. Факт наступления обстоятельств непреодолимой силы должен быть подтвержден документом, выданным Белорусской торгово-промышленной палатой или иным уполномоченным органом.</w:t>
      </w:r>
    </w:p>
    <w:p w14:paraId="1BCB1064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7.3. В случае наступления обстоятельств, предусмотренных пунктом 7.1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обстоятельства.</w:t>
      </w:r>
    </w:p>
    <w:p w14:paraId="584092AF" w14:textId="77777777" w:rsidR="003C3F02" w:rsidRPr="009B60B5" w:rsidRDefault="003C3F02" w:rsidP="003C3F02">
      <w:pPr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</w:p>
    <w:p w14:paraId="404832EB" w14:textId="77777777" w:rsidR="003C3F02" w:rsidRPr="009B60B5" w:rsidRDefault="003C3F02" w:rsidP="003C3F02">
      <w:pPr>
        <w:spacing w:after="0" w:line="240" w:lineRule="auto"/>
        <w:ind w:firstLine="709"/>
        <w:jc w:val="center"/>
        <w:rPr>
          <w:rFonts w:cs="Times New Roman"/>
          <w:b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t>8. Рассмотрение споров</w:t>
      </w:r>
    </w:p>
    <w:p w14:paraId="2CD63811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8.1. Все споры и разногласия, которые могут возникнуть из настоящего Договора и в связи с ним разрешаются путем переговоров между Сторонами (без участия медиатора). Не урегулированные путем переговоров споры и разногласия решаются путем направления другой Стороне претензии. В последнем случае получатель претензии в десятидневный срок со дня получения письменно уведомляет заявителя претензии о результатах её рассмотрения. Если Стороны не придут к согласию, без обращения в суд, то спор, разногласие или претензия в связи с настоящим Договором либо его нарушением, расторжением или недействительностью будут окончательно разрешены в соответствии с законодательством.</w:t>
      </w:r>
    </w:p>
    <w:p w14:paraId="31319DB9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8.2. Споры по настоящему Договору рассматриваются экономическим судом по месту нахождения ответчика.</w:t>
      </w:r>
    </w:p>
    <w:p w14:paraId="577C88DD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</w:p>
    <w:p w14:paraId="5F9B6B23" w14:textId="77777777" w:rsidR="003C3F02" w:rsidRPr="009B60B5" w:rsidRDefault="003C3F02" w:rsidP="003C3F02">
      <w:pPr>
        <w:spacing w:after="0" w:line="240" w:lineRule="auto"/>
        <w:jc w:val="center"/>
        <w:rPr>
          <w:rFonts w:cs="Times New Roman"/>
          <w:b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t>9. Прочие условия</w:t>
      </w:r>
    </w:p>
    <w:p w14:paraId="686A0A49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9.1. Настоящий Договор вступает в силу с момента его подписания обеими Сторонами и действует до полного исполнения Сторонами обязательств, принятых на себя в соответствии с настоящим Договором.</w:t>
      </w:r>
    </w:p>
    <w:p w14:paraId="471973ED" w14:textId="77777777" w:rsidR="003C3F02" w:rsidRPr="009B60B5" w:rsidRDefault="003C3F02" w:rsidP="003C3F02">
      <w:pPr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lastRenderedPageBreak/>
        <w:t>9.2. Любые изменения и/или дополнения к настоящему Договору оформляются путем подписания Сторонами дополнительных соглашений. Все приложения и/или дополнительные соглашения к настоящему Договору действительны лишь при условии, если они совершены в письменной форме и подписаны обеими Сторонами.</w:t>
      </w:r>
    </w:p>
    <w:p w14:paraId="36812A08" w14:textId="77777777" w:rsidR="003C3F02" w:rsidRPr="009B60B5" w:rsidRDefault="003C3F02" w:rsidP="003C3F02">
      <w:pPr>
        <w:tabs>
          <w:tab w:val="left" w:pos="5103"/>
        </w:tabs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9.3. Обязательства любой из Сторон по настоящему Договору не могут быть переданы третьей стороне без письменного согласия другой Стороны.</w:t>
      </w:r>
    </w:p>
    <w:p w14:paraId="14365411" w14:textId="77777777" w:rsidR="003C3F02" w:rsidRPr="009B60B5" w:rsidRDefault="003C3F02" w:rsidP="003C3F02">
      <w:pPr>
        <w:tabs>
          <w:tab w:val="left" w:pos="5103"/>
        </w:tabs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9.4. Покупатель вправе в одностороннем (внесудебном) порядке отказаться от исполнения настоящего Договора путем направления Поставщику письменного уведомления, направленного не позднее 3 (трех) рабочих дней до даты расторжения настоящего Договора. При этом в случае, если право на односторонний отказ от исполнения настоящего Договора реализовано Покупателем после поставки товара, обязательства по оплате поставленного и принятого товара действуют до их полного исполнения.</w:t>
      </w:r>
    </w:p>
    <w:p w14:paraId="0343DDE1" w14:textId="77777777" w:rsidR="003C3F02" w:rsidRPr="009B60B5" w:rsidRDefault="003C3F02" w:rsidP="003C3F02">
      <w:pPr>
        <w:tabs>
          <w:tab w:val="left" w:pos="5103"/>
        </w:tabs>
        <w:spacing w:after="0" w:line="240" w:lineRule="auto"/>
        <w:ind w:firstLine="708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9.4. Настоящий Договор составлен в двух экземплярах, имеющих равную юридическую силу, по одному для каждой Стороны.</w:t>
      </w:r>
    </w:p>
    <w:p w14:paraId="5DA3C213" w14:textId="77777777" w:rsidR="003C3F02" w:rsidRPr="009B60B5" w:rsidRDefault="003C3F02" w:rsidP="003C3F02">
      <w:pPr>
        <w:tabs>
          <w:tab w:val="left" w:pos="5103"/>
        </w:tabs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9.5. Во всем, что не предусмотрено настоящим Договором, Стороны руководствуются законодательством.</w:t>
      </w:r>
    </w:p>
    <w:p w14:paraId="6E593BBA" w14:textId="77777777" w:rsidR="003C3F02" w:rsidRPr="009B60B5" w:rsidRDefault="003C3F02" w:rsidP="003C3F02">
      <w:pPr>
        <w:tabs>
          <w:tab w:val="left" w:pos="5103"/>
        </w:tabs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</w:p>
    <w:p w14:paraId="705543D5" w14:textId="77777777" w:rsidR="003C3F02" w:rsidRPr="009B60B5" w:rsidRDefault="003C3F02" w:rsidP="003C3F02">
      <w:pPr>
        <w:spacing w:after="0" w:line="240" w:lineRule="auto"/>
        <w:jc w:val="center"/>
        <w:rPr>
          <w:rFonts w:cs="Times New Roman"/>
          <w:b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t>10. Состав Договора</w:t>
      </w:r>
    </w:p>
    <w:p w14:paraId="12182690" w14:textId="77777777" w:rsidR="003C3F02" w:rsidRPr="009B60B5" w:rsidRDefault="003C3F02" w:rsidP="003C3F0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10.1. Следующие документы должны считаться, быть прочитанными и истолкованными как неотъемлемая часть настоящего Договора:</w:t>
      </w:r>
    </w:p>
    <w:p w14:paraId="438C103E" w14:textId="77777777" w:rsidR="003C3F02" w:rsidRPr="009B60B5" w:rsidRDefault="003C3F02" w:rsidP="003C3F02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</w:rPr>
        <w:t>Приложение - Спецификация.</w:t>
      </w:r>
    </w:p>
    <w:p w14:paraId="6F58019F" w14:textId="77777777" w:rsidR="003C3F02" w:rsidRPr="009B60B5" w:rsidRDefault="003C3F02" w:rsidP="003C3F02">
      <w:pPr>
        <w:spacing w:after="0" w:line="240" w:lineRule="auto"/>
        <w:ind w:firstLine="709"/>
        <w:contextualSpacing/>
        <w:rPr>
          <w:rFonts w:cs="Times New Roman"/>
          <w:b/>
          <w:spacing w:val="-8"/>
          <w:sz w:val="24"/>
          <w:szCs w:val="24"/>
        </w:rPr>
      </w:pPr>
    </w:p>
    <w:p w14:paraId="1E432E92" w14:textId="77777777" w:rsidR="003C3F02" w:rsidRPr="009B60B5" w:rsidRDefault="003C3F02" w:rsidP="003C3F02">
      <w:pPr>
        <w:spacing w:after="0" w:line="240" w:lineRule="auto"/>
        <w:ind w:firstLine="709"/>
        <w:contextualSpacing/>
        <w:jc w:val="center"/>
        <w:rPr>
          <w:rFonts w:cs="Times New Roman"/>
          <w:b/>
          <w:spacing w:val="-8"/>
          <w:sz w:val="24"/>
          <w:szCs w:val="24"/>
        </w:rPr>
      </w:pPr>
      <w:r w:rsidRPr="009B60B5">
        <w:rPr>
          <w:rFonts w:cs="Times New Roman"/>
          <w:b/>
          <w:spacing w:val="-8"/>
          <w:sz w:val="24"/>
          <w:szCs w:val="24"/>
        </w:rPr>
        <w:t>11. Место нахождения, банковские реквизиты и подписи Сторон</w:t>
      </w:r>
    </w:p>
    <w:p w14:paraId="125E499E" w14:textId="77777777" w:rsidR="003C3F02" w:rsidRPr="009B60B5" w:rsidRDefault="003C3F02" w:rsidP="003C3F02">
      <w:pPr>
        <w:spacing w:after="0" w:line="240" w:lineRule="auto"/>
        <w:ind w:firstLine="708"/>
        <w:contextualSpacing/>
        <w:jc w:val="center"/>
        <w:rPr>
          <w:rFonts w:cs="Times New Roman"/>
          <w:b/>
          <w:spacing w:val="-8"/>
          <w:sz w:val="24"/>
          <w:szCs w:val="24"/>
        </w:rPr>
      </w:pPr>
      <w:bookmarkStart w:id="1" w:name="_Hlk80703601"/>
    </w:p>
    <w:tbl>
      <w:tblPr>
        <w:tblpPr w:leftFromText="180" w:rightFromText="180" w:vertAnchor="text" w:horzAnchor="margin" w:tblpY="166"/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C3F02" w:rsidRPr="009B60B5" w14:paraId="2D977369" w14:textId="77777777" w:rsidTr="00A86F5A">
        <w:trPr>
          <w:trHeight w:val="851"/>
        </w:trPr>
        <w:tc>
          <w:tcPr>
            <w:tcW w:w="5211" w:type="dxa"/>
          </w:tcPr>
          <w:p w14:paraId="463AFD2D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b/>
                <w:bCs/>
                <w:color w:val="000000"/>
                <w:spacing w:val="-8"/>
                <w:sz w:val="24"/>
                <w:szCs w:val="24"/>
              </w:rPr>
              <w:t>ПОСТАВЩИК</w:t>
            </w:r>
          </w:p>
          <w:p w14:paraId="600F8BD3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4F740DBF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32402809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624CBE54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352E8D49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55EEEB28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49C03BDE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6EC5816C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2A02FAE8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4F6054B2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3D9E1644" w14:textId="5DC9AD5F" w:rsidR="003C3F02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1D0D0263" w14:textId="17214085" w:rsidR="00EC0938" w:rsidRDefault="00EC0938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71B4FCC3" w14:textId="77777777" w:rsidR="00EC0938" w:rsidRPr="009B60B5" w:rsidRDefault="00EC0938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74C9143A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</w:rPr>
              <w:t xml:space="preserve">_____________________ </w:t>
            </w:r>
            <w:r w:rsidRPr="009B60B5">
              <w:rPr>
                <w:rFonts w:cs="Times New Roman"/>
                <w:spacing w:val="-8"/>
                <w:sz w:val="24"/>
                <w:szCs w:val="24"/>
              </w:rPr>
              <w:t>/                           /</w:t>
            </w:r>
          </w:p>
          <w:p w14:paraId="6119F9FE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C98681B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ind w:left="350" w:hanging="350"/>
              <w:rPr>
                <w:rFonts w:cs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b/>
                <w:bCs/>
                <w:color w:val="000000"/>
                <w:spacing w:val="-8"/>
                <w:sz w:val="24"/>
                <w:szCs w:val="24"/>
              </w:rPr>
              <w:t>ПОКУПАТЕЛЬ:</w:t>
            </w:r>
          </w:p>
          <w:p w14:paraId="3DDE9DB0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ind w:left="350" w:hanging="350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20544686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b/>
                <w:color w:val="000000"/>
                <w:spacing w:val="-8"/>
                <w:sz w:val="24"/>
                <w:szCs w:val="24"/>
              </w:rPr>
              <w:t xml:space="preserve">ОАО </w:t>
            </w:r>
            <w:proofErr w:type="gramStart"/>
            <w:r w:rsidRPr="009B60B5">
              <w:rPr>
                <w:rFonts w:cs="Times New Roman"/>
                <w:b/>
                <w:color w:val="000000"/>
                <w:spacing w:val="-8"/>
                <w:sz w:val="24"/>
                <w:szCs w:val="24"/>
              </w:rPr>
              <w:t>«</w:t>
            </w:r>
            <w:r>
              <w:t xml:space="preserve"> </w:t>
            </w:r>
            <w:r w:rsidRPr="00D83445">
              <w:rPr>
                <w:rFonts w:cs="Times New Roman"/>
                <w:b/>
                <w:color w:val="000000"/>
                <w:spacing w:val="-8"/>
                <w:sz w:val="24"/>
                <w:szCs w:val="24"/>
              </w:rPr>
              <w:t>Агентство</w:t>
            </w:r>
            <w:proofErr w:type="gramEnd"/>
            <w:r w:rsidRPr="00D83445">
              <w:rPr>
                <w:rFonts w:cs="Times New Roman"/>
                <w:b/>
                <w:color w:val="000000"/>
                <w:spacing w:val="-8"/>
                <w:sz w:val="24"/>
                <w:szCs w:val="24"/>
              </w:rPr>
              <w:t xml:space="preserve"> цифровой трансформации</w:t>
            </w:r>
            <w:r w:rsidRPr="009B60B5">
              <w:rPr>
                <w:rFonts w:cs="Times New Roman"/>
                <w:b/>
                <w:color w:val="000000"/>
                <w:spacing w:val="-8"/>
                <w:sz w:val="24"/>
                <w:szCs w:val="24"/>
              </w:rPr>
              <w:t>»</w:t>
            </w:r>
          </w:p>
          <w:p w14:paraId="5C22577F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bCs/>
                <w:color w:val="000000"/>
                <w:spacing w:val="-8"/>
                <w:sz w:val="24"/>
                <w:szCs w:val="24"/>
              </w:rPr>
              <w:t>УНП 193605729</w:t>
            </w:r>
          </w:p>
          <w:p w14:paraId="2C8394A8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bCs/>
                <w:color w:val="000000"/>
                <w:spacing w:val="-8"/>
                <w:sz w:val="24"/>
                <w:szCs w:val="24"/>
              </w:rPr>
              <w:t xml:space="preserve">Республика Беларусь, 220004, г. Минск, </w:t>
            </w:r>
            <w:proofErr w:type="spellStart"/>
            <w:r w:rsidRPr="009B60B5">
              <w:rPr>
                <w:rFonts w:cs="Times New Roman"/>
                <w:bCs/>
                <w:color w:val="000000"/>
                <w:spacing w:val="-8"/>
                <w:sz w:val="24"/>
                <w:szCs w:val="24"/>
              </w:rPr>
              <w:t>ул.К.Цеткин</w:t>
            </w:r>
            <w:proofErr w:type="spellEnd"/>
            <w:r w:rsidRPr="009B60B5">
              <w:rPr>
                <w:rFonts w:cs="Times New Roman"/>
                <w:bCs/>
                <w:color w:val="000000"/>
                <w:spacing w:val="-8"/>
                <w:sz w:val="24"/>
                <w:szCs w:val="24"/>
              </w:rPr>
              <w:t>, 24, пом.705.</w:t>
            </w:r>
          </w:p>
          <w:p w14:paraId="4EEAABA0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bCs/>
                <w:spacing w:val="-8"/>
                <w:sz w:val="24"/>
                <w:szCs w:val="24"/>
              </w:rPr>
              <w:t xml:space="preserve">Р/с </w:t>
            </w: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</w:rPr>
              <w:t>BY98ALFA30122B32820010270000</w:t>
            </w:r>
          </w:p>
          <w:p w14:paraId="1BC6F49D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</w:rPr>
              <w:t xml:space="preserve">в </w:t>
            </w:r>
            <w:r w:rsidRPr="009B60B5">
              <w:rPr>
                <w:rFonts w:cs="Times New Roman"/>
                <w:spacing w:val="-8"/>
                <w:sz w:val="24"/>
                <w:szCs w:val="24"/>
              </w:rPr>
              <w:t>ЗАО</w:t>
            </w: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</w:rPr>
              <w:t xml:space="preserve"> «АЛЬФА-БАНК», ул. Сурганова, 43-47, 220013 Минск, Республика Беларусь</w:t>
            </w:r>
          </w:p>
          <w:p w14:paraId="3AA2FC8F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</w:rPr>
              <w:t xml:space="preserve">БИК </w:t>
            </w: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  <w:lang w:val="en-US"/>
              </w:rPr>
              <w:t>ALFABY</w:t>
            </w: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</w:rPr>
              <w:t>2</w:t>
            </w: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  <w:lang w:val="en-US"/>
              </w:rPr>
              <w:t>X</w:t>
            </w: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</w:rPr>
              <w:t>,</w:t>
            </w:r>
          </w:p>
          <w:p w14:paraId="19BFC568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</w:rPr>
              <w:t>УНП 101541947, ОКПО 37526626</w:t>
            </w:r>
          </w:p>
          <w:p w14:paraId="6D04D6E2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42A407B0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  <w:p w14:paraId="29C7D5B6" w14:textId="40537C05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  <w:r w:rsidRPr="009B60B5">
              <w:rPr>
                <w:rFonts w:cs="Times New Roman"/>
                <w:color w:val="000000"/>
                <w:spacing w:val="-8"/>
                <w:sz w:val="24"/>
                <w:szCs w:val="24"/>
              </w:rPr>
              <w:t xml:space="preserve">_______________________ </w:t>
            </w:r>
          </w:p>
          <w:p w14:paraId="725E7ABC" w14:textId="77777777" w:rsidR="003C3F02" w:rsidRPr="009B60B5" w:rsidRDefault="003C3F02" w:rsidP="00A86F5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pacing w:val="-8"/>
                <w:sz w:val="24"/>
                <w:szCs w:val="24"/>
              </w:rPr>
            </w:pPr>
          </w:p>
        </w:tc>
      </w:tr>
    </w:tbl>
    <w:bookmarkEnd w:id="1"/>
    <w:p w14:paraId="26335964" w14:textId="77777777" w:rsidR="003C3F02" w:rsidRPr="009B60B5" w:rsidRDefault="003C3F02" w:rsidP="003C3F02">
      <w:pPr>
        <w:spacing w:after="0" w:line="240" w:lineRule="auto"/>
        <w:rPr>
          <w:rFonts w:cs="Times New Roman"/>
          <w:bCs/>
          <w:spacing w:val="-8"/>
          <w:sz w:val="24"/>
          <w:szCs w:val="24"/>
        </w:rPr>
      </w:pPr>
      <w:r w:rsidRPr="009B60B5">
        <w:rPr>
          <w:rFonts w:cs="Times New Roman"/>
          <w:spacing w:val="-8"/>
          <w:sz w:val="24"/>
          <w:szCs w:val="24"/>
          <w:lang w:eastAsia="ar-SA"/>
        </w:rPr>
        <w:t xml:space="preserve">  __________ 202</w:t>
      </w:r>
      <w:r>
        <w:rPr>
          <w:rFonts w:cs="Times New Roman"/>
          <w:spacing w:val="-8"/>
          <w:sz w:val="24"/>
          <w:szCs w:val="24"/>
          <w:lang w:eastAsia="ar-SA"/>
        </w:rPr>
        <w:t>6</w:t>
      </w:r>
      <w:r w:rsidRPr="009B60B5">
        <w:rPr>
          <w:rFonts w:cs="Times New Roman"/>
          <w:spacing w:val="-8"/>
          <w:sz w:val="24"/>
          <w:szCs w:val="24"/>
          <w:lang w:eastAsia="ar-SA"/>
        </w:rPr>
        <w:t>г.                                                         ___________ 202</w:t>
      </w:r>
      <w:r>
        <w:rPr>
          <w:rFonts w:cs="Times New Roman"/>
          <w:spacing w:val="-8"/>
          <w:sz w:val="24"/>
          <w:szCs w:val="24"/>
          <w:lang w:eastAsia="ar-SA"/>
        </w:rPr>
        <w:t>6</w:t>
      </w:r>
      <w:r w:rsidRPr="009B60B5">
        <w:rPr>
          <w:rFonts w:cs="Times New Roman"/>
          <w:spacing w:val="-8"/>
          <w:sz w:val="24"/>
          <w:szCs w:val="24"/>
          <w:lang w:eastAsia="ar-SA"/>
        </w:rPr>
        <w:t>г.</w:t>
      </w:r>
    </w:p>
    <w:p w14:paraId="1AF9076E" w14:textId="77777777" w:rsidR="003C3F02" w:rsidRPr="002B1081" w:rsidRDefault="003C3F02" w:rsidP="003C3F02"/>
    <w:p w14:paraId="785BAD8F" w14:textId="77777777" w:rsidR="00E4603E" w:rsidRDefault="00E4603E"/>
    <w:sectPr w:rsidR="00E4603E" w:rsidSect="00133B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51065"/>
    <w:multiLevelType w:val="hybridMultilevel"/>
    <w:tmpl w:val="5352C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02"/>
    <w:rsid w:val="00241A17"/>
    <w:rsid w:val="003C3F02"/>
    <w:rsid w:val="008A0FD3"/>
    <w:rsid w:val="00DD6F06"/>
    <w:rsid w:val="00E4603E"/>
    <w:rsid w:val="00EC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5F13"/>
  <w15:chartTrackingRefBased/>
  <w15:docId w15:val="{D667237C-372C-4B71-A5EA-4284D00D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F02"/>
    <w:pPr>
      <w:spacing w:after="200" w:line="276" w:lineRule="auto"/>
    </w:pPr>
    <w:rPr>
      <w:rFonts w:ascii="Times New Roman" w:hAnsi="Times New Roman"/>
      <w:sz w:val="3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название табл/рис,Цветной список - Акцент 11,Bullet List,FooterText,numbered,ПС - Нумерованный,Булет 1,Bullet Number,Нумерованый список,List Paragraph1,lp1,lp11,List Paragraph11,Bullet 1,SL_Абзац списка"/>
    <w:basedOn w:val="a"/>
    <w:link w:val="a4"/>
    <w:uiPriority w:val="1"/>
    <w:qFormat/>
    <w:rsid w:val="003C3F02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название табл/рис Знак,Цветной список - Акцент 11 Знак,Bullet List Знак,FooterText Знак,numbered Знак,ПС - Нумерованный Знак,Булет 1 Знак,Bullet Number Знак,Нумерованый список Знак,lp1 Знак"/>
    <w:link w:val="a3"/>
    <w:uiPriority w:val="1"/>
    <w:qFormat/>
    <w:locked/>
    <w:rsid w:val="003C3F02"/>
    <w:rPr>
      <w:rFonts w:ascii="Times New Roman" w:hAnsi="Times New Roman"/>
      <w:sz w:val="30"/>
      <w:lang w:val="ru-RU"/>
    </w:rPr>
  </w:style>
  <w:style w:type="paragraph" w:customStyle="1" w:styleId="1">
    <w:name w:val="Текст1"/>
    <w:basedOn w:val="a"/>
    <w:rsid w:val="003C3F02"/>
    <w:pPr>
      <w:suppressAutoHyphens/>
      <w:spacing w:after="0" w:line="240" w:lineRule="auto"/>
    </w:pPr>
    <w:rPr>
      <w:rFonts w:ascii="Consolas" w:eastAsia="Calibri" w:hAnsi="Consolas" w:cs="Calibri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1838</Words>
  <Characters>10482</Characters>
  <Application>Microsoft Office Word</Application>
  <DocSecurity>0</DocSecurity>
  <Lines>87</Lines>
  <Paragraphs>24</Paragraphs>
  <ScaleCrop>false</ScaleCrop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Письман Виктория</dc:creator>
  <cp:keywords/>
  <dc:description/>
  <cp:lastModifiedBy>Письман Виктория</cp:lastModifiedBy>
  <cp:revision>5</cp:revision>
  <dcterms:created xsi:type="dcterms:W3CDTF">2026-01-26T14:33:00Z</dcterms:created>
  <dcterms:modified xsi:type="dcterms:W3CDTF">2026-06-05T11:38:00Z</dcterms:modified>
</cp:coreProperties>
</file>