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143" w:type="dxa"/>
        <w:jc w:val="righ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4143"/>
      </w:tblGrid>
      <w:tr w:rsidR="009A1517">
        <w:trPr>
          <w:jc w:val="right"/>
        </w:trPr>
        <w:tc>
          <w:tcPr>
            <w:tcW w:w="0" w:type="auto"/>
            <w:tcBorders>
              <w:top w:val="nil"/>
              <w:left w:val="nil"/>
              <w:bottom w:val="nil"/>
              <w:right w:val="nil"/>
            </w:tcBorders>
          </w:tcPr>
          <w:p w:rsidR="009A1517" w:rsidRDefault="00A15D3B" w:rsidP="00A15D3B">
            <w:r>
              <w:rPr>
                <w:rFonts w:ascii="Times New Roman" w:eastAsia="Times New Roman" w:hAnsi="Times New Roman" w:cs="Times New Roman"/>
                <w:sz w:val="24"/>
              </w:rPr>
              <w:t>УТВЕРЖДАЮ</w:t>
            </w:r>
            <w:r>
              <w:rPr>
                <w:rFonts w:ascii="Times New Roman" w:eastAsia="Times New Roman" w:hAnsi="Times New Roman" w:cs="Times New Roman"/>
                <w:sz w:val="24"/>
              </w:rPr>
              <w:br/>
              <w:t>Директор колледжа</w:t>
            </w:r>
            <w:r>
              <w:rPr>
                <w:rFonts w:ascii="Times New Roman" w:eastAsia="Times New Roman" w:hAnsi="Times New Roman" w:cs="Times New Roman"/>
                <w:sz w:val="24"/>
              </w:rPr>
              <w:br/>
            </w:r>
            <w:proofErr w:type="spellStart"/>
            <w:r>
              <w:rPr>
                <w:rFonts w:ascii="Times New Roman" w:eastAsia="Times New Roman" w:hAnsi="Times New Roman" w:cs="Times New Roman"/>
                <w:sz w:val="24"/>
              </w:rPr>
              <w:t>подписьГ.В.</w:t>
            </w:r>
            <w:proofErr w:type="gramStart"/>
            <w:r>
              <w:rPr>
                <w:rFonts w:ascii="Times New Roman" w:eastAsia="Times New Roman" w:hAnsi="Times New Roman" w:cs="Times New Roman"/>
                <w:sz w:val="24"/>
              </w:rPr>
              <w:t>Космач</w:t>
            </w:r>
            <w:proofErr w:type="spellEnd"/>
            <w:proofErr w:type="gramEnd"/>
            <w:r>
              <w:rPr>
                <w:rFonts w:ascii="Times New Roman" w:eastAsia="Times New Roman" w:hAnsi="Times New Roman" w:cs="Times New Roman"/>
                <w:sz w:val="24"/>
              </w:rPr>
              <w:br/>
              <w:t>05.06.2026</w:t>
            </w:r>
          </w:p>
        </w:tc>
      </w:tr>
    </w:tbl>
    <w:p w:rsidR="009A1517" w:rsidRDefault="00A15D3B">
      <w:pPr>
        <w:spacing w:after="0"/>
        <w:ind w:firstLine="299"/>
        <w:jc w:val="center"/>
      </w:pPr>
      <w:r>
        <w:rPr>
          <w:rFonts w:ascii="Times New Roman" w:eastAsia="Times New Roman" w:hAnsi="Times New Roman" w:cs="Times New Roman"/>
          <w:b/>
          <w:sz w:val="24"/>
        </w:rPr>
        <w:t>ЗАЯВКА НА ПОКУПКУ</w:t>
      </w:r>
      <w:r>
        <w:rPr>
          <w:rFonts w:ascii="Times New Roman" w:eastAsia="Times New Roman" w:hAnsi="Times New Roman" w:cs="Times New Roman"/>
          <w:b/>
          <w:sz w:val="24"/>
        </w:rPr>
        <w:br/>
        <w:t>ПРИ ПРОВЕДЕНИИ ПРОЦЕДУРЫ ЗАКУПКИ ИЗ ОДНОГО ИСТОЧНИКА (на электронной торговой площадке)</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4280"/>
        <w:gridCol w:w="6695"/>
      </w:tblGrid>
      <w:tr w:rsidR="009A1517">
        <w:tc>
          <w:tcPr>
            <w:tcW w:w="1950" w:type="pct"/>
          </w:tcPr>
          <w:p w:rsidR="009A1517" w:rsidRDefault="00A15D3B">
            <w:pPr>
              <w:spacing w:after="0"/>
            </w:pPr>
            <w:r>
              <w:rPr>
                <w:rFonts w:ascii="Times New Roman" w:eastAsia="Times New Roman" w:hAnsi="Times New Roman" w:cs="Times New Roman"/>
                <w:sz w:val="24"/>
              </w:rPr>
              <w:t xml:space="preserve">Основание выбора процедуры </w:t>
            </w:r>
            <w:proofErr w:type="spellStart"/>
            <w:r>
              <w:rPr>
                <w:rFonts w:ascii="Times New Roman" w:eastAsia="Times New Roman" w:hAnsi="Times New Roman" w:cs="Times New Roman"/>
                <w:sz w:val="24"/>
              </w:rPr>
              <w:t>госзакупки</w:t>
            </w:r>
            <w:proofErr w:type="spellEnd"/>
            <w:r>
              <w:rPr>
                <w:rFonts w:ascii="Times New Roman" w:eastAsia="Times New Roman" w:hAnsi="Times New Roman" w:cs="Times New Roman"/>
                <w:sz w:val="24"/>
              </w:rPr>
              <w:t xml:space="preserve"> из одного источника с указанием нормы законодательства о госзакупках, предоставляющей такое право</w:t>
            </w:r>
          </w:p>
        </w:tc>
        <w:tc>
          <w:tcPr>
            <w:tcW w:w="3050" w:type="pct"/>
          </w:tcPr>
          <w:p w:rsidR="009A1517" w:rsidRDefault="00A15D3B">
            <w:pPr>
              <w:spacing w:after="0"/>
            </w:pPr>
            <w:r>
              <w:rPr>
                <w:rFonts w:ascii="Times New Roman" w:eastAsia="Times New Roman" w:hAnsi="Times New Roman" w:cs="Times New Roman"/>
                <w:sz w:val="24"/>
              </w:rPr>
              <w:t>Пункт 9 приложения к Закону от 13.07.2012 N 419-З «О государственных закупках товаров (работ, услуг)»</w:t>
            </w:r>
          </w:p>
        </w:tc>
      </w:tr>
      <w:tr w:rsidR="00A15D3B" w:rsidTr="00A15D3B">
        <w:tc>
          <w:tcPr>
            <w:tcW w:w="1950" w:type="pct"/>
            <w:gridSpan w:val="2"/>
          </w:tcPr>
          <w:p w:rsidR="009A1517" w:rsidRDefault="00A15D3B">
            <w:pPr>
              <w:spacing w:after="0"/>
              <w:jc w:val="center"/>
              <w:textAlignment w:val="center"/>
            </w:pPr>
            <w:r>
              <w:rPr>
                <w:rFonts w:ascii="Times New Roman" w:eastAsia="Times New Roman" w:hAnsi="Times New Roman" w:cs="Times New Roman"/>
                <w:sz w:val="24"/>
              </w:rPr>
              <w:t>Сведения о заказчике (организаторе)</w:t>
            </w:r>
          </w:p>
        </w:tc>
      </w:tr>
      <w:tr w:rsidR="009A1517">
        <w:tc>
          <w:tcPr>
            <w:tcW w:w="1950" w:type="pct"/>
          </w:tcPr>
          <w:p w:rsidR="009A1517" w:rsidRDefault="00A15D3B">
            <w:pPr>
              <w:spacing w:after="0"/>
            </w:pPr>
            <w:r>
              <w:rPr>
                <w:rFonts w:ascii="Times New Roman" w:eastAsia="Times New Roman" w:hAnsi="Times New Roman" w:cs="Times New Roman"/>
                <w:sz w:val="24"/>
              </w:rPr>
              <w:t>Наименование заказчика (организатора)/(фамилия, собственное имя, отчество (если таковое имеется) - для индивидуального предпринимателя)</w:t>
            </w:r>
          </w:p>
        </w:tc>
        <w:tc>
          <w:tcPr>
            <w:tcW w:w="3050" w:type="pct"/>
          </w:tcPr>
          <w:p w:rsidR="009A1517" w:rsidRDefault="00A15D3B">
            <w:pPr>
              <w:spacing w:after="0"/>
            </w:pPr>
            <w:r>
              <w:rPr>
                <w:rFonts w:ascii="Times New Roman" w:eastAsia="Times New Roman" w:hAnsi="Times New Roman" w:cs="Times New Roman"/>
                <w:sz w:val="24"/>
              </w:rPr>
              <w:t>Учреждение образования "Минский государственный торгово-экономический колледж"</w:t>
            </w:r>
          </w:p>
        </w:tc>
      </w:tr>
      <w:tr w:rsidR="009A1517">
        <w:tc>
          <w:tcPr>
            <w:tcW w:w="1950" w:type="pct"/>
          </w:tcPr>
          <w:p w:rsidR="009A1517" w:rsidRDefault="00A15D3B">
            <w:pPr>
              <w:spacing w:after="0"/>
            </w:pPr>
            <w:r>
              <w:rPr>
                <w:rFonts w:ascii="Times New Roman" w:eastAsia="Times New Roman" w:hAnsi="Times New Roman" w:cs="Times New Roman"/>
                <w:sz w:val="24"/>
              </w:rPr>
              <w:t>Место нахождения (место жительства) заказчика (организатора)</w:t>
            </w:r>
          </w:p>
        </w:tc>
        <w:tc>
          <w:tcPr>
            <w:tcW w:w="3050" w:type="pct"/>
          </w:tcPr>
          <w:p w:rsidR="009A1517" w:rsidRDefault="00A15D3B">
            <w:pPr>
              <w:spacing w:after="0"/>
            </w:pPr>
            <w:r>
              <w:rPr>
                <w:rFonts w:ascii="Times New Roman" w:eastAsia="Times New Roman" w:hAnsi="Times New Roman" w:cs="Times New Roman"/>
                <w:sz w:val="24"/>
              </w:rPr>
              <w:t xml:space="preserve">г. Минск г. Минск ул. </w:t>
            </w:r>
            <w:proofErr w:type="gramStart"/>
            <w:r>
              <w:rPr>
                <w:rFonts w:ascii="Times New Roman" w:eastAsia="Times New Roman" w:hAnsi="Times New Roman" w:cs="Times New Roman"/>
                <w:sz w:val="24"/>
              </w:rPr>
              <w:t>Восточная</w:t>
            </w:r>
            <w:proofErr w:type="gramEnd"/>
            <w:r>
              <w:rPr>
                <w:rFonts w:ascii="Times New Roman" w:eastAsia="Times New Roman" w:hAnsi="Times New Roman" w:cs="Times New Roman"/>
                <w:sz w:val="24"/>
              </w:rPr>
              <w:t>, 183</w:t>
            </w:r>
          </w:p>
        </w:tc>
      </w:tr>
      <w:tr w:rsidR="009A1517">
        <w:tc>
          <w:tcPr>
            <w:tcW w:w="1950" w:type="pct"/>
          </w:tcPr>
          <w:p w:rsidR="009A1517" w:rsidRDefault="00A15D3B">
            <w:pPr>
              <w:spacing w:after="0"/>
            </w:pPr>
            <w:r>
              <w:rPr>
                <w:rFonts w:ascii="Times New Roman" w:eastAsia="Times New Roman" w:hAnsi="Times New Roman" w:cs="Times New Roman"/>
                <w:sz w:val="24"/>
              </w:rPr>
              <w:t>Учетный номер плательщика (при наличии)</w:t>
            </w:r>
          </w:p>
        </w:tc>
        <w:tc>
          <w:tcPr>
            <w:tcW w:w="3050" w:type="pct"/>
          </w:tcPr>
          <w:p w:rsidR="009A1517" w:rsidRDefault="00A15D3B">
            <w:pPr>
              <w:spacing w:after="0"/>
            </w:pPr>
            <w:r>
              <w:rPr>
                <w:rFonts w:ascii="Times New Roman" w:eastAsia="Times New Roman" w:hAnsi="Times New Roman" w:cs="Times New Roman"/>
                <w:sz w:val="24"/>
              </w:rPr>
              <w:t>193793041</w:t>
            </w:r>
          </w:p>
        </w:tc>
      </w:tr>
      <w:tr w:rsidR="009A1517">
        <w:tc>
          <w:tcPr>
            <w:tcW w:w="1950" w:type="pct"/>
          </w:tcPr>
          <w:p w:rsidR="009A1517" w:rsidRDefault="00A15D3B">
            <w:pPr>
              <w:spacing w:after="0"/>
            </w:pPr>
            <w:r>
              <w:rPr>
                <w:rFonts w:ascii="Times New Roman" w:eastAsia="Times New Roman" w:hAnsi="Times New Roman" w:cs="Times New Roman"/>
                <w:sz w:val="24"/>
              </w:rPr>
              <w:t>Контактные данные</w:t>
            </w:r>
          </w:p>
        </w:tc>
        <w:tc>
          <w:tcPr>
            <w:tcW w:w="3050" w:type="pct"/>
          </w:tcPr>
          <w:p w:rsidR="009A1517" w:rsidRDefault="00A15D3B">
            <w:pPr>
              <w:spacing w:after="0"/>
            </w:pPr>
            <w:r>
              <w:rPr>
                <w:rFonts w:ascii="Times New Roman" w:eastAsia="Times New Roman" w:hAnsi="Times New Roman" w:cs="Times New Roman"/>
                <w:sz w:val="24"/>
              </w:rPr>
              <w:t xml:space="preserve">, </w:t>
            </w:r>
          </w:p>
        </w:tc>
      </w:tr>
      <w:tr w:rsidR="00A15D3B" w:rsidTr="00A15D3B">
        <w:tc>
          <w:tcPr>
            <w:tcW w:w="1950" w:type="pct"/>
            <w:gridSpan w:val="2"/>
          </w:tcPr>
          <w:p w:rsidR="009A1517" w:rsidRDefault="00A15D3B">
            <w:pPr>
              <w:spacing w:after="0"/>
              <w:jc w:val="center"/>
              <w:textAlignment w:val="center"/>
            </w:pPr>
            <w:r>
              <w:rPr>
                <w:rFonts w:ascii="Times New Roman" w:eastAsia="Times New Roman" w:hAnsi="Times New Roman" w:cs="Times New Roman"/>
                <w:sz w:val="24"/>
              </w:rPr>
              <w:t>Сведения о процедуре государственной закупки</w:t>
            </w:r>
          </w:p>
        </w:tc>
      </w:tr>
      <w:tr w:rsidR="009A1517">
        <w:tc>
          <w:tcPr>
            <w:tcW w:w="1950" w:type="pct"/>
          </w:tcPr>
          <w:p w:rsidR="009A1517" w:rsidRDefault="00A15D3B">
            <w:pPr>
              <w:spacing w:after="0"/>
            </w:pPr>
            <w:r>
              <w:rPr>
                <w:rFonts w:ascii="Times New Roman" w:eastAsia="Times New Roman" w:hAnsi="Times New Roman" w:cs="Times New Roman"/>
                <w:sz w:val="24"/>
              </w:rPr>
              <w:t>Дата истечения срока предоставления документов и (или) сведений поставщиками (подрядчиками, исполнителями)</w:t>
            </w:r>
          </w:p>
        </w:tc>
        <w:tc>
          <w:tcPr>
            <w:tcW w:w="3050" w:type="pct"/>
          </w:tcPr>
          <w:p w:rsidR="009A1517" w:rsidRDefault="00A15D3B" w:rsidP="00BE3C3A">
            <w:pPr>
              <w:spacing w:after="0"/>
            </w:pPr>
            <w:r>
              <w:rPr>
                <w:rFonts w:ascii="Times New Roman" w:eastAsia="Times New Roman" w:hAnsi="Times New Roman" w:cs="Times New Roman"/>
                <w:sz w:val="24"/>
              </w:rPr>
              <w:t>0</w:t>
            </w:r>
            <w:r w:rsidR="00BE3C3A">
              <w:rPr>
                <w:rFonts w:ascii="Times New Roman" w:eastAsia="Times New Roman" w:hAnsi="Times New Roman" w:cs="Times New Roman"/>
                <w:sz w:val="24"/>
              </w:rPr>
              <w:t>9</w:t>
            </w:r>
            <w:r>
              <w:rPr>
                <w:rFonts w:ascii="Times New Roman" w:eastAsia="Times New Roman" w:hAnsi="Times New Roman" w:cs="Times New Roman"/>
                <w:sz w:val="24"/>
              </w:rPr>
              <w:t>.06</w:t>
            </w:r>
            <w:bookmarkStart w:id="0" w:name="_GoBack"/>
            <w:bookmarkEnd w:id="0"/>
            <w:r>
              <w:rPr>
                <w:rFonts w:ascii="Times New Roman" w:eastAsia="Times New Roman" w:hAnsi="Times New Roman" w:cs="Times New Roman"/>
                <w:sz w:val="24"/>
              </w:rPr>
              <w:t>.2026</w:t>
            </w:r>
          </w:p>
        </w:tc>
      </w:tr>
      <w:tr w:rsidR="009A1517">
        <w:tc>
          <w:tcPr>
            <w:tcW w:w="1950" w:type="pct"/>
          </w:tcPr>
          <w:p w:rsidR="009A1517" w:rsidRDefault="00A15D3B">
            <w:pPr>
              <w:spacing w:after="0"/>
            </w:pPr>
            <w:r>
              <w:rPr>
                <w:rFonts w:ascii="Times New Roman" w:eastAsia="Times New Roman" w:hAnsi="Times New Roman" w:cs="Times New Roman"/>
                <w:sz w:val="24"/>
              </w:rPr>
              <w:t>Срок размещения поставщиком (подрядчиком, исполнителем) на электронной торговой площадке запроса о разъяснении заявки на покупку</w:t>
            </w:r>
          </w:p>
        </w:tc>
        <w:tc>
          <w:tcPr>
            <w:tcW w:w="3050" w:type="pct"/>
          </w:tcPr>
          <w:p w:rsidR="009A1517" w:rsidRDefault="00A15D3B">
            <w:pPr>
              <w:spacing w:after="0"/>
            </w:pPr>
            <w:r>
              <w:rPr>
                <w:rFonts w:ascii="Times New Roman" w:eastAsia="Times New Roman" w:hAnsi="Times New Roman" w:cs="Times New Roman"/>
                <w:sz w:val="24"/>
              </w:rPr>
              <w:t>08.06.2026</w:t>
            </w:r>
          </w:p>
        </w:tc>
      </w:tr>
      <w:tr w:rsidR="009A1517">
        <w:tc>
          <w:tcPr>
            <w:tcW w:w="1950" w:type="pct"/>
          </w:tcPr>
          <w:p w:rsidR="009A1517" w:rsidRDefault="00A15D3B">
            <w:pPr>
              <w:spacing w:after="0"/>
            </w:pPr>
            <w:r>
              <w:rPr>
                <w:rFonts w:ascii="Times New Roman" w:eastAsia="Times New Roman" w:hAnsi="Times New Roman" w:cs="Times New Roman"/>
                <w:sz w:val="24"/>
              </w:rPr>
              <w:t>Срок размещения заказчиком (организатором) на электронной торговой площадке ответа на запрос поставщика (подрядчика, исполнителя) о разъяснении заявки на покупку</w:t>
            </w:r>
          </w:p>
        </w:tc>
        <w:tc>
          <w:tcPr>
            <w:tcW w:w="3050" w:type="pct"/>
          </w:tcPr>
          <w:p w:rsidR="009A1517" w:rsidRDefault="00A15D3B">
            <w:pPr>
              <w:spacing w:after="0"/>
            </w:pPr>
            <w:r>
              <w:rPr>
                <w:rFonts w:ascii="Times New Roman" w:eastAsia="Times New Roman" w:hAnsi="Times New Roman" w:cs="Times New Roman"/>
                <w:sz w:val="24"/>
              </w:rPr>
              <w:t>08.06.2026</w:t>
            </w:r>
          </w:p>
        </w:tc>
      </w:tr>
      <w:tr w:rsidR="00A15D3B" w:rsidTr="00A15D3B">
        <w:tc>
          <w:tcPr>
            <w:tcW w:w="1950" w:type="pct"/>
            <w:gridSpan w:val="2"/>
          </w:tcPr>
          <w:p w:rsidR="009A1517" w:rsidRDefault="00A15D3B">
            <w:pPr>
              <w:spacing w:after="0"/>
              <w:jc w:val="center"/>
              <w:textAlignment w:val="center"/>
            </w:pPr>
            <w:r>
              <w:rPr>
                <w:rFonts w:ascii="Times New Roman" w:eastAsia="Times New Roman" w:hAnsi="Times New Roman" w:cs="Times New Roman"/>
                <w:sz w:val="24"/>
              </w:rPr>
              <w:t>Сведения о предмете государственной закупки</w:t>
            </w:r>
          </w:p>
        </w:tc>
      </w:tr>
      <w:tr w:rsidR="00A15D3B" w:rsidTr="00A15D3B">
        <w:tc>
          <w:tcPr>
            <w:tcW w:w="1950" w:type="pct"/>
            <w:gridSpan w:val="2"/>
          </w:tcPr>
          <w:p w:rsidR="009A1517" w:rsidRDefault="00A15D3B">
            <w:pPr>
              <w:spacing w:after="0"/>
              <w:jc w:val="center"/>
              <w:textAlignment w:val="center"/>
            </w:pPr>
            <w:r>
              <w:rPr>
                <w:rFonts w:ascii="Times New Roman" w:eastAsia="Times New Roman" w:hAnsi="Times New Roman" w:cs="Times New Roman"/>
                <w:sz w:val="24"/>
              </w:rPr>
              <w:t>Часть (лот) № 1</w:t>
            </w:r>
          </w:p>
        </w:tc>
      </w:tr>
      <w:tr w:rsidR="009A1517">
        <w:tc>
          <w:tcPr>
            <w:tcW w:w="1950" w:type="pct"/>
          </w:tcPr>
          <w:p w:rsidR="009A1517" w:rsidRDefault="00A15D3B">
            <w:pPr>
              <w:spacing w:after="0"/>
            </w:pPr>
            <w:r>
              <w:rPr>
                <w:rFonts w:ascii="Times New Roman" w:eastAsia="Times New Roman" w:hAnsi="Times New Roman" w:cs="Times New Roman"/>
                <w:sz w:val="24"/>
              </w:rPr>
              <w:t xml:space="preserve">Наименование товаров (работ, услуг) </w:t>
            </w:r>
          </w:p>
        </w:tc>
        <w:tc>
          <w:tcPr>
            <w:tcW w:w="3050" w:type="pct"/>
          </w:tcPr>
          <w:p w:rsidR="009A1517" w:rsidRDefault="00A15D3B">
            <w:pPr>
              <w:spacing w:after="0"/>
            </w:pPr>
            <w:r>
              <w:rPr>
                <w:rFonts w:ascii="Times New Roman" w:eastAsia="Times New Roman" w:hAnsi="Times New Roman" w:cs="Times New Roman"/>
                <w:sz w:val="24"/>
              </w:rPr>
              <w:t xml:space="preserve">Текущий ремонт фасада в Учреждении образования «Минский государственный торгово-экономический колледж» по адресу г. Минск, ул. </w:t>
            </w:r>
            <w:proofErr w:type="gramStart"/>
            <w:r>
              <w:rPr>
                <w:rFonts w:ascii="Times New Roman" w:eastAsia="Times New Roman" w:hAnsi="Times New Roman" w:cs="Times New Roman"/>
                <w:sz w:val="24"/>
              </w:rPr>
              <w:t>Восточная</w:t>
            </w:r>
            <w:proofErr w:type="gramEnd"/>
            <w:r>
              <w:rPr>
                <w:rFonts w:ascii="Times New Roman" w:eastAsia="Times New Roman" w:hAnsi="Times New Roman" w:cs="Times New Roman"/>
                <w:sz w:val="24"/>
              </w:rPr>
              <w:t>, 183</w:t>
            </w:r>
          </w:p>
        </w:tc>
      </w:tr>
      <w:tr w:rsidR="009A1517">
        <w:tc>
          <w:tcPr>
            <w:tcW w:w="1950" w:type="pct"/>
          </w:tcPr>
          <w:p w:rsidR="009A1517" w:rsidRDefault="00A15D3B">
            <w:pPr>
              <w:spacing w:after="0"/>
            </w:pPr>
            <w:r>
              <w:rPr>
                <w:rFonts w:ascii="Times New Roman" w:eastAsia="Times New Roman" w:hAnsi="Times New Roman" w:cs="Times New Roman"/>
                <w:sz w:val="24"/>
              </w:rPr>
              <w:t>Описание предмета государственной закупки</w:t>
            </w:r>
          </w:p>
        </w:tc>
        <w:tc>
          <w:tcPr>
            <w:tcW w:w="3050" w:type="pct"/>
          </w:tcPr>
          <w:p w:rsidR="009A1517" w:rsidRDefault="00A15D3B">
            <w:pPr>
              <w:spacing w:after="0"/>
              <w:textAlignment w:val="top"/>
            </w:pPr>
            <w:r>
              <w:rPr>
                <w:rFonts w:ascii="Times New Roman" w:eastAsia="Times New Roman" w:hAnsi="Times New Roman" w:cs="Times New Roman"/>
                <w:sz w:val="24"/>
              </w:rPr>
              <w:t>согласно смете и дефектному акту</w:t>
            </w:r>
          </w:p>
        </w:tc>
      </w:tr>
      <w:tr w:rsidR="009A1517">
        <w:tc>
          <w:tcPr>
            <w:tcW w:w="1950" w:type="pct"/>
          </w:tcPr>
          <w:p w:rsidR="009A1517" w:rsidRDefault="00A15D3B">
            <w:pPr>
              <w:spacing w:after="0"/>
            </w:pPr>
            <w:r>
              <w:rPr>
                <w:rFonts w:ascii="Times New Roman" w:eastAsia="Times New Roman" w:hAnsi="Times New Roman" w:cs="Times New Roman"/>
                <w:sz w:val="24"/>
              </w:rPr>
              <w:t>Код и наименование по ОКРБ 007-2012</w:t>
            </w:r>
          </w:p>
        </w:tc>
        <w:tc>
          <w:tcPr>
            <w:tcW w:w="3050" w:type="pct"/>
          </w:tcPr>
          <w:p w:rsidR="009A1517" w:rsidRDefault="00A15D3B">
            <w:pPr>
              <w:spacing w:after="0"/>
            </w:pPr>
            <w:r>
              <w:rPr>
                <w:rFonts w:ascii="Times New Roman" w:eastAsia="Times New Roman" w:hAnsi="Times New Roman" w:cs="Times New Roman"/>
                <w:sz w:val="24"/>
              </w:rPr>
              <w:t>43.39.11.900 Работы по декоративной отделке прочие</w:t>
            </w:r>
          </w:p>
        </w:tc>
      </w:tr>
      <w:tr w:rsidR="009A1517">
        <w:tc>
          <w:tcPr>
            <w:tcW w:w="1950" w:type="pct"/>
          </w:tcPr>
          <w:p w:rsidR="009A1517" w:rsidRDefault="00A15D3B">
            <w:pPr>
              <w:spacing w:after="0"/>
              <w:textAlignment w:val="top"/>
            </w:pPr>
            <w:r>
              <w:rPr>
                <w:rFonts w:ascii="Times New Roman" w:eastAsia="Times New Roman" w:hAnsi="Times New Roman" w:cs="Times New Roman"/>
                <w:sz w:val="24"/>
              </w:rPr>
              <w:lastRenderedPageBreak/>
              <w:t>Объем (количество)/порядок определения такого объема (количества)</w:t>
            </w:r>
          </w:p>
        </w:tc>
        <w:tc>
          <w:tcPr>
            <w:tcW w:w="3050" w:type="pct"/>
          </w:tcPr>
          <w:p w:rsidR="009A1517" w:rsidRDefault="00A15D3B">
            <w:pPr>
              <w:spacing w:after="0"/>
              <w:textAlignment w:val="top"/>
            </w:pPr>
            <w:r>
              <w:rPr>
                <w:rFonts w:ascii="Times New Roman" w:eastAsia="Times New Roman" w:hAnsi="Times New Roman" w:cs="Times New Roman"/>
                <w:sz w:val="24"/>
              </w:rPr>
              <w:t>1 ед.</w:t>
            </w:r>
          </w:p>
        </w:tc>
      </w:tr>
      <w:tr w:rsidR="009A1517">
        <w:tc>
          <w:tcPr>
            <w:tcW w:w="1950" w:type="pct"/>
          </w:tcPr>
          <w:p w:rsidR="009A1517" w:rsidRDefault="00A15D3B">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3050" w:type="pct"/>
          </w:tcPr>
          <w:p w:rsidR="009A1517" w:rsidRDefault="00A15D3B">
            <w:pPr>
              <w:spacing w:after="0"/>
              <w:textAlignment w:val="top"/>
            </w:pPr>
            <w:r>
              <w:rPr>
                <w:rFonts w:ascii="Times New Roman" w:eastAsia="Times New Roman" w:hAnsi="Times New Roman" w:cs="Times New Roman"/>
                <w:sz w:val="24"/>
              </w:rPr>
              <w:t>10.06.2026 – 30.06.2026</w:t>
            </w:r>
          </w:p>
        </w:tc>
      </w:tr>
      <w:tr w:rsidR="009A1517">
        <w:tc>
          <w:tcPr>
            <w:tcW w:w="1950" w:type="pct"/>
          </w:tcPr>
          <w:p w:rsidR="009A1517" w:rsidRDefault="00A15D3B">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3050" w:type="pct"/>
          </w:tcPr>
          <w:p w:rsidR="009A1517" w:rsidRDefault="00A15D3B">
            <w:pPr>
              <w:spacing w:after="0"/>
              <w:textAlignment w:val="top"/>
            </w:pPr>
            <w:r>
              <w:rPr>
                <w:rFonts w:ascii="Times New Roman" w:eastAsia="Times New Roman" w:hAnsi="Times New Roman" w:cs="Times New Roman"/>
                <w:sz w:val="24"/>
              </w:rPr>
              <w:t>г</w:t>
            </w:r>
            <w:proofErr w:type="gramStart"/>
            <w:r>
              <w:rPr>
                <w:rFonts w:ascii="Times New Roman" w:eastAsia="Times New Roman" w:hAnsi="Times New Roman" w:cs="Times New Roman"/>
                <w:sz w:val="24"/>
              </w:rPr>
              <w:t>.М</w:t>
            </w:r>
            <w:proofErr w:type="gramEnd"/>
            <w:r>
              <w:rPr>
                <w:rFonts w:ascii="Times New Roman" w:eastAsia="Times New Roman" w:hAnsi="Times New Roman" w:cs="Times New Roman"/>
                <w:sz w:val="24"/>
              </w:rPr>
              <w:t>инск, ул. Восточная, 183</w:t>
            </w:r>
          </w:p>
        </w:tc>
      </w:tr>
      <w:tr w:rsidR="009A1517">
        <w:tc>
          <w:tcPr>
            <w:tcW w:w="1950" w:type="pct"/>
          </w:tcPr>
          <w:p w:rsidR="009A1517" w:rsidRDefault="00A15D3B">
            <w:pPr>
              <w:spacing w:after="0"/>
            </w:pPr>
            <w:proofErr w:type="gramStart"/>
            <w:r>
              <w:rPr>
                <w:rFonts w:ascii="Times New Roman" w:eastAsia="Times New Roman" w:hAnsi="Times New Roman" w:cs="Times New Roman"/>
                <w:sz w:val="24"/>
              </w:rPr>
              <w:t xml:space="preserve">Предельная стоимость предмета государственной закупки по части (лоту)/цена (тариф) за единицу товара (работы, услуги) и (или) сумма таких цен (тарифов) в случае невозможности определения объема (количества) подлежащих приобретению товаров (работ, услуг)  </w:t>
            </w:r>
            <w:proofErr w:type="gramEnd"/>
          </w:p>
        </w:tc>
        <w:tc>
          <w:tcPr>
            <w:tcW w:w="3050" w:type="pct"/>
          </w:tcPr>
          <w:p w:rsidR="009A1517" w:rsidRDefault="00A15D3B">
            <w:pPr>
              <w:spacing w:after="0"/>
            </w:pPr>
            <w:r>
              <w:rPr>
                <w:rFonts w:ascii="Times New Roman" w:eastAsia="Times New Roman" w:hAnsi="Times New Roman" w:cs="Times New Roman"/>
                <w:sz w:val="24"/>
              </w:rPr>
              <w:t>56988,80 BYN</w:t>
            </w:r>
          </w:p>
        </w:tc>
      </w:tr>
      <w:tr w:rsidR="009A1517">
        <w:tc>
          <w:tcPr>
            <w:tcW w:w="1950" w:type="pct"/>
          </w:tcPr>
          <w:p w:rsidR="009A1517" w:rsidRDefault="00A15D3B">
            <w:pPr>
              <w:spacing w:after="0"/>
            </w:pPr>
            <w:r>
              <w:rPr>
                <w:rFonts w:ascii="Times New Roman" w:eastAsia="Times New Roman" w:hAnsi="Times New Roman" w:cs="Times New Roman"/>
                <w:sz w:val="24"/>
              </w:rPr>
              <w:t>Наименование валюты, в которой должна быть выражена цена предложения</w:t>
            </w:r>
          </w:p>
        </w:tc>
        <w:tc>
          <w:tcPr>
            <w:tcW w:w="3050" w:type="pct"/>
          </w:tcPr>
          <w:p w:rsidR="009A1517" w:rsidRDefault="00A15D3B">
            <w:pPr>
              <w:spacing w:after="0"/>
            </w:pPr>
            <w:r>
              <w:rPr>
                <w:rFonts w:ascii="Times New Roman" w:eastAsia="Times New Roman" w:hAnsi="Times New Roman" w:cs="Times New Roman"/>
                <w:sz w:val="24"/>
              </w:rPr>
              <w:t>Белорусский  рубль</w:t>
            </w:r>
          </w:p>
        </w:tc>
      </w:tr>
      <w:tr w:rsidR="009A1517">
        <w:tc>
          <w:tcPr>
            <w:tcW w:w="1950" w:type="pct"/>
          </w:tcPr>
          <w:p w:rsidR="009A1517" w:rsidRDefault="00A15D3B">
            <w:pPr>
              <w:spacing w:after="0"/>
            </w:pPr>
            <w:r>
              <w:rPr>
                <w:rFonts w:ascii="Times New Roman" w:eastAsia="Times New Roman" w:hAnsi="Times New Roman" w:cs="Times New Roman"/>
                <w:sz w:val="24"/>
              </w:rPr>
              <w:t>Источник финансирования государственной закупки по части (лоту)</w:t>
            </w:r>
          </w:p>
        </w:tc>
        <w:tc>
          <w:tcPr>
            <w:tcW w:w="3050" w:type="pct"/>
          </w:tcPr>
          <w:p w:rsidR="009A1517" w:rsidRDefault="00A15D3B">
            <w:pPr>
              <w:spacing w:after="0"/>
            </w:pPr>
            <w:r>
              <w:rPr>
                <w:rFonts w:ascii="Times New Roman" w:eastAsia="Times New Roman" w:hAnsi="Times New Roman" w:cs="Times New Roman"/>
                <w:sz w:val="24"/>
              </w:rPr>
              <w:t>Средства местного бюджета</w:t>
            </w:r>
            <w:r>
              <w:rPr>
                <w:rFonts w:ascii="Times New Roman" w:eastAsia="Times New Roman" w:hAnsi="Times New Roman" w:cs="Times New Roman"/>
                <w:sz w:val="24"/>
              </w:rPr>
              <w:br/>
            </w:r>
          </w:p>
        </w:tc>
      </w:tr>
    </w:tbl>
    <w:p w:rsidR="009A1517" w:rsidRDefault="00A15D3B">
      <w:pPr>
        <w:spacing w:after="0"/>
        <w:ind w:firstLine="299"/>
      </w:pPr>
      <w:r>
        <w:rPr>
          <w:rFonts w:ascii="Times New Roman" w:eastAsia="Times New Roman" w:hAnsi="Times New Roman" w:cs="Times New Roman"/>
          <w:b/>
          <w:sz w:val="24"/>
        </w:rPr>
        <w:t xml:space="preserve">Порядок оплаты по лоту № 1 </w:t>
      </w:r>
    </w:p>
    <w:p w:rsidR="009A1517" w:rsidRDefault="00A15D3B">
      <w:r>
        <w:rPr>
          <w:rFonts w:ascii="Times New Roman" w:eastAsia="Times New Roman" w:hAnsi="Times New Roman" w:cs="Times New Roman"/>
          <w:sz w:val="24"/>
        </w:rPr>
        <w:t>Производится в течение 10 банковских дней после подписания акта оказанных услуг (выполненных работ) и счета-фактуры путем перечисления денежных средств на расчетный счет Исполнителя, аванс по согласованию.</w:t>
      </w:r>
    </w:p>
    <w:p w:rsidR="009A1517" w:rsidRDefault="00A15D3B">
      <w:pPr>
        <w:spacing w:after="0"/>
        <w:ind w:firstLine="299"/>
        <w:jc w:val="both"/>
      </w:pPr>
      <w:r>
        <w:rPr>
          <w:rFonts w:ascii="Times New Roman" w:eastAsia="Times New Roman" w:hAnsi="Times New Roman" w:cs="Times New Roman"/>
          <w:b/>
          <w:sz w:val="24"/>
        </w:rPr>
        <w:t>Требования к участникам, документы и (или) сведения для проверки требований к участникам</w:t>
      </w:r>
    </w:p>
    <w:p w:rsidR="009A1517" w:rsidRDefault="00A15D3B">
      <w:pPr>
        <w:jc w:val="both"/>
      </w:pPr>
      <w:proofErr w:type="gramStart"/>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w:t>
      </w:r>
      <w:proofErr w:type="gramEnd"/>
      <w:r>
        <w:rPr>
          <w:rFonts w:ascii="Times New Roman" w:eastAsia="Times New Roman" w:hAnsi="Times New Roman" w:cs="Times New Roman"/>
          <w:sz w:val="24"/>
        </w:rPr>
        <w:t xml:space="preserve"> предъявляются следующие требования:</w:t>
      </w:r>
    </w:p>
    <w:p w:rsidR="009A1517" w:rsidRDefault="00A15D3B">
      <w:pPr>
        <w:jc w:val="both"/>
      </w:pPr>
      <w:r>
        <w:rPr>
          <w:rFonts w:ascii="Times New Roman" w:eastAsia="Times New Roman" w:hAnsi="Times New Roman" w:cs="Times New Roman"/>
          <w:sz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roofErr w:type="gramStart"/>
      <w:r>
        <w:rPr>
          <w:rFonts w:ascii="Times New Roman" w:eastAsia="Times New Roman" w:hAnsi="Times New Roman" w:cs="Times New Roman"/>
          <w:sz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Pr>
          <w:rFonts w:ascii="Times New Roman" w:eastAsia="Times New Roman" w:hAnsi="Times New Roman" w:cs="Times New Roman"/>
          <w:sz w:val="24"/>
        </w:rPr>
        <w:t xml:space="preserve"> социальной защиты населения Республики Беларусь, что подтверждается соответствующим заявлением участника.</w:t>
      </w:r>
    </w:p>
    <w:p w:rsidR="009A1517" w:rsidRDefault="00A15D3B">
      <w:pPr>
        <w:jc w:val="both"/>
      </w:pPr>
      <w:r>
        <w:rPr>
          <w:rFonts w:ascii="Times New Roman" w:eastAsia="Times New Roman" w:hAnsi="Times New Roman" w:cs="Times New Roman"/>
          <w:sz w:val="24"/>
        </w:rPr>
        <w:t>Соответствие требованию подтверждается:</w:t>
      </w:r>
    </w:p>
    <w:p w:rsidR="009A1517" w:rsidRDefault="00A15D3B">
      <w:pPr>
        <w:jc w:val="both"/>
      </w:pPr>
      <w:proofErr w:type="gramStart"/>
      <w:r>
        <w:rPr>
          <w:rFonts w:ascii="Times New Roman" w:eastAsia="Times New Roman" w:hAnsi="Times New Roman" w:cs="Times New Roman"/>
          <w:sz w:val="24"/>
        </w:rPr>
        <w:lastRenderedPageBreak/>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в котором заключается договор при проведении процедуры закупки из одного источника;</w:t>
      </w:r>
      <w:proofErr w:type="gramEnd"/>
    </w:p>
    <w:p w:rsidR="009A1517" w:rsidRDefault="00A15D3B">
      <w:pPr>
        <w:jc w:val="both"/>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rsidR="009A1517" w:rsidRDefault="00A15D3B">
      <w:pPr>
        <w:jc w:val="both"/>
      </w:pPr>
      <w:r>
        <w:rPr>
          <w:rFonts w:ascii="Times New Roman" w:eastAsia="Times New Roman" w:hAnsi="Times New Roman" w:cs="Times New Roman"/>
          <w:sz w:val="24"/>
        </w:rPr>
        <w:t>2. Юридическое или физическое лицо, в том числе индивидуальный предприниматель, на дату подписания заявления, указанного в части четвертой пункта 3 статьи 16 Закона «О государственных закупках товаров (работ, услуг)»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A1517" w:rsidRDefault="00A15D3B">
      <w:pPr>
        <w:jc w:val="both"/>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организатором.</w:t>
      </w:r>
    </w:p>
    <w:p w:rsidR="009A1517" w:rsidRDefault="00A15D3B">
      <w:pPr>
        <w:jc w:val="both"/>
      </w:pPr>
      <w:r>
        <w:rPr>
          <w:rFonts w:ascii="Times New Roman" w:eastAsia="Times New Roman" w:hAnsi="Times New Roman" w:cs="Times New Roman"/>
          <w:sz w:val="24"/>
        </w:rPr>
        <w:t xml:space="preserve">4. </w:t>
      </w:r>
      <w:proofErr w:type="gramStart"/>
      <w:r>
        <w:rPr>
          <w:rFonts w:ascii="Times New Roman" w:eastAsia="Times New Roman" w:hAnsi="Times New Roman" w:cs="Times New Roman"/>
          <w:sz w:val="24"/>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рамках</w:t>
      </w:r>
      <w:proofErr w:type="gramEnd"/>
      <w:r>
        <w:rPr>
          <w:rFonts w:ascii="Times New Roman" w:eastAsia="Times New Roman" w:hAnsi="Times New Roman" w:cs="Times New Roman"/>
          <w:sz w:val="24"/>
        </w:rPr>
        <w:t xml:space="preserve"> такого мероприятия, при приобретении работ (услуг) по реализации этого мероприятия.</w:t>
      </w:r>
    </w:p>
    <w:p w:rsidR="009A1517" w:rsidRDefault="00A15D3B">
      <w:pPr>
        <w:jc w:val="both"/>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A1517" w:rsidRDefault="00A15D3B">
      <w:pPr>
        <w:jc w:val="both"/>
      </w:pPr>
      <w:r>
        <w:rPr>
          <w:rFonts w:ascii="Times New Roman" w:eastAsia="Times New Roman" w:hAnsi="Times New Roman" w:cs="Times New Roman"/>
          <w:sz w:val="24"/>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A1517" w:rsidRDefault="00A15D3B">
      <w:pPr>
        <w:jc w:val="both"/>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A1517" w:rsidRDefault="00A15D3B">
      <w:pPr>
        <w:jc w:val="both"/>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rsidR="009A1517" w:rsidRDefault="00A15D3B">
      <w:pPr>
        <w:jc w:val="both"/>
      </w:pPr>
      <w:r>
        <w:rPr>
          <w:rFonts w:ascii="Times New Roman" w:eastAsia="Times New Roman" w:hAnsi="Times New Roman" w:cs="Times New Roman"/>
          <w:sz w:val="24"/>
        </w:rPr>
        <w:lastRenderedPageBreak/>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A1517" w:rsidRDefault="00A15D3B">
      <w:pPr>
        <w:jc w:val="both"/>
      </w:pPr>
      <w:r>
        <w:rPr>
          <w:rFonts w:ascii="Times New Roman" w:eastAsia="Times New Roman" w:hAnsi="Times New Roman" w:cs="Times New Roman"/>
          <w:sz w:val="24"/>
        </w:rPr>
        <w:t xml:space="preserve">10. </w:t>
      </w:r>
      <w:proofErr w:type="gramStart"/>
      <w:r>
        <w:rPr>
          <w:rFonts w:ascii="Times New Roman" w:eastAsia="Times New Roman" w:hAnsi="Times New Roman" w:cs="Times New Roman"/>
          <w:sz w:val="24"/>
        </w:rPr>
        <w:t>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w:t>
      </w:r>
      <w:proofErr w:type="gramEnd"/>
      <w:r>
        <w:rPr>
          <w:rFonts w:ascii="Times New Roman" w:eastAsia="Times New Roman" w:hAnsi="Times New Roman" w:cs="Times New Roman"/>
          <w:sz w:val="24"/>
        </w:rPr>
        <w:t>, частями 4 и 5 статьи 14.5 Кодекса Республики Беларусь об административных правонарушениях;</w:t>
      </w:r>
    </w:p>
    <w:p w:rsidR="009A1517" w:rsidRDefault="00A15D3B">
      <w:pPr>
        <w:jc w:val="both"/>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A1517" w:rsidRDefault="00A15D3B">
      <w:pPr>
        <w:jc w:val="both"/>
      </w:pPr>
      <w:r>
        <w:rPr>
          <w:rFonts w:ascii="Times New Roman" w:eastAsia="Times New Roman" w:hAnsi="Times New Roman" w:cs="Times New Roman"/>
          <w:sz w:val="24"/>
        </w:rPr>
        <w:t xml:space="preserve">12. </w:t>
      </w:r>
      <w:proofErr w:type="gramStart"/>
      <w:r>
        <w:rPr>
          <w:rFonts w:ascii="Times New Roman" w:eastAsia="Times New Roman" w:hAnsi="Times New Roman" w:cs="Times New Roman"/>
          <w:sz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w:t>
      </w:r>
      <w:proofErr w:type="gramEnd"/>
      <w:r>
        <w:rPr>
          <w:rFonts w:ascii="Times New Roman" w:eastAsia="Times New Roman" w:hAnsi="Times New Roman" w:cs="Times New Roman"/>
          <w:sz w:val="24"/>
        </w:rPr>
        <w:t xml:space="preserve"> кодекса Республики Беларусь;</w:t>
      </w:r>
    </w:p>
    <w:p w:rsidR="009A1517" w:rsidRDefault="00A15D3B">
      <w:pPr>
        <w:jc w:val="both"/>
      </w:pPr>
      <w:r>
        <w:rPr>
          <w:rFonts w:ascii="Times New Roman" w:eastAsia="Times New Roman" w:hAnsi="Times New Roman" w:cs="Times New Roman"/>
          <w:sz w:val="24"/>
        </w:rPr>
        <w:t>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9A1517" w:rsidRDefault="00A15D3B">
      <w:pPr>
        <w:jc w:val="both"/>
      </w:pPr>
      <w:r>
        <w:rPr>
          <w:rFonts w:ascii="Times New Roman" w:eastAsia="Times New Roman" w:hAnsi="Times New Roman" w:cs="Times New Roman"/>
          <w:sz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A1517" w:rsidRDefault="00A15D3B">
      <w:pPr>
        <w:jc w:val="both"/>
      </w:pPr>
      <w:r>
        <w:rPr>
          <w:rFonts w:ascii="Times New Roman" w:eastAsia="Times New Roman" w:hAnsi="Times New Roman" w:cs="Times New Roman"/>
          <w:sz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A1517" w:rsidRDefault="00A15D3B">
      <w:pPr>
        <w:jc w:val="both"/>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A1517" w:rsidRDefault="00A15D3B">
      <w:pPr>
        <w:jc w:val="both"/>
      </w:pPr>
      <w:r>
        <w:rPr>
          <w:rFonts w:ascii="Times New Roman" w:eastAsia="Times New Roman" w:hAnsi="Times New Roman" w:cs="Times New Roman"/>
          <w:sz w:val="24"/>
        </w:rPr>
        <w:t>Соответствие требованиям, указанным в п. 2 – 9, подтверждается заявлением участника в письменной форме, подписанным не ранее чем за пять рабочих дней до даты заключения договора, соответствие требованиям, указанным в п. 10 – 16 подтверждается заявлением участника по форме, установленной регламентом оператора электронной торговой площадки. 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w:t>
      </w:r>
    </w:p>
    <w:p w:rsidR="009A1517" w:rsidRDefault="00A15D3B">
      <w:pPr>
        <w:jc w:val="both"/>
      </w:pPr>
      <w:r>
        <w:rPr>
          <w:rFonts w:ascii="Times New Roman" w:eastAsia="Times New Roman" w:hAnsi="Times New Roman" w:cs="Times New Roman"/>
          <w:sz w:val="24"/>
        </w:rPr>
        <w:lastRenderedPageBreak/>
        <w:t>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w:t>
      </w:r>
    </w:p>
    <w:p w:rsidR="009A1517" w:rsidRDefault="00A15D3B">
      <w:pPr>
        <w:jc w:val="both"/>
      </w:pPr>
      <w:r>
        <w:rPr>
          <w:rFonts w:ascii="Times New Roman" w:eastAsia="Times New Roman" w:hAnsi="Times New Roman" w:cs="Times New Roman"/>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w:t>
      </w:r>
    </w:p>
    <w:p w:rsidR="009A1517" w:rsidRDefault="00A15D3B">
      <w:pPr>
        <w:jc w:val="both"/>
      </w:pPr>
      <w:r>
        <w:rPr>
          <w:rFonts w:ascii="Times New Roman" w:eastAsia="Times New Roman" w:hAnsi="Times New Roman" w:cs="Times New Roman"/>
          <w:sz w:val="24"/>
        </w:rPr>
        <w:t>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rsidR="009A1517" w:rsidRDefault="00A15D3B">
      <w:pPr>
        <w:jc w:val="both"/>
      </w:pPr>
      <w:r>
        <w:rPr>
          <w:rFonts w:ascii="Times New Roman" w:eastAsia="Times New Roman" w:hAnsi="Times New Roman" w:cs="Times New Roman"/>
          <w:sz w:val="24"/>
        </w:rPr>
        <w:t>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w:t>
      </w:r>
    </w:p>
    <w:p w:rsidR="009A1517" w:rsidRDefault="00A15D3B">
      <w:pPr>
        <w:jc w:val="both"/>
      </w:pPr>
      <w:r>
        <w:rPr>
          <w:rFonts w:ascii="Times New Roman" w:eastAsia="Times New Roman" w:hAnsi="Times New Roman" w:cs="Times New Roman"/>
          <w:sz w:val="24"/>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rsidR="009A1517" w:rsidRDefault="00A15D3B">
      <w:pPr>
        <w:spacing w:after="0"/>
        <w:ind w:firstLine="299"/>
        <w:jc w:val="both"/>
      </w:pPr>
      <w:r>
        <w:rPr>
          <w:rFonts w:ascii="Times New Roman" w:eastAsia="Times New Roman" w:hAnsi="Times New Roman" w:cs="Times New Roman"/>
          <w:sz w:val="24"/>
        </w:rPr>
        <w:t>По лот</w:t>
      </w:r>
      <w:proofErr w:type="gramStart"/>
      <w:r>
        <w:rPr>
          <w:rFonts w:ascii="Times New Roman" w:eastAsia="Times New Roman" w:hAnsi="Times New Roman" w:cs="Times New Roman"/>
          <w:sz w:val="24"/>
        </w:rPr>
        <w:t>у(</w:t>
      </w:r>
      <w:proofErr w:type="spellStart"/>
      <w:proofErr w:type="gramEnd"/>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 1 участник должен соответствовать также дополнительным требованиям, установленным приложением 1-1 к постановлению Совета Министров Республики Беларусь от 15.06.2019 N 395:</w:t>
      </w:r>
    </w:p>
    <w:p w:rsidR="009A1517" w:rsidRDefault="00A15D3B">
      <w:pPr>
        <w:spacing w:after="0"/>
        <w:ind w:firstLine="299"/>
        <w:jc w:val="both"/>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обладать способностью выполнить</w:t>
      </w:r>
      <w:proofErr w:type="gramEnd"/>
      <w:r>
        <w:rPr>
          <w:rFonts w:ascii="Times New Roman" w:eastAsia="Times New Roman" w:hAnsi="Times New Roman" w:cs="Times New Roman"/>
          <w:sz w:val="24"/>
        </w:rPr>
        <w:t xml:space="preserve"> работы (оказать услуги) на сумму не менее 50% стоимости работ (услуг), составляющих предмет государственной закупки, собственными силами. Соответствие требованию 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p>
    <w:p w:rsidR="009A1517" w:rsidRDefault="00A15D3B">
      <w:pPr>
        <w:spacing w:after="0"/>
        <w:ind w:firstLine="299"/>
        <w:jc w:val="both"/>
      </w:pPr>
      <w:r>
        <w:rPr>
          <w:rFonts w:ascii="Times New Roman" w:eastAsia="Times New Roman" w:hAnsi="Times New Roman" w:cs="Times New Roman"/>
          <w:sz w:val="24"/>
        </w:rPr>
        <w:t xml:space="preserve">- иметь опыт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Соответствие требованию подтверждает реестр исполненных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w:t>
      </w:r>
      <w:proofErr w:type="gramStart"/>
      <w:r>
        <w:rPr>
          <w:rFonts w:ascii="Times New Roman" w:eastAsia="Times New Roman" w:hAnsi="Times New Roman" w:cs="Times New Roman"/>
          <w:sz w:val="24"/>
        </w:rPr>
        <w:t>содержащий</w:t>
      </w:r>
      <w:proofErr w:type="gramEnd"/>
      <w:r>
        <w:rPr>
          <w:rFonts w:ascii="Times New Roman" w:eastAsia="Times New Roman" w:hAnsi="Times New Roman" w:cs="Times New Roman"/>
          <w:sz w:val="24"/>
        </w:rPr>
        <w:t xml:space="preserve">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(получения от заказчика предложения о заключении договора при проведении процедуры закупки из одного источника).</w:t>
      </w:r>
    </w:p>
    <w:p w:rsidR="009A1517" w:rsidRDefault="00A15D3B">
      <w:pPr>
        <w:spacing w:after="0"/>
        <w:ind w:firstLine="299"/>
        <w:jc w:val="both"/>
      </w:pPr>
      <w:r>
        <w:rPr>
          <w:rFonts w:ascii="Times New Roman" w:eastAsia="Times New Roman" w:hAnsi="Times New Roman" w:cs="Times New Roman"/>
          <w:sz w:val="24"/>
        </w:rPr>
        <w:t>- обладать деловой репутацией. Для соответствия требованию участник представляет: не менее трех положительных отзывов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p>
    <w:p w:rsidR="009A1517" w:rsidRDefault="009A1517">
      <w:pPr>
        <w:spacing w:after="0"/>
      </w:pPr>
    </w:p>
    <w:p w:rsidR="009A1517" w:rsidRPr="00A15D3B" w:rsidRDefault="00A15D3B">
      <w:pPr>
        <w:spacing w:after="0"/>
        <w:ind w:firstLine="299"/>
        <w:jc w:val="both"/>
        <w:rPr>
          <w:rFonts w:ascii="Times New Roman" w:hAnsi="Times New Roman" w:cs="Times New Roman"/>
        </w:rPr>
      </w:pPr>
      <w:r w:rsidRPr="00A15D3B">
        <w:rPr>
          <w:rFonts w:ascii="Times New Roman" w:hAnsi="Times New Roman" w:cs="Times New Roman"/>
        </w:rPr>
        <w:t>Специалист по организации закупок</w:t>
      </w:r>
      <w:r w:rsidRPr="00A15D3B">
        <w:rPr>
          <w:rFonts w:ascii="Times New Roman" w:hAnsi="Times New Roman" w:cs="Times New Roman"/>
        </w:rPr>
        <w:tab/>
      </w:r>
      <w:r w:rsidRPr="00A15D3B">
        <w:rPr>
          <w:rFonts w:ascii="Times New Roman" w:hAnsi="Times New Roman" w:cs="Times New Roman"/>
        </w:rPr>
        <w:tab/>
      </w:r>
      <w:r w:rsidRPr="00A15D3B">
        <w:rPr>
          <w:rFonts w:ascii="Times New Roman" w:hAnsi="Times New Roman" w:cs="Times New Roman"/>
        </w:rPr>
        <w:tab/>
      </w:r>
      <w:r w:rsidRPr="00A15D3B">
        <w:rPr>
          <w:rFonts w:ascii="Times New Roman" w:hAnsi="Times New Roman" w:cs="Times New Roman"/>
        </w:rPr>
        <w:tab/>
      </w:r>
      <w:r w:rsidRPr="00A15D3B">
        <w:rPr>
          <w:rFonts w:ascii="Times New Roman" w:hAnsi="Times New Roman" w:cs="Times New Roman"/>
        </w:rPr>
        <w:tab/>
      </w:r>
      <w:r w:rsidRPr="00A15D3B">
        <w:rPr>
          <w:rFonts w:ascii="Times New Roman" w:hAnsi="Times New Roman" w:cs="Times New Roman"/>
        </w:rPr>
        <w:tab/>
        <w:t>А.В.Сивкова</w:t>
      </w:r>
    </w:p>
    <w:sectPr w:rsidR="009A1517" w:rsidRPr="00A15D3B">
      <w:pgSz w:w="12240" w:h="15840"/>
      <w:pgMar w:top="990" w:right="565" w:bottom="565"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517"/>
    <w:rsid w:val="009A1517"/>
    <w:rsid w:val="00A15D3B"/>
    <w:rsid w:val="00BE3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2141</Words>
  <Characters>12207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User</cp:lastModifiedBy>
  <cp:revision>3</cp:revision>
  <dcterms:created xsi:type="dcterms:W3CDTF">2026-06-05T14:48:00Z</dcterms:created>
  <dcterms:modified xsi:type="dcterms:W3CDTF">2026-06-08T06:20:00Z</dcterms:modified>
</cp:coreProperties>
</file>