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8BBEC" w14:textId="77777777" w:rsidR="008E30F5" w:rsidRDefault="008E30F5">
      <w:pPr>
        <w:tabs>
          <w:tab w:val="left" w:pos="1134"/>
          <w:tab w:val="center" w:pos="5315"/>
        </w:tabs>
        <w:ind w:right="-81" w:hanging="180"/>
        <w:jc w:val="center"/>
      </w:pPr>
    </w:p>
    <w:p w14:paraId="0F8DEF0E" w14:textId="6DB0E598" w:rsidR="008E30F5" w:rsidRPr="003526A7" w:rsidRDefault="0015000A">
      <w:pPr>
        <w:tabs>
          <w:tab w:val="left" w:pos="1134"/>
          <w:tab w:val="center" w:pos="5315"/>
        </w:tabs>
        <w:ind w:right="-81" w:hanging="180"/>
        <w:jc w:val="center"/>
      </w:pPr>
      <w:r>
        <w:t xml:space="preserve">ДОГОВОР СТРОИТЕЛЬНОГО ПОДРЯДА № </w:t>
      </w:r>
      <w:r w:rsidR="00B4298F">
        <w:t>__________</w:t>
      </w:r>
    </w:p>
    <w:p w14:paraId="5318A6E7" w14:textId="77777777" w:rsidR="008E30F5" w:rsidRDefault="0015000A">
      <w:pPr>
        <w:tabs>
          <w:tab w:val="left" w:pos="900"/>
          <w:tab w:val="center" w:pos="5315"/>
        </w:tabs>
        <w:ind w:left="900" w:right="-81"/>
      </w:pPr>
      <w:r>
        <w:t xml:space="preserve">                                                 </w:t>
      </w:r>
    </w:p>
    <w:p w14:paraId="555BAE38" w14:textId="77777777" w:rsidR="008E30F5" w:rsidRDefault="0015000A">
      <w:pPr>
        <w:tabs>
          <w:tab w:val="left" w:pos="1134"/>
          <w:tab w:val="center" w:pos="5315"/>
        </w:tabs>
        <w:ind w:right="-81" w:hanging="180"/>
        <w:jc w:val="both"/>
      </w:pPr>
      <w:r>
        <w:t xml:space="preserve">   г. Жодино</w:t>
      </w:r>
      <w:r>
        <w:tab/>
      </w:r>
      <w:r>
        <w:tab/>
      </w:r>
      <w:r>
        <w:tab/>
      </w:r>
      <w:r>
        <w:tab/>
      </w:r>
      <w:r>
        <w:tab/>
      </w:r>
      <w:r>
        <w:tab/>
      </w:r>
      <w:r>
        <w:tab/>
        <w:t xml:space="preserve">         ______2026 г.</w:t>
      </w:r>
    </w:p>
    <w:p w14:paraId="1B82235C" w14:textId="77777777" w:rsidR="008E30F5" w:rsidRDefault="008E30F5">
      <w:pPr>
        <w:tabs>
          <w:tab w:val="left" w:pos="1134"/>
          <w:tab w:val="center" w:pos="5315"/>
        </w:tabs>
        <w:ind w:right="-81" w:hanging="180"/>
        <w:jc w:val="both"/>
      </w:pPr>
    </w:p>
    <w:p w14:paraId="39378D5C" w14:textId="014177E0" w:rsidR="008E30F5" w:rsidRDefault="0015000A">
      <w:pPr>
        <w:tabs>
          <w:tab w:val="left" w:pos="3690"/>
        </w:tabs>
        <w:autoSpaceDE w:val="0"/>
        <w:autoSpaceDN w:val="0"/>
        <w:adjustRightInd w:val="0"/>
        <w:jc w:val="both"/>
      </w:pPr>
      <w:r>
        <w:rPr>
          <w:color w:val="000000"/>
        </w:rPr>
        <w:t xml:space="preserve">            </w:t>
      </w:r>
      <w:r>
        <w:rPr>
          <w:b/>
          <w:bCs/>
          <w:color w:val="000000"/>
        </w:rPr>
        <w:t>Учреждение здравоохранения «Жодинская центральная городская больница»</w:t>
      </w:r>
      <w:r>
        <w:rPr>
          <w:color w:val="000000"/>
        </w:rPr>
        <w:t xml:space="preserve">, именуемое в дальнейшем </w:t>
      </w:r>
      <w:r>
        <w:rPr>
          <w:b/>
          <w:color w:val="000000"/>
        </w:rPr>
        <w:t>Заказчик,</w:t>
      </w:r>
      <w:r>
        <w:rPr>
          <w:color w:val="000000"/>
        </w:rPr>
        <w:t xml:space="preserve"> в лице главного врача Никифоровой Татьяны Ивановны, действующего на основании Устава, с одной стороны, и </w:t>
      </w:r>
      <w:r w:rsidR="00B4298F">
        <w:t>______________________________________________________</w:t>
      </w:r>
      <w:r>
        <w:t xml:space="preserve">,  </w:t>
      </w:r>
      <w:r>
        <w:rPr>
          <w:color w:val="000000"/>
        </w:rPr>
        <w:t xml:space="preserve">именуемое в дальнейшем </w:t>
      </w:r>
      <w:r>
        <w:rPr>
          <w:b/>
          <w:color w:val="000000"/>
        </w:rPr>
        <w:t>Подрядчик,</w:t>
      </w:r>
      <w:r>
        <w:rPr>
          <w:sz w:val="26"/>
          <w:szCs w:val="26"/>
        </w:rPr>
        <w:t xml:space="preserve"> в </w:t>
      </w:r>
      <w:r>
        <w:t xml:space="preserve">лице </w:t>
      </w:r>
      <w:r w:rsidR="00B4298F">
        <w:t>_______________________________________________________________</w:t>
      </w:r>
      <w:r>
        <w:rPr>
          <w:color w:val="000000"/>
        </w:rPr>
        <w:t xml:space="preserve">, действующего на основании </w:t>
      </w:r>
      <w:r w:rsidR="00B4298F">
        <w:t>_________________________________________________________</w:t>
      </w:r>
      <w:r>
        <w:t>с другой стороны</w:t>
      </w:r>
      <w:r>
        <w:rPr>
          <w:color w:val="000000"/>
        </w:rPr>
        <w:t xml:space="preserve">, вместе именуемые Стороны, в соответствии </w:t>
      </w:r>
      <w:r>
        <w:t xml:space="preserve">с </w:t>
      </w:r>
      <w:hyperlink r:id="rId8" w:history="1">
        <w:r>
          <w:t>Правилами заключения и исполнения договоров строительного подряда</w:t>
        </w:r>
      </w:hyperlink>
      <w:r>
        <w:t xml:space="preserve">, утвержденными </w:t>
      </w:r>
      <w:hyperlink r:id="rId9" w:history="1">
        <w:r>
          <w:rPr>
            <w:lang w:val="zh-CN"/>
          </w:rPr>
          <w:t>постановлением Совета Министров Республики Беларусь от 15.09.1998 № 1450</w:t>
        </w:r>
      </w:hyperlink>
      <w:r>
        <w:rPr>
          <w:color w:val="000000"/>
        </w:rPr>
        <w:t xml:space="preserve"> (далее - Правила), </w:t>
      </w:r>
      <w:r>
        <w:t xml:space="preserve">со всеми изменениями и дополнениями, на основании протокола по выбору победителя, заключили настоящий договор о нижеследующем:  </w:t>
      </w:r>
    </w:p>
    <w:p w14:paraId="2336D54B" w14:textId="77777777" w:rsidR="008E30F5" w:rsidRDefault="0015000A">
      <w:pPr>
        <w:tabs>
          <w:tab w:val="left" w:pos="1155"/>
          <w:tab w:val="center" w:pos="5315"/>
        </w:tabs>
        <w:ind w:right="-81"/>
        <w:jc w:val="both"/>
        <w:rPr>
          <w:b/>
        </w:rPr>
      </w:pPr>
      <w:r>
        <w:t xml:space="preserve">                                                                </w:t>
      </w:r>
      <w:r>
        <w:rPr>
          <w:b/>
        </w:rPr>
        <w:t xml:space="preserve">   1. ПРЕДМЕТ ДОГОВОРА</w:t>
      </w:r>
    </w:p>
    <w:p w14:paraId="09A1740B" w14:textId="77777777" w:rsidR="008E30F5" w:rsidRDefault="0015000A">
      <w:pPr>
        <w:tabs>
          <w:tab w:val="left" w:pos="900"/>
          <w:tab w:val="center" w:pos="5315"/>
        </w:tabs>
        <w:ind w:right="-81"/>
        <w:jc w:val="both"/>
      </w:pPr>
      <w:r>
        <w:t>1.1. Заказчик поручает, а Подрядчик принимает на себя обязательство выполнить работы на объекте:</w:t>
      </w:r>
    </w:p>
    <w:p w14:paraId="11ED7CA7" w14:textId="13FEDC3B" w:rsidR="008E30F5" w:rsidRDefault="00B4298F">
      <w:pPr>
        <w:tabs>
          <w:tab w:val="left" w:pos="900"/>
          <w:tab w:val="center" w:pos="5315"/>
        </w:tabs>
        <w:ind w:right="-81"/>
        <w:jc w:val="both"/>
      </w:pPr>
      <w:r w:rsidRPr="00B4298F">
        <w:rPr>
          <w:b/>
          <w:bCs/>
          <w:u w:val="single"/>
        </w:rPr>
        <w:t>«текущ</w:t>
      </w:r>
      <w:r w:rsidRPr="00B4298F">
        <w:rPr>
          <w:b/>
          <w:bCs/>
          <w:u w:val="single"/>
        </w:rPr>
        <w:t>ий</w:t>
      </w:r>
      <w:r w:rsidRPr="00B4298F">
        <w:rPr>
          <w:b/>
          <w:bCs/>
          <w:u w:val="single"/>
        </w:rPr>
        <w:t xml:space="preserve"> ремонт </w:t>
      </w:r>
      <w:r w:rsidRPr="00B4298F">
        <w:rPr>
          <w:b/>
          <w:bCs/>
          <w:color w:val="1A1A1A"/>
          <w:u w:val="single"/>
          <w:shd w:val="clear" w:color="auto" w:fill="FFFFFF"/>
        </w:rPr>
        <w:t xml:space="preserve">оконного проема и площадки хозяйственного блока </w:t>
      </w:r>
      <w:r w:rsidRPr="00B4298F">
        <w:rPr>
          <w:b/>
          <w:bCs/>
          <w:color w:val="040C28"/>
          <w:u w:val="single"/>
        </w:rPr>
        <w:t>УЗ «Жодинская ЦГБ»</w:t>
      </w:r>
      <w:r w:rsidRPr="00B4298F">
        <w:rPr>
          <w:b/>
          <w:bCs/>
          <w:color w:val="1A1A1A"/>
          <w:u w:val="single"/>
          <w:shd w:val="clear" w:color="auto" w:fill="FFFFFF"/>
        </w:rPr>
        <w:t xml:space="preserve"> по адресу: г. Жодино, пр-т </w:t>
      </w:r>
      <w:proofErr w:type="spellStart"/>
      <w:r w:rsidRPr="00B4298F">
        <w:rPr>
          <w:b/>
          <w:bCs/>
          <w:color w:val="1A1A1A"/>
          <w:u w:val="single"/>
          <w:shd w:val="clear" w:color="auto" w:fill="FFFFFF"/>
        </w:rPr>
        <w:t>Венисье</w:t>
      </w:r>
      <w:proofErr w:type="spellEnd"/>
      <w:r w:rsidRPr="00B4298F">
        <w:rPr>
          <w:b/>
          <w:bCs/>
          <w:color w:val="1A1A1A"/>
          <w:u w:val="single"/>
          <w:shd w:val="clear" w:color="auto" w:fill="FFFFFF"/>
        </w:rPr>
        <w:t>, 1»</w:t>
      </w:r>
      <w:r w:rsidR="0015000A">
        <w:rPr>
          <w:b/>
          <w:i/>
          <w:iCs/>
          <w:u w:val="single"/>
        </w:rPr>
        <w:t xml:space="preserve">  </w:t>
      </w:r>
      <w:r w:rsidR="0015000A">
        <w:t>и сдать их Заказчику, а Заказчик в свою очередь, обязуется принять результат выполненных работ и оплатить фактическую стоимость работ, в порядке и в соответствии с условиями настоящего договора.</w:t>
      </w:r>
    </w:p>
    <w:p w14:paraId="5ED3BE0D" w14:textId="77777777" w:rsidR="008E30F5" w:rsidRDefault="0015000A">
      <w:pPr>
        <w:tabs>
          <w:tab w:val="left" w:pos="1155"/>
          <w:tab w:val="center" w:pos="5315"/>
        </w:tabs>
        <w:ind w:right="-81"/>
        <w:jc w:val="both"/>
      </w:pPr>
      <w:r>
        <w:t>1.2. Срок выполнения работ:</w:t>
      </w:r>
    </w:p>
    <w:p w14:paraId="7C2ED914" w14:textId="5FA4FECC" w:rsidR="008E30F5" w:rsidRDefault="0015000A">
      <w:pPr>
        <w:tabs>
          <w:tab w:val="left" w:pos="1985"/>
          <w:tab w:val="center" w:pos="5315"/>
        </w:tabs>
        <w:ind w:right="-81"/>
        <w:jc w:val="both"/>
      </w:pPr>
      <w:r>
        <w:t>начало:</w:t>
      </w:r>
      <w:r w:rsidR="00B4298F">
        <w:rPr>
          <w:b/>
          <w:bCs/>
          <w:u w:val="single"/>
        </w:rPr>
        <w:t>_______________</w:t>
      </w:r>
      <w:r>
        <w:t>;</w:t>
      </w:r>
    </w:p>
    <w:p w14:paraId="2C4AC4BC" w14:textId="77777777" w:rsidR="008E30F5" w:rsidRDefault="0015000A">
      <w:pPr>
        <w:tabs>
          <w:tab w:val="left" w:pos="1155"/>
          <w:tab w:val="left" w:pos="1985"/>
          <w:tab w:val="center" w:pos="5315"/>
        </w:tabs>
        <w:ind w:right="-81"/>
        <w:jc w:val="both"/>
      </w:pPr>
      <w:r>
        <w:t xml:space="preserve">окончание: </w:t>
      </w:r>
      <w:r>
        <w:rPr>
          <w:b/>
          <w:bCs/>
          <w:u w:val="single"/>
        </w:rPr>
        <w:t>30 июня 2026</w:t>
      </w:r>
      <w:r>
        <w:rPr>
          <w:b/>
          <w:bCs/>
        </w:rPr>
        <w:t xml:space="preserve"> г</w:t>
      </w:r>
      <w:r>
        <w:t>.</w:t>
      </w:r>
    </w:p>
    <w:p w14:paraId="4B6A2C80" w14:textId="77777777" w:rsidR="008E30F5" w:rsidRDefault="0015000A">
      <w:pPr>
        <w:tabs>
          <w:tab w:val="left" w:pos="1134"/>
          <w:tab w:val="center" w:pos="5315"/>
        </w:tabs>
        <w:ind w:right="-81"/>
        <w:jc w:val="both"/>
      </w:pPr>
      <w:r>
        <w:t>1.3. Сроки выполнения работ продлеваются автоматически на количество календарных дней, при наступлении следующих обстоятельств:</w:t>
      </w:r>
    </w:p>
    <w:p w14:paraId="4339F9ED" w14:textId="77777777" w:rsidR="008E30F5" w:rsidRDefault="0015000A">
      <w:pPr>
        <w:tabs>
          <w:tab w:val="left" w:pos="1134"/>
          <w:tab w:val="center" w:pos="5315"/>
        </w:tabs>
        <w:ind w:right="-81"/>
        <w:jc w:val="both"/>
      </w:pPr>
      <w:r>
        <w:t>1.3.1. выявления в ходе строительства дополнительных объемов строительных работ, не предусмотренных ранее составленной сметой, но необходимых выполнить в процессе производства ремонтно-строительных работ и влияющих на своевременное исполнение «Подрядчиком» своих договорных обязательств;</w:t>
      </w:r>
    </w:p>
    <w:p w14:paraId="2235C141" w14:textId="77777777" w:rsidR="008E30F5" w:rsidRDefault="0015000A">
      <w:pPr>
        <w:tabs>
          <w:tab w:val="left" w:pos="1134"/>
          <w:tab w:val="center" w:pos="5315"/>
        </w:tabs>
        <w:ind w:right="-81"/>
        <w:jc w:val="both"/>
      </w:pPr>
      <w:r>
        <w:t>1.3.2. уменьшения предусмотренного в Договоре объема финансовых ресурсов, выделяемых для строительства объекта на текущий финансовый год;</w:t>
      </w:r>
    </w:p>
    <w:p w14:paraId="0343B162" w14:textId="77777777" w:rsidR="008E30F5" w:rsidRDefault="0015000A">
      <w:pPr>
        <w:tabs>
          <w:tab w:val="left" w:pos="1134"/>
          <w:tab w:val="center" w:pos="5315"/>
        </w:tabs>
        <w:ind w:right="-81"/>
        <w:jc w:val="both"/>
      </w:pPr>
      <w:r>
        <w:t>1.3.3</w:t>
      </w:r>
      <w:r>
        <w:rPr>
          <w:color w:val="FF0000"/>
        </w:rPr>
        <w:t xml:space="preserve">. </w:t>
      </w:r>
      <w:r>
        <w:t>существенного нарушения установленного в Договоре порядка расчетов, графика платежей (финансирования);</w:t>
      </w:r>
    </w:p>
    <w:p w14:paraId="76EA40CB" w14:textId="77777777" w:rsidR="008E30F5" w:rsidRDefault="0015000A">
      <w:pPr>
        <w:tabs>
          <w:tab w:val="left" w:pos="1134"/>
          <w:tab w:val="center" w:pos="5315"/>
        </w:tabs>
        <w:ind w:right="-81"/>
        <w:jc w:val="both"/>
      </w:pPr>
      <w:r>
        <w:t>1.3.4. приостановление выполнения работ на основании письменного требования Заказчика на период более 5 (пяти) календарных дней, но не более 3 (трех) месяцев по причинам, не зависящим от Подрядчика;</w:t>
      </w:r>
    </w:p>
    <w:p w14:paraId="1F7BEA70" w14:textId="77777777" w:rsidR="008E30F5" w:rsidRDefault="0015000A">
      <w:pPr>
        <w:tabs>
          <w:tab w:val="left" w:pos="1134"/>
          <w:tab w:val="center" w:pos="5315"/>
        </w:tabs>
        <w:ind w:right="-81"/>
        <w:jc w:val="both"/>
      </w:pPr>
      <w:r>
        <w:t>1.3.5. наличия обстоятельств непреодолимой силы (стихийное бедствие, забастовка, пожар, военные действия, чрезвычайное положение, принятие правительством или органом власти нормативных документов, препятствующих выполнению обязательств по настоящему Договору, и другие, не зависящие от сторон обстоятельства);</w:t>
      </w:r>
    </w:p>
    <w:p w14:paraId="4D259CF2" w14:textId="77777777" w:rsidR="008E30F5" w:rsidRDefault="0015000A">
      <w:pPr>
        <w:tabs>
          <w:tab w:val="left" w:pos="1134"/>
          <w:tab w:val="center" w:pos="5315"/>
        </w:tabs>
        <w:ind w:right="-81"/>
        <w:jc w:val="both"/>
      </w:pPr>
      <w:r>
        <w:t>1.3.6. 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6FDDA08D" w14:textId="77777777" w:rsidR="008E30F5" w:rsidRDefault="0015000A">
      <w:pPr>
        <w:tabs>
          <w:tab w:val="left" w:pos="1134"/>
          <w:tab w:val="center" w:pos="5315"/>
        </w:tabs>
        <w:ind w:right="-81"/>
        <w:jc w:val="both"/>
      </w:pPr>
      <w:r>
        <w:t xml:space="preserve">1.4. Сторона о возникновении приведенных выше обстоятельств обязана уведомить другую сторону в письменной форме и подготовить предложение по изменению условий договора в течение 5 (пяти) рабочих дней с момента возникновения обстоятельств, изложенных в п. 1.3 договора. </w:t>
      </w:r>
    </w:p>
    <w:p w14:paraId="24654792" w14:textId="77777777" w:rsidR="008E30F5" w:rsidRDefault="0015000A">
      <w:pPr>
        <w:tabs>
          <w:tab w:val="left" w:pos="1134"/>
          <w:tab w:val="center" w:pos="5315"/>
        </w:tabs>
        <w:ind w:right="-81"/>
        <w:jc w:val="both"/>
      </w:pPr>
      <w:r>
        <w:t>1.5.  Сторона, получившая уведомление, обязана в течение 5 (пяти) календарных дней уведомить другую сторону о своем решении.</w:t>
      </w:r>
    </w:p>
    <w:p w14:paraId="431CB86A" w14:textId="77777777" w:rsidR="008E30F5" w:rsidRDefault="0015000A">
      <w:pPr>
        <w:tabs>
          <w:tab w:val="left" w:pos="1134"/>
          <w:tab w:val="center" w:pos="5315"/>
        </w:tabs>
        <w:ind w:right="-81"/>
        <w:jc w:val="both"/>
      </w:pPr>
      <w:r>
        <w:t>1.6.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5C7779BD" w14:textId="77777777" w:rsidR="008E30F5" w:rsidRDefault="0015000A">
      <w:pPr>
        <w:tabs>
          <w:tab w:val="left" w:pos="1155"/>
          <w:tab w:val="center" w:pos="5315"/>
        </w:tabs>
        <w:ind w:right="-81"/>
        <w:jc w:val="both"/>
        <w:rPr>
          <w:b/>
        </w:rPr>
      </w:pPr>
      <w:r>
        <w:t xml:space="preserve">                                                                   </w:t>
      </w:r>
      <w:r>
        <w:rPr>
          <w:b/>
        </w:rPr>
        <w:t>2. ЦЕНА ДОГОВОРА</w:t>
      </w:r>
    </w:p>
    <w:p w14:paraId="3F8A004E" w14:textId="4D1E303E" w:rsidR="008E30F5" w:rsidRDefault="0015000A">
      <w:pPr>
        <w:tabs>
          <w:tab w:val="left" w:pos="1134"/>
          <w:tab w:val="center" w:pos="5315"/>
        </w:tabs>
        <w:ind w:right="-81"/>
        <w:jc w:val="both"/>
      </w:pPr>
      <w:r>
        <w:t xml:space="preserve">2.1. Стоимость работ в текущих ценах на момент заключения договора составляет </w:t>
      </w:r>
      <w:r w:rsidR="00B4298F" w:rsidRPr="00B4298F">
        <w:rPr>
          <w:b/>
          <w:bCs/>
          <w:color w:val="1A1A1A"/>
          <w:shd w:val="clear" w:color="auto" w:fill="FFFFFF"/>
        </w:rPr>
        <w:t>1576,13</w:t>
      </w:r>
      <w:r w:rsidR="00B4298F">
        <w:rPr>
          <w:b/>
          <w:bCs/>
        </w:rPr>
        <w:t xml:space="preserve"> </w:t>
      </w:r>
      <w:r>
        <w:rPr>
          <w:b/>
          <w:bCs/>
        </w:rPr>
        <w:t>(</w:t>
      </w:r>
      <w:r w:rsidR="00B4298F" w:rsidRPr="00B4298F">
        <w:rPr>
          <w:b/>
          <w:bCs/>
        </w:rPr>
        <w:t>одна тысяча пятьсот семьдесят шесть рублей 13 копеек</w:t>
      </w:r>
      <w:r>
        <w:rPr>
          <w:b/>
          <w:bCs/>
        </w:rPr>
        <w:t>,</w:t>
      </w:r>
      <w:r>
        <w:t xml:space="preserve"> в том числе НДС по ставке 20% </w:t>
      </w:r>
      <w:r w:rsidR="00B4298F" w:rsidRPr="00B4298F">
        <w:rPr>
          <w:b/>
          <w:bCs/>
        </w:rPr>
        <w:t xml:space="preserve">262.69 </w:t>
      </w:r>
      <w:r>
        <w:rPr>
          <w:b/>
          <w:bCs/>
        </w:rPr>
        <w:t>(</w:t>
      </w:r>
      <w:r w:rsidR="00B4298F" w:rsidRPr="00B4298F">
        <w:rPr>
          <w:b/>
          <w:bCs/>
        </w:rPr>
        <w:t>Двести шестьдесят два рубля 69 копеек</w:t>
      </w:r>
      <w:r>
        <w:rPr>
          <w:b/>
          <w:bCs/>
        </w:rPr>
        <w:t>)</w:t>
      </w:r>
      <w:r>
        <w:t>.</w:t>
      </w:r>
    </w:p>
    <w:p w14:paraId="5342E038" w14:textId="77777777" w:rsidR="008E30F5" w:rsidRDefault="0015000A">
      <w:pPr>
        <w:tabs>
          <w:tab w:val="left" w:pos="1134"/>
          <w:tab w:val="center" w:pos="5315"/>
        </w:tabs>
        <w:ind w:right="-81"/>
        <w:jc w:val="both"/>
      </w:pPr>
      <w:r>
        <w:lastRenderedPageBreak/>
        <w:t>Договорная цена работ по настоящему Договору определена на основании цены предложения Подрядчика, рассчитанной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от 18 ноября 2011 г. N 1553 «О формировании стоимости строительства объекта» (в редакции постановления Совета Министров Республики Беларусь 15.05.2025 N 266), на основании утвержденной в установленном порядке сметной документации.</w:t>
      </w:r>
    </w:p>
    <w:p w14:paraId="54CF407F" w14:textId="77777777" w:rsidR="008E30F5" w:rsidRDefault="0015000A">
      <w:pPr>
        <w:tabs>
          <w:tab w:val="left" w:pos="1134"/>
          <w:tab w:val="center" w:pos="5315"/>
        </w:tabs>
        <w:ind w:right="-81"/>
        <w:jc w:val="both"/>
      </w:pPr>
      <w:r>
        <w:t>2.2. Договорная цена может быть изменена путем подписания Сторонами дополнительного соглашения об изменении договорной цены в случаях:</w:t>
      </w:r>
    </w:p>
    <w:p w14:paraId="2A6A773F" w14:textId="77777777" w:rsidR="008E30F5" w:rsidRDefault="0015000A">
      <w:pPr>
        <w:tabs>
          <w:tab w:val="left" w:pos="1134"/>
          <w:tab w:val="center" w:pos="5315"/>
        </w:tabs>
        <w:ind w:right="-81"/>
        <w:jc w:val="both"/>
      </w:pPr>
      <w:r>
        <w:t xml:space="preserve">2.2.1. увеличения объема работ (материальных ресурсов) не более чем на 15% по отношению к предусмотренному договором. В этом случае стоимость работ (материальных ресурсов) увеличивается пропорционально увеличению их объема (количества), а сопутствующих работ (услуг) - с учетом этого увеличения; </w:t>
      </w:r>
    </w:p>
    <w:p w14:paraId="7BD23559" w14:textId="77777777" w:rsidR="008E30F5" w:rsidRDefault="0015000A">
      <w:pPr>
        <w:tabs>
          <w:tab w:val="left" w:pos="1134"/>
          <w:tab w:val="center" w:pos="5315"/>
        </w:tabs>
        <w:ind w:right="-81"/>
        <w:jc w:val="both"/>
      </w:pPr>
      <w:r>
        <w:t>2.2.2. уменьшения объема работ (материальных ресурсов) в связи с утратой потребности в выполнении предусмотренного договором при его заключении объема (количества) соответствующих работ (предусмотренного объема поставки материальных ресурсов). В этом случае стоимость работ уменьшается пропорционально уменьшению их объема (количества), а сопутствующих работ (услуг) - с учетом этого уменьшения;</w:t>
      </w:r>
    </w:p>
    <w:p w14:paraId="4A55A266" w14:textId="77777777" w:rsidR="008E30F5" w:rsidRDefault="0015000A">
      <w:pPr>
        <w:tabs>
          <w:tab w:val="left" w:pos="426"/>
          <w:tab w:val="left" w:pos="1134"/>
          <w:tab w:val="center" w:pos="5315"/>
        </w:tabs>
        <w:ind w:right="-81"/>
        <w:jc w:val="both"/>
      </w:pPr>
      <w:r>
        <w:t>2.2.3. изменения законодательства о налогообложении, тарифах, сборах, изменения (пошлин) и иных отчислений в доходы соответствующих бюджетов;</w:t>
      </w:r>
    </w:p>
    <w:p w14:paraId="65AA49F3" w14:textId="77777777" w:rsidR="008E30F5" w:rsidRDefault="0015000A">
      <w:pPr>
        <w:tabs>
          <w:tab w:val="left" w:pos="1134"/>
          <w:tab w:val="center" w:pos="5315"/>
        </w:tabs>
        <w:ind w:right="-81"/>
        <w:jc w:val="both"/>
      </w:pPr>
      <w:r>
        <w:t>2.2.4. изменения объема работ (поставляемых Подрядчиком материальных ресурсов), сроков выполнения работ,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дефектным актом и сметой, подтвержденной актом, подписанным Заказчиком и Подрядчиком;</w:t>
      </w:r>
    </w:p>
    <w:p w14:paraId="1601A697" w14:textId="77777777" w:rsidR="008E30F5" w:rsidRDefault="0015000A">
      <w:pPr>
        <w:tabs>
          <w:tab w:val="left" w:pos="1134"/>
          <w:tab w:val="center" w:pos="5315"/>
        </w:tabs>
        <w:ind w:right="-81"/>
        <w:jc w:val="both"/>
      </w:pPr>
      <w:r>
        <w:t>2.2.5. изменения прогнозных индексов цен в строительстве;</w:t>
      </w:r>
    </w:p>
    <w:p w14:paraId="0460B1D8" w14:textId="77777777" w:rsidR="008E30F5" w:rsidRDefault="0015000A">
      <w:pPr>
        <w:tabs>
          <w:tab w:val="left" w:pos="1134"/>
          <w:tab w:val="center" w:pos="5315"/>
        </w:tabs>
        <w:ind w:right="-81"/>
        <w:jc w:val="both"/>
      </w:pPr>
      <w:r>
        <w:t>2.2.6. в иных случаях, установленных Законом Республики Беларусь от 13.07.2012 N 419-З "О государственных закупках товаров (работ, услуг)", а также Советом Министров Республики Беларусь.</w:t>
      </w:r>
    </w:p>
    <w:p w14:paraId="5860A6AD" w14:textId="77777777" w:rsidR="008E30F5" w:rsidRDefault="0015000A">
      <w:pPr>
        <w:tabs>
          <w:tab w:val="left" w:pos="1134"/>
        </w:tabs>
        <w:ind w:right="-81"/>
        <w:jc w:val="both"/>
      </w:pPr>
      <w:r>
        <w:t>2.3. Дополнительные работы, возникшие в процессе производства работ и не вошедшие в смету, подлежат оплате и могут вноситься в смету, по соглашению сторон путем оформления Сторонами Акта на дополнительные работы, подписанного Подрядчиком и Заказчиком (уполномоченными представителями Сторон). Основанием для расчетов в таком случае, служат подписанные представителями Заказчика и Подрядчика, Справки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9B6DDE0" w14:textId="77777777" w:rsidR="008E30F5" w:rsidRDefault="0015000A">
      <w:pPr>
        <w:tabs>
          <w:tab w:val="left" w:pos="1134"/>
        </w:tabs>
        <w:ind w:right="-81" w:hanging="180"/>
        <w:jc w:val="both"/>
        <w:rPr>
          <w:color w:val="FF0000"/>
        </w:rPr>
      </w:pPr>
      <w:r>
        <w:t xml:space="preserve">   2.4. Стоимость дополнительных работ определяется на дату разработки проектной (сметной) документации на основании 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 и нормативных правовых актов, регулирующих осуществление ценообразования в области строительства, с последующим применением от даты начала разработки проектной документации до даты фактического выполнения дополнительных работ прогнозных индексов цен в строительстве. </w:t>
      </w:r>
    </w:p>
    <w:p w14:paraId="0EE7210E" w14:textId="77777777" w:rsidR="008E30F5" w:rsidRDefault="0015000A">
      <w:pPr>
        <w:tabs>
          <w:tab w:val="left" w:pos="1134"/>
        </w:tabs>
        <w:ind w:right="-79"/>
        <w:jc w:val="both"/>
      </w:pPr>
      <w:r>
        <w:rPr>
          <w:b/>
        </w:rPr>
        <w:t>Поставка материалов, необходимых для выполнения работ возложена на Подрядчика.</w:t>
      </w:r>
      <w:r>
        <w:t xml:space="preserve"> Стоимость материалов на дату составления сметной документации (цена Подрядчика) сформирована на основании текущих цен заводов–изготовителей (поставщиков), а при их отсутствии, применена республиканская нормативная база текущих цен и тарифов.</w:t>
      </w:r>
    </w:p>
    <w:p w14:paraId="53EBC045" w14:textId="77777777" w:rsidR="008E30F5" w:rsidRDefault="0015000A">
      <w:pPr>
        <w:tabs>
          <w:tab w:val="left" w:pos="709"/>
          <w:tab w:val="center" w:pos="5315"/>
        </w:tabs>
        <w:ind w:right="-81"/>
        <w:jc w:val="both"/>
      </w:pPr>
      <w:r>
        <w:t>2.5. При изменении количества закупаемых работ в пределах 15% от общего объема сумма договора изменяется пропорционально.</w:t>
      </w:r>
    </w:p>
    <w:p w14:paraId="163BFB06" w14:textId="77777777" w:rsidR="008E30F5" w:rsidRDefault="0015000A">
      <w:pPr>
        <w:tabs>
          <w:tab w:val="left" w:pos="1134"/>
          <w:tab w:val="center" w:pos="5315"/>
        </w:tabs>
        <w:ind w:right="-81"/>
        <w:jc w:val="both"/>
      </w:pPr>
      <w:r>
        <w:t>2.6. Источник финансирования – средства городского бюджета через органы государственного казначейства.</w:t>
      </w:r>
    </w:p>
    <w:p w14:paraId="1619D47F" w14:textId="77777777" w:rsidR="008E30F5" w:rsidRDefault="0015000A">
      <w:pPr>
        <w:tabs>
          <w:tab w:val="left" w:pos="1134"/>
          <w:tab w:val="center" w:pos="5315"/>
        </w:tabs>
        <w:ind w:right="-81"/>
        <w:jc w:val="both"/>
        <w:rPr>
          <w:b/>
        </w:rPr>
      </w:pPr>
      <w:r>
        <w:rPr>
          <w:b/>
        </w:rPr>
        <w:t xml:space="preserve">                                                     3. ПРАВА И ОБЯЗАННОСТИ СТОРОН</w:t>
      </w:r>
    </w:p>
    <w:p w14:paraId="77F9D244" w14:textId="77777777" w:rsidR="008E30F5" w:rsidRDefault="0015000A">
      <w:pPr>
        <w:tabs>
          <w:tab w:val="left" w:pos="1134"/>
          <w:tab w:val="center" w:pos="5315"/>
        </w:tabs>
        <w:ind w:right="-81"/>
        <w:jc w:val="both"/>
        <w:rPr>
          <w:b/>
          <w:bCs/>
        </w:rPr>
      </w:pPr>
      <w:r>
        <w:rPr>
          <w:b/>
          <w:bCs/>
        </w:rPr>
        <w:t xml:space="preserve">3.1. </w:t>
      </w:r>
      <w:r>
        <w:rPr>
          <w:b/>
          <w:bCs/>
          <w:u w:val="single"/>
        </w:rPr>
        <w:t>Заказчик обязуется</w:t>
      </w:r>
      <w:r>
        <w:rPr>
          <w:b/>
          <w:bCs/>
        </w:rPr>
        <w:t>:</w:t>
      </w:r>
    </w:p>
    <w:p w14:paraId="46047B81" w14:textId="77777777" w:rsidR="008E30F5" w:rsidRDefault="0015000A">
      <w:pPr>
        <w:tabs>
          <w:tab w:val="left" w:pos="1134"/>
          <w:tab w:val="center" w:pos="5315"/>
        </w:tabs>
        <w:ind w:right="-81"/>
        <w:jc w:val="both"/>
      </w:pPr>
      <w:r>
        <w:lastRenderedPageBreak/>
        <w:t>3.1.1. обеспечить непрерывное финансирование объекта и своевременный расчет за выполненный объем работ (соответствующего этапа работ), согласно Графику платежей (Приложение 1);</w:t>
      </w:r>
    </w:p>
    <w:p w14:paraId="3502E6FF" w14:textId="77777777" w:rsidR="008E30F5" w:rsidRDefault="0015000A">
      <w:pPr>
        <w:tabs>
          <w:tab w:val="left" w:pos="1134"/>
          <w:tab w:val="center" w:pos="5315"/>
        </w:tabs>
        <w:ind w:right="-81"/>
        <w:jc w:val="both"/>
      </w:pPr>
      <w:r>
        <w:t>3.1.2. своевременно принимать от Подрядчика выполненные работы, в порядке установленном настоящим договором;</w:t>
      </w:r>
    </w:p>
    <w:p w14:paraId="4B648407" w14:textId="77777777" w:rsidR="008E30F5" w:rsidRDefault="0015000A">
      <w:pPr>
        <w:tabs>
          <w:tab w:val="left" w:pos="1134"/>
          <w:tab w:val="center" w:pos="5315"/>
        </w:tabs>
        <w:ind w:right="-81"/>
        <w:jc w:val="both"/>
      </w:pPr>
      <w:r>
        <w:t>3.1.3. назначить ответственного представителя за подтверждение объемов работ и подписание Справок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A29CDA4" w14:textId="77777777" w:rsidR="008E30F5" w:rsidRDefault="0015000A">
      <w:pPr>
        <w:tabs>
          <w:tab w:val="left" w:pos="1134"/>
          <w:tab w:val="center" w:pos="5315"/>
        </w:tabs>
        <w:ind w:right="-81"/>
        <w:jc w:val="both"/>
      </w:pPr>
      <w:r>
        <w:t>3.1.4. при необходимости, направлять Подрядчику предложение о выполнении дополнительных работ;</w:t>
      </w:r>
    </w:p>
    <w:p w14:paraId="35470C68" w14:textId="77777777" w:rsidR="008E30F5" w:rsidRDefault="0015000A">
      <w:pPr>
        <w:tabs>
          <w:tab w:val="left" w:pos="1134"/>
          <w:tab w:val="center" w:pos="5315"/>
        </w:tabs>
        <w:ind w:right="-81"/>
        <w:jc w:val="both"/>
      </w:pPr>
      <w:r>
        <w:t>3.1.5. проверять, подписать и заверить печатью в течение 5 (пяти) рабочих дней после предоставления Акты сдачи-приемки выполненных строительных и иных специальных монтажных работ (Форма С-2а) и Справки о стоимости выполненных работ и затратах (Форма С-3);</w:t>
      </w:r>
    </w:p>
    <w:p w14:paraId="01B3CD0C" w14:textId="77777777" w:rsidR="008E30F5" w:rsidRDefault="0015000A">
      <w:pPr>
        <w:tabs>
          <w:tab w:val="left" w:pos="1134"/>
          <w:tab w:val="center" w:pos="5315"/>
        </w:tabs>
        <w:ind w:right="-81"/>
        <w:jc w:val="both"/>
      </w:pPr>
      <w:r>
        <w:t>3.1.6. при несогласии с данными, отраженными в Актах сдачи-приемки выполненных строительных и иных специальных монтажных работ (Форма С-2а) и Справках о стоимости выполненных работ и затратах (Форма С-3), возвратить их с мотивированным возражением (отказом) в письменной форме в указанный настоящем подпункте срок. В случае не подписания и не направления мотивированного возражения (отказа) от их подписания, акты и справки считаются принятыми без изменений;</w:t>
      </w:r>
    </w:p>
    <w:p w14:paraId="69CE01F9" w14:textId="77777777" w:rsidR="008E30F5" w:rsidRDefault="0015000A">
      <w:pPr>
        <w:tabs>
          <w:tab w:val="left" w:pos="1134"/>
          <w:tab w:val="center" w:pos="5315"/>
        </w:tabs>
        <w:ind w:right="-81"/>
        <w:jc w:val="both"/>
      </w:pPr>
      <w:r>
        <w:t>3.1.7. осуществлять контроль за ходом и качеством выполнения работ;</w:t>
      </w:r>
    </w:p>
    <w:p w14:paraId="1F2EABA4" w14:textId="77777777" w:rsidR="008E30F5" w:rsidRDefault="0015000A">
      <w:pPr>
        <w:tabs>
          <w:tab w:val="left" w:pos="1134"/>
          <w:tab w:val="center" w:pos="5315"/>
        </w:tabs>
        <w:ind w:right="-81"/>
        <w:jc w:val="both"/>
      </w:pPr>
      <w:r>
        <w:t xml:space="preserve">3.1.8. подписывать акты сверки взаимных расчетов в течение 5 (пяти) банковских дней с момента их получения;                                                                                        </w:t>
      </w:r>
    </w:p>
    <w:p w14:paraId="07CCF8D1" w14:textId="77777777" w:rsidR="008E30F5" w:rsidRDefault="0015000A">
      <w:pPr>
        <w:tabs>
          <w:tab w:val="left" w:pos="1134"/>
          <w:tab w:val="center" w:pos="5315"/>
        </w:tabs>
        <w:ind w:right="-81"/>
        <w:jc w:val="both"/>
      </w:pPr>
      <w:r>
        <w:t>3.1.9. содействовать Подрядчику в выполнении комплекса ремонтно-строительных работ, принимать меры по устранению препятствий в исполнении настоящего договора;</w:t>
      </w:r>
    </w:p>
    <w:p w14:paraId="77AE12E8" w14:textId="77777777" w:rsidR="008E30F5" w:rsidRDefault="0015000A">
      <w:pPr>
        <w:tabs>
          <w:tab w:val="left" w:pos="1134"/>
          <w:tab w:val="center" w:pos="5315"/>
        </w:tabs>
        <w:ind w:right="-81"/>
        <w:jc w:val="both"/>
      </w:pPr>
      <w:r>
        <w:t>3.1.10. выполнять иные функции, предусмотренные законодательством в области архитектурной, градостроительной и строительной деятельности.</w:t>
      </w:r>
    </w:p>
    <w:p w14:paraId="5D722EDC" w14:textId="77777777" w:rsidR="008E30F5" w:rsidRDefault="0015000A">
      <w:pPr>
        <w:tabs>
          <w:tab w:val="left" w:pos="1134"/>
          <w:tab w:val="center" w:pos="5315"/>
        </w:tabs>
        <w:ind w:right="-81"/>
        <w:jc w:val="both"/>
        <w:rPr>
          <w:b/>
          <w:bCs/>
        </w:rPr>
      </w:pPr>
      <w:r>
        <w:rPr>
          <w:b/>
          <w:bCs/>
        </w:rPr>
        <w:t xml:space="preserve">3.2. </w:t>
      </w:r>
      <w:r>
        <w:rPr>
          <w:b/>
          <w:bCs/>
          <w:u w:val="single"/>
        </w:rPr>
        <w:t>Заказчик имеет право</w:t>
      </w:r>
      <w:r>
        <w:rPr>
          <w:b/>
          <w:bCs/>
        </w:rPr>
        <w:t>:</w:t>
      </w:r>
    </w:p>
    <w:p w14:paraId="007C8BF6" w14:textId="77777777" w:rsidR="008E30F5" w:rsidRDefault="0015000A">
      <w:pPr>
        <w:tabs>
          <w:tab w:val="left" w:pos="1134"/>
          <w:tab w:val="center" w:pos="5315"/>
        </w:tabs>
        <w:ind w:right="-81"/>
        <w:jc w:val="both"/>
        <w:rPr>
          <w:b/>
          <w:bCs/>
        </w:rPr>
      </w:pPr>
      <w:r>
        <w:t>3.2.1. посещать объект в течение всего периода выполнения работ и знакомиться с ходом выполнения работ, соблюдая при этом требования техники безопасности, не вмешиваясь при этом в оперативно-хозяйственную деятельность Подрядчика;</w:t>
      </w:r>
    </w:p>
    <w:p w14:paraId="45120E45" w14:textId="77777777" w:rsidR="008E30F5" w:rsidRDefault="0015000A">
      <w:pPr>
        <w:tabs>
          <w:tab w:val="left" w:pos="1134"/>
          <w:tab w:val="center" w:pos="5315"/>
        </w:tabs>
        <w:ind w:right="-81"/>
        <w:jc w:val="both"/>
      </w:pPr>
      <w:r>
        <w:t>3.2.2. требовать от Подрядчика информацию о ходе выполнения ремонтных работ, о намечаемых конкретных датах окончания работ;</w:t>
      </w:r>
    </w:p>
    <w:p w14:paraId="60BA45DB" w14:textId="77777777" w:rsidR="008E30F5" w:rsidRDefault="0015000A">
      <w:pPr>
        <w:tabs>
          <w:tab w:val="left" w:pos="1134"/>
          <w:tab w:val="center" w:pos="5315"/>
        </w:tabs>
        <w:ind w:right="-81"/>
        <w:jc w:val="both"/>
      </w:pPr>
      <w:r>
        <w:t>3.2.3. требовать от Подрядчика устранения дефектов и недоделок, выявленных в ходе строительства и в период гарантийного срока;</w:t>
      </w:r>
    </w:p>
    <w:p w14:paraId="6516D13A" w14:textId="77777777" w:rsidR="008E30F5" w:rsidRDefault="0015000A">
      <w:pPr>
        <w:tabs>
          <w:tab w:val="left" w:pos="1134"/>
          <w:tab w:val="center" w:pos="5315"/>
        </w:tabs>
        <w:ind w:right="-81"/>
        <w:jc w:val="both"/>
      </w:pPr>
      <w:r>
        <w:t>3.2.4. приостановить выполнение работ в случае выявления нарушений технологии, применения некачественных материалов;</w:t>
      </w:r>
    </w:p>
    <w:p w14:paraId="376582C6" w14:textId="77777777" w:rsidR="008E30F5" w:rsidRDefault="0015000A">
      <w:pPr>
        <w:tabs>
          <w:tab w:val="left" w:pos="1134"/>
          <w:tab w:val="center" w:pos="5315"/>
        </w:tabs>
        <w:ind w:right="-81"/>
        <w:jc w:val="both"/>
      </w:pPr>
      <w:r>
        <w:t>3.2.5. вносить любые изменения в объем работ на Объекте (в пределах 15% от общего объема), в том числе, обязать Подрядчика увеличить или сократить объем любой работы, изменить характер, качество или вид любой работы или ее части, а также выполнить дополнительную работу любого характера, необходимую для завершения ремонтно-строительных на Объекте в порядке, установленном законодательством Республики Беларусь.</w:t>
      </w:r>
    </w:p>
    <w:p w14:paraId="1296CDC6" w14:textId="77777777" w:rsidR="008E30F5" w:rsidRDefault="0015000A">
      <w:pPr>
        <w:tabs>
          <w:tab w:val="left" w:pos="1134"/>
          <w:tab w:val="center" w:pos="5315"/>
        </w:tabs>
        <w:ind w:right="-81"/>
        <w:jc w:val="both"/>
      </w:pPr>
      <w:r>
        <w:t>3.2.6. отказаться от принятия результата работ в случае выявления строительных работ ненадлежащего качества, которые исключают возможность их использования и не могут быть устранены Подрядчиком, что должно быть подтверждено соответствующим заключением независимой экспертизы.</w:t>
      </w:r>
    </w:p>
    <w:p w14:paraId="4943920D" w14:textId="77777777" w:rsidR="008E30F5" w:rsidRDefault="0015000A">
      <w:pPr>
        <w:tabs>
          <w:tab w:val="left" w:pos="1134"/>
          <w:tab w:val="center" w:pos="5315"/>
        </w:tabs>
        <w:ind w:right="-81"/>
        <w:jc w:val="both"/>
      </w:pPr>
      <w:r>
        <w:t>3.2.7. осуществлять иные права, предусмотренные договором и действующим законодательством Республики Беларусь.</w:t>
      </w:r>
    </w:p>
    <w:p w14:paraId="4C56C490" w14:textId="77777777" w:rsidR="008E30F5" w:rsidRDefault="0015000A">
      <w:pPr>
        <w:tabs>
          <w:tab w:val="left" w:pos="1134"/>
          <w:tab w:val="center" w:pos="5315"/>
        </w:tabs>
        <w:ind w:right="-81"/>
        <w:jc w:val="both"/>
        <w:rPr>
          <w:b/>
          <w:bCs/>
        </w:rPr>
      </w:pPr>
      <w:r>
        <w:rPr>
          <w:b/>
          <w:bCs/>
        </w:rPr>
        <w:t xml:space="preserve">3.3. </w:t>
      </w:r>
      <w:r>
        <w:rPr>
          <w:b/>
          <w:bCs/>
          <w:u w:val="single"/>
        </w:rPr>
        <w:t>Подрядчик обязуется</w:t>
      </w:r>
      <w:r>
        <w:rPr>
          <w:b/>
          <w:bCs/>
        </w:rPr>
        <w:t>:</w:t>
      </w:r>
    </w:p>
    <w:p w14:paraId="37BFB1F6" w14:textId="77777777" w:rsidR="008E30F5" w:rsidRDefault="0015000A">
      <w:pPr>
        <w:tabs>
          <w:tab w:val="left" w:pos="1134"/>
          <w:tab w:val="center" w:pos="5315"/>
        </w:tabs>
        <w:ind w:right="-81"/>
        <w:jc w:val="both"/>
      </w:pPr>
      <w:r>
        <w:t>3.3.1. осуществить производство ремонтно-строительных работ в соответствии со сметой и техническими нормативными правовыми актами в установленные настоящим договором сроки;</w:t>
      </w:r>
    </w:p>
    <w:p w14:paraId="501B088D" w14:textId="77777777" w:rsidR="008E30F5" w:rsidRDefault="0015000A">
      <w:pPr>
        <w:tabs>
          <w:tab w:val="left" w:pos="1134"/>
          <w:tab w:val="center" w:pos="5315"/>
        </w:tabs>
        <w:ind w:right="-81"/>
        <w:jc w:val="both"/>
      </w:pPr>
      <w:r>
        <w:t>3.3.2. обеспечить качество строительных работ, оформление соответствующей исполнительной документации, подтверждающей соответствие выполненных строительных работ техническим нормативным правовым актам;</w:t>
      </w:r>
    </w:p>
    <w:p w14:paraId="3823EF6D" w14:textId="77777777" w:rsidR="008E30F5" w:rsidRDefault="0015000A">
      <w:pPr>
        <w:tabs>
          <w:tab w:val="left" w:pos="1134"/>
          <w:tab w:val="center" w:pos="5315"/>
        </w:tabs>
        <w:ind w:right="-81"/>
        <w:jc w:val="both"/>
      </w:pPr>
      <w:r>
        <w:t>3.3.3. устранять в ходе строительства и в период гарантийного срока выявленные недоделки и дефекты, в сроки согласованные с Заказчиком;</w:t>
      </w:r>
    </w:p>
    <w:p w14:paraId="55A4F925" w14:textId="77777777" w:rsidR="008E30F5" w:rsidRDefault="0015000A">
      <w:pPr>
        <w:tabs>
          <w:tab w:val="left" w:pos="1134"/>
          <w:tab w:val="center" w:pos="5315"/>
        </w:tabs>
        <w:ind w:right="-81"/>
        <w:jc w:val="both"/>
      </w:pPr>
      <w:r>
        <w:t>3.3.4. осуществлять уборку помещений до сдачи объекта Заказчику;</w:t>
      </w:r>
    </w:p>
    <w:p w14:paraId="34F6E466" w14:textId="77777777" w:rsidR="008E30F5" w:rsidRDefault="0015000A">
      <w:pPr>
        <w:tabs>
          <w:tab w:val="left" w:pos="1134"/>
          <w:tab w:val="center" w:pos="5315"/>
        </w:tabs>
        <w:ind w:right="-81"/>
        <w:jc w:val="both"/>
      </w:pPr>
      <w:r>
        <w:lastRenderedPageBreak/>
        <w:t>3.3.5. сдать Заказчику законченный ремонтом объект в срок, установленный пунктом 1.2. настоящего договора, при условии отсутствия обстоятельств, влекущих автоматическое увеличение сроков выполнения работ, изложенных в указанном пункте;</w:t>
      </w:r>
    </w:p>
    <w:p w14:paraId="7EA4DC5E" w14:textId="77777777" w:rsidR="008E30F5" w:rsidRDefault="0015000A">
      <w:pPr>
        <w:tabs>
          <w:tab w:val="left" w:pos="1134"/>
          <w:tab w:val="center" w:pos="5315"/>
        </w:tabs>
        <w:ind w:right="-81"/>
        <w:jc w:val="both"/>
      </w:pPr>
      <w:r>
        <w:t>3.3.6. при обнаружении в ходе строительства не учтенных в смете работ, необходимых для дальнейшего ремонта объекта и вызывающих увеличение или уменьшение стоимости ремонта, письменно известить Заказчика о необходимости производства таких работ, который в свою очередь в течение 5 (пяти) календарных дней должен дать Подрядчику письменный ответ о том, согласен ли он на выполнение таких работ Подрядчиком. В случае если Заказчик не дает ответ, Подрядчик вправе приостановить выполнение работ на объекте. Приостановление работ на объекте в данном случае ведет к автоматическому увеличению срока окончания ремонтных работ    на количество дней вынужденной приостановки работ;</w:t>
      </w:r>
    </w:p>
    <w:p w14:paraId="15A6EEA6" w14:textId="77777777" w:rsidR="008E30F5" w:rsidRDefault="0015000A">
      <w:pPr>
        <w:tabs>
          <w:tab w:val="left" w:pos="1134"/>
          <w:tab w:val="center" w:pos="5315"/>
        </w:tabs>
        <w:ind w:right="-81"/>
        <w:jc w:val="both"/>
      </w:pPr>
      <w:r>
        <w:t>3.3.7. при производстве работ (и в период нахождения на территории объекта) самостоятельно  обеспечить и нести ответственность за соблюдение требований действующего в Республике Беларусь законодательства по охране труда, пожарной, промышленной и технической   безопасности, охране окружающей среды, норм производственной санитарии, эксплуатации электрических  установок и  иного оборудования, проводить все необходимые мероприятия и инструктажи по технике безопасности со своими работниками, не допускать появления своих работников на рабочем месте в состоянии  алкогольного, наркотического или токсического опьянения, болезненного или иного состояния, нарушающего  правила техники безопасности;</w:t>
      </w:r>
    </w:p>
    <w:p w14:paraId="0FE19F22" w14:textId="77777777" w:rsidR="008E30F5" w:rsidRDefault="0015000A">
      <w:pPr>
        <w:tabs>
          <w:tab w:val="left" w:pos="1134"/>
          <w:tab w:val="center" w:pos="5315"/>
        </w:tabs>
        <w:ind w:right="-81"/>
        <w:jc w:val="both"/>
      </w:pPr>
      <w:r>
        <w:t>3.3.8. обеспечить предотвращение повреждений и причинения любого ущерба зданиям, сооружениям и коммуникациям, сетям, магистралям, имуществу Заказчика;</w:t>
      </w:r>
    </w:p>
    <w:p w14:paraId="768F300E" w14:textId="77777777" w:rsidR="008E30F5" w:rsidRDefault="0015000A">
      <w:pPr>
        <w:tabs>
          <w:tab w:val="left" w:pos="1134"/>
          <w:tab w:val="center" w:pos="5315"/>
        </w:tabs>
        <w:ind w:right="-81"/>
        <w:jc w:val="both"/>
      </w:pPr>
      <w:r>
        <w:t>3.3.9. выполнить работы на сумму не менее 50% стоимости работ, составляющих предмет договора, собственными силами;</w:t>
      </w:r>
    </w:p>
    <w:p w14:paraId="4BB42857" w14:textId="77777777" w:rsidR="008E30F5" w:rsidRDefault="0015000A">
      <w:pPr>
        <w:tabs>
          <w:tab w:val="left" w:pos="1134"/>
          <w:tab w:val="center" w:pos="5315"/>
        </w:tabs>
        <w:ind w:right="-81"/>
        <w:jc w:val="both"/>
      </w:pPr>
      <w: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1801CBF" w14:textId="77777777" w:rsidR="008E30F5" w:rsidRDefault="0015000A">
      <w:pPr>
        <w:tabs>
          <w:tab w:val="left" w:pos="1134"/>
          <w:tab w:val="center" w:pos="5315"/>
        </w:tabs>
        <w:ind w:right="-81"/>
        <w:jc w:val="both"/>
      </w:pPr>
      <w:r>
        <w:t>3.3.10. иные обязанности, предусмотренные договором и действующим законодательством Республики Беларусь.</w:t>
      </w:r>
    </w:p>
    <w:p w14:paraId="5B810E4B" w14:textId="77777777" w:rsidR="008E30F5" w:rsidRDefault="0015000A">
      <w:pPr>
        <w:tabs>
          <w:tab w:val="left" w:pos="1134"/>
          <w:tab w:val="center" w:pos="5315"/>
        </w:tabs>
        <w:ind w:right="-81"/>
        <w:jc w:val="both"/>
        <w:rPr>
          <w:b/>
          <w:bCs/>
        </w:rPr>
      </w:pPr>
      <w:r>
        <w:rPr>
          <w:b/>
          <w:bCs/>
        </w:rPr>
        <w:t xml:space="preserve">3.4. </w:t>
      </w:r>
      <w:r>
        <w:rPr>
          <w:b/>
          <w:bCs/>
          <w:u w:val="single"/>
        </w:rPr>
        <w:t>Подрядчик вправе:</w:t>
      </w:r>
    </w:p>
    <w:p w14:paraId="010E3209" w14:textId="77777777" w:rsidR="008E30F5" w:rsidRDefault="0015000A">
      <w:pPr>
        <w:tabs>
          <w:tab w:val="left" w:pos="1134"/>
          <w:tab w:val="center" w:pos="5315"/>
        </w:tabs>
        <w:ind w:right="-81"/>
        <w:jc w:val="both"/>
      </w:pPr>
      <w:r>
        <w:t>3.4.1. принимать необходимые меры по устранению обстоятельств, препятствующих надлежащему исполнению настоящего договора;</w:t>
      </w:r>
    </w:p>
    <w:p w14:paraId="18A22E22" w14:textId="77777777" w:rsidR="008E30F5" w:rsidRDefault="0015000A">
      <w:pPr>
        <w:tabs>
          <w:tab w:val="left" w:pos="1134"/>
          <w:tab w:val="center" w:pos="5315"/>
        </w:tabs>
        <w:ind w:right="-81"/>
        <w:jc w:val="both"/>
      </w:pPr>
      <w:r>
        <w:t>3.4.2. выполнить дополнительные работы, не учтенные в смете, но необходимые для дальнейшего ремонта объекта, предварительно согласовав дополнительный объем с Заказчиком в порядке, установленном настоящим договором;</w:t>
      </w:r>
    </w:p>
    <w:p w14:paraId="20D07DEF" w14:textId="77777777" w:rsidR="008E30F5" w:rsidRDefault="0015000A">
      <w:pPr>
        <w:tabs>
          <w:tab w:val="left" w:pos="1134"/>
          <w:tab w:val="center" w:pos="5315"/>
        </w:tabs>
        <w:ind w:right="-81"/>
        <w:jc w:val="both"/>
      </w:pPr>
      <w:r>
        <w:t>3.4.3. назначить своих представителей для оформления актов на выполненные работы, проверки соответствия используемых конструкций, материалов, изделий и пр.;</w:t>
      </w:r>
    </w:p>
    <w:p w14:paraId="797C05E9" w14:textId="77777777" w:rsidR="008E30F5" w:rsidRDefault="0015000A">
      <w:pPr>
        <w:tabs>
          <w:tab w:val="left" w:pos="1134"/>
          <w:tab w:val="center" w:pos="5315"/>
        </w:tabs>
        <w:ind w:right="-81"/>
        <w:jc w:val="both"/>
      </w:pPr>
      <w:r>
        <w:t xml:space="preserve">3.4.4. начатую работу приостановить в случае неисполнения (ненадлежащего выполнения) Заказчиком своих обязательств по настоящему договору;  </w:t>
      </w:r>
    </w:p>
    <w:p w14:paraId="25FBBA2A" w14:textId="77777777" w:rsidR="008E30F5" w:rsidRDefault="0015000A">
      <w:pPr>
        <w:tabs>
          <w:tab w:val="left" w:pos="1134"/>
          <w:tab w:val="center" w:pos="5315"/>
        </w:tabs>
        <w:ind w:right="-81"/>
        <w:jc w:val="both"/>
      </w:pPr>
      <w:r>
        <w:t>3.4.5.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законодательством и Правилами.</w:t>
      </w:r>
    </w:p>
    <w:p w14:paraId="69567AD1" w14:textId="77777777" w:rsidR="008E30F5" w:rsidRDefault="0015000A">
      <w:pPr>
        <w:tabs>
          <w:tab w:val="left" w:pos="1134"/>
          <w:tab w:val="center" w:pos="5315"/>
        </w:tabs>
        <w:ind w:right="-81"/>
        <w:jc w:val="both"/>
      </w:pPr>
      <w:r>
        <w:t>3.5. Подрядчик является собственником строительных отходов с момента их образования.</w:t>
      </w:r>
    </w:p>
    <w:p w14:paraId="45219887" w14:textId="77777777" w:rsidR="008E30F5" w:rsidRDefault="0015000A">
      <w:pPr>
        <w:tabs>
          <w:tab w:val="left" w:pos="1134"/>
          <w:tab w:val="center" w:pos="5315"/>
        </w:tabs>
        <w:ind w:right="-81"/>
        <w:jc w:val="both"/>
      </w:pPr>
      <w:r>
        <w:t>3.6. Риск случайной гибели или повреждения результата выполненных работ несет Заказчик, если он подписал акты выполненных работ и произвел их оплату.</w:t>
      </w:r>
    </w:p>
    <w:p w14:paraId="018DEA59" w14:textId="77777777" w:rsidR="008E30F5" w:rsidRDefault="0015000A">
      <w:pPr>
        <w:tabs>
          <w:tab w:val="left" w:pos="709"/>
          <w:tab w:val="center" w:pos="5315"/>
        </w:tabs>
        <w:ind w:right="-81"/>
        <w:jc w:val="both"/>
      </w:pPr>
      <w:r>
        <w:t xml:space="preserve">3.7. Ответственность за безопасное производство работ, квалификацию и состояние лиц, допущенных к выполнению комплекса ремонтно-строительных работ, возлагается на Подрядчика. </w:t>
      </w:r>
    </w:p>
    <w:p w14:paraId="34E54085" w14:textId="77777777" w:rsidR="008E30F5" w:rsidRDefault="0015000A">
      <w:pPr>
        <w:tabs>
          <w:tab w:val="left" w:pos="1134"/>
          <w:tab w:val="center" w:pos="5315"/>
        </w:tabs>
        <w:ind w:right="-81"/>
        <w:jc w:val="both"/>
        <w:rPr>
          <w:b/>
        </w:rPr>
      </w:pPr>
      <w:r>
        <w:rPr>
          <w:b/>
        </w:rPr>
        <w:t xml:space="preserve">                                                                  </w:t>
      </w:r>
    </w:p>
    <w:p w14:paraId="59E9011C" w14:textId="77777777" w:rsidR="008E30F5" w:rsidRDefault="0015000A">
      <w:pPr>
        <w:tabs>
          <w:tab w:val="left" w:pos="1134"/>
          <w:tab w:val="center" w:pos="5315"/>
        </w:tabs>
        <w:ind w:right="-81"/>
        <w:jc w:val="center"/>
        <w:rPr>
          <w:b/>
        </w:rPr>
      </w:pPr>
      <w:r>
        <w:rPr>
          <w:b/>
        </w:rPr>
        <w:t>4. ПОРЯДОК РАСЧЕТОВ</w:t>
      </w:r>
    </w:p>
    <w:p w14:paraId="5ADC845C" w14:textId="77777777" w:rsidR="008E30F5" w:rsidRDefault="0015000A">
      <w:pPr>
        <w:tabs>
          <w:tab w:val="left" w:pos="1134"/>
          <w:tab w:val="center" w:pos="5315"/>
        </w:tabs>
        <w:ind w:right="-81"/>
        <w:jc w:val="both"/>
      </w:pPr>
      <w:r>
        <w:t>4.1. Расчеты по настоящему договору производятся в белорусских рублях.</w:t>
      </w:r>
    </w:p>
    <w:p w14:paraId="58CE9A8E" w14:textId="77777777" w:rsidR="008E30F5" w:rsidRDefault="0015000A">
      <w:pPr>
        <w:tabs>
          <w:tab w:val="left" w:pos="1134"/>
          <w:tab w:val="center" w:pos="5315"/>
        </w:tabs>
        <w:ind w:right="-81"/>
        <w:jc w:val="both"/>
      </w:pPr>
      <w:r>
        <w:t>4.2. При расчетах за выполненные ремонтно-строительные работы за расчетный период принимается календарный месяц.</w:t>
      </w:r>
    </w:p>
    <w:p w14:paraId="090C3153" w14:textId="77777777" w:rsidR="008E30F5" w:rsidRDefault="0015000A">
      <w:pPr>
        <w:tabs>
          <w:tab w:val="left" w:pos="567"/>
          <w:tab w:val="center" w:pos="5315"/>
        </w:tabs>
        <w:ind w:right="-81"/>
        <w:jc w:val="both"/>
      </w:pPr>
      <w:r>
        <w:t>Оплата за выполненные работы осуществляется платежным поручением Заказчика в течение 10 банковских дней после подписания актов выполненных работ за отчетный месяц формы С-2а и справки о стоимости выполненных работ и затратах (форма С-3) через органы Госказначейства.</w:t>
      </w:r>
    </w:p>
    <w:p w14:paraId="33CCFAAB" w14:textId="77777777" w:rsidR="008E30F5" w:rsidRDefault="0015000A">
      <w:pPr>
        <w:tabs>
          <w:tab w:val="left" w:pos="851"/>
        </w:tabs>
        <w:adjustRightInd w:val="0"/>
        <w:jc w:val="both"/>
        <w:outlineLvl w:val="1"/>
        <w:rPr>
          <w:bCs/>
        </w:rPr>
      </w:pPr>
      <w:r>
        <w:rPr>
          <w:bCs/>
        </w:rPr>
        <w:lastRenderedPageBreak/>
        <w:t>В случае внесения изменений и дополнений Министерством архитектуры и строительства Республики Беларусь в форму С-2а применяется действующая на момент заполнения форма С-2а и форма С-3.</w:t>
      </w:r>
    </w:p>
    <w:p w14:paraId="59B950D4" w14:textId="77777777" w:rsidR="008E30F5" w:rsidRDefault="0015000A">
      <w:pPr>
        <w:adjustRightInd w:val="0"/>
        <w:jc w:val="both"/>
        <w:outlineLvl w:val="1"/>
        <w:rPr>
          <w:bCs/>
        </w:rPr>
      </w:pPr>
      <w:r>
        <w:rPr>
          <w:bCs/>
        </w:rPr>
        <w:t xml:space="preserve">4.3.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 составленная на основании акта сдачи-приемки выполненных строительных и иных специальных монтажных работ (форма С-2а) (далее – акт сдачи-приемки работ). </w:t>
      </w:r>
    </w:p>
    <w:p w14:paraId="355EC5A2" w14:textId="77777777" w:rsidR="008E30F5" w:rsidRDefault="0015000A">
      <w:pPr>
        <w:adjustRightInd w:val="0"/>
        <w:jc w:val="both"/>
        <w:outlineLvl w:val="1"/>
        <w:rPr>
          <w:bCs/>
        </w:rPr>
      </w:pPr>
      <w:r>
        <w:rPr>
          <w:bCs/>
        </w:rPr>
        <w:t>4.4. Заказчик выплачивает Подрядчику все затраты, предусмотренные нормативно-техническими документами Министерства архитектуры и строительства Республики Беларусь:</w:t>
      </w:r>
    </w:p>
    <w:p w14:paraId="54464495" w14:textId="77777777" w:rsidR="008E30F5" w:rsidRDefault="0015000A">
      <w:pPr>
        <w:adjustRightInd w:val="0"/>
        <w:jc w:val="both"/>
        <w:outlineLvl w:val="1"/>
        <w:rPr>
          <w:bCs/>
          <w:color w:val="FF0000"/>
        </w:rPr>
      </w:pPr>
      <w:r>
        <w:rPr>
          <w:bCs/>
        </w:rPr>
        <w:t xml:space="preserve">4.4.1. заработную плату, эксплуатацию машин и механизмов, транспортные затраты и другие статьи затрат согласно </w:t>
      </w:r>
      <w:r>
        <w:t>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w:t>
      </w:r>
      <w:r>
        <w:rPr>
          <w:bCs/>
          <w:color w:val="FF0000"/>
        </w:rPr>
        <w:t xml:space="preserve"> </w:t>
      </w:r>
      <w:r>
        <w:rPr>
          <w:bCs/>
        </w:rPr>
        <w:t xml:space="preserve">Стоимость материалов включается в расчет стоимости выполненных работ по ценам приобретения; </w:t>
      </w:r>
    </w:p>
    <w:p w14:paraId="26C1FB85" w14:textId="77777777" w:rsidR="008E30F5" w:rsidRDefault="0015000A">
      <w:pPr>
        <w:adjustRightInd w:val="0"/>
        <w:jc w:val="both"/>
        <w:outlineLvl w:val="1"/>
        <w:rPr>
          <w:bCs/>
        </w:rPr>
      </w:pPr>
      <w:r>
        <w:rPr>
          <w:bCs/>
        </w:rPr>
        <w:t>4.4.2. налоги и налоговые платежи, согласно действующему законодательству Республики Беларусь.</w:t>
      </w:r>
    </w:p>
    <w:p w14:paraId="7ADAECAA" w14:textId="77777777" w:rsidR="008E30F5" w:rsidRDefault="0015000A">
      <w:pPr>
        <w:adjustRightInd w:val="0"/>
        <w:jc w:val="both"/>
        <w:outlineLvl w:val="1"/>
      </w:pPr>
      <w:r>
        <w:t>4.5. В акты сдачи-приемки выполненных работ включаются работы, стоимость которых корректируется на величину соотношения прогнозных индексов изменения стоимости строительно-монтажных работ месяца приемки выполненных работ и месяца формирования Договорной цены.</w:t>
      </w:r>
    </w:p>
    <w:p w14:paraId="3BB61D4F" w14:textId="77777777" w:rsidR="008E30F5" w:rsidRDefault="0015000A">
      <w:pPr>
        <w:tabs>
          <w:tab w:val="left" w:pos="1134"/>
        </w:tabs>
        <w:ind w:right="-81"/>
        <w:jc w:val="both"/>
      </w:pPr>
      <w:r>
        <w:t>4.6. В случае необходимости выполнения дополнительных работ, не предусмотренных в смете, но необходимых выполнить в процессе текущего ремонта, стоимость этих работ определяется на основании двухстороннего акта, подписанного «Заказчиком» и «Подрядчиком», который подтверждает необходимость выполнения этих работ.</w:t>
      </w:r>
    </w:p>
    <w:p w14:paraId="548F3ABC" w14:textId="77777777" w:rsidR="008E30F5" w:rsidRDefault="0015000A">
      <w:pPr>
        <w:ind w:right="-1"/>
        <w:jc w:val="both"/>
        <w:rPr>
          <w:bCs/>
        </w:rPr>
      </w:pPr>
      <w:r>
        <w:t>Расчет стоимости дополнительных работ производится по форме С-2а, утвержденной Министерством архитектуры и строительства, с учетом прогнозных индексов изменения стоимости строительно-монтажных работ, месяца выполнения работ и включаются в справку С-3.</w:t>
      </w:r>
    </w:p>
    <w:p w14:paraId="15CD32BD" w14:textId="77777777" w:rsidR="008E30F5" w:rsidRDefault="0015000A">
      <w:pPr>
        <w:tabs>
          <w:tab w:val="left" w:pos="1134"/>
          <w:tab w:val="center" w:pos="5315"/>
        </w:tabs>
        <w:ind w:right="-81"/>
        <w:jc w:val="both"/>
      </w:pPr>
      <w:r>
        <w:rPr>
          <w:bCs/>
        </w:rPr>
        <w:t>4.7.</w:t>
      </w:r>
      <w:r>
        <w:t xml:space="preserve"> Выполненные строительно-монтажные работы ненадлежащего качества оплате не подлежат, не оплачиваются также до устранения дефектов и последующие технологически связанные с ними работы. После устранения дефектов соответствующие виды (комплексы) работ подлежат оплате по ценам, действующим на момент первоначально установленным графиком выполнения работ срока. Устранение дефектов производится за счет Подрядчика.</w:t>
      </w:r>
    </w:p>
    <w:p w14:paraId="4EC0DCD8" w14:textId="77777777" w:rsidR="008E30F5" w:rsidRDefault="008E30F5">
      <w:pPr>
        <w:tabs>
          <w:tab w:val="left" w:pos="1134"/>
          <w:tab w:val="center" w:pos="5315"/>
        </w:tabs>
        <w:ind w:right="-81"/>
        <w:jc w:val="both"/>
      </w:pPr>
    </w:p>
    <w:p w14:paraId="7C203A79" w14:textId="77777777" w:rsidR="008E30F5" w:rsidRDefault="0015000A">
      <w:pPr>
        <w:adjustRightInd w:val="0"/>
        <w:jc w:val="both"/>
        <w:outlineLvl w:val="1"/>
        <w:rPr>
          <w:b/>
          <w:bCs/>
        </w:rPr>
      </w:pPr>
      <w:r>
        <w:rPr>
          <w:bCs/>
        </w:rPr>
        <w:t xml:space="preserve">                                                      </w:t>
      </w:r>
      <w:r>
        <w:rPr>
          <w:b/>
          <w:bCs/>
        </w:rPr>
        <w:t>5. ГАРАНТИЙНЫЕ ОБЯЗАТЕЛЬСТВА</w:t>
      </w:r>
    </w:p>
    <w:p w14:paraId="7B702E89" w14:textId="77777777" w:rsidR="008E30F5" w:rsidRDefault="0015000A">
      <w:pPr>
        <w:adjustRightInd w:val="0"/>
        <w:jc w:val="both"/>
        <w:outlineLvl w:val="1"/>
        <w:rPr>
          <w:bCs/>
        </w:rPr>
      </w:pPr>
      <w:r>
        <w:rPr>
          <w:bCs/>
        </w:rPr>
        <w:t>5.1. Гарантийный срок на принятые Заказчиком и выполненные Подрядчиком работы по текущему ремонту составляет 2 (два) года.</w:t>
      </w:r>
    </w:p>
    <w:p w14:paraId="19B64445" w14:textId="77777777" w:rsidR="008E30F5" w:rsidRDefault="0015000A">
      <w:pPr>
        <w:adjustRightInd w:val="0"/>
        <w:jc w:val="both"/>
        <w:outlineLvl w:val="1"/>
        <w:rPr>
          <w:bCs/>
        </w:rPr>
      </w:pPr>
      <w:r>
        <w:rPr>
          <w:bCs/>
        </w:rPr>
        <w:t>5.2. Заказчик вправе предъявить требования, связанные с недостатками результата работы, обнаруженными в течение гарантийного срока.</w:t>
      </w:r>
    </w:p>
    <w:p w14:paraId="0065C058" w14:textId="77777777" w:rsidR="008E30F5" w:rsidRDefault="0015000A">
      <w:pPr>
        <w:adjustRightInd w:val="0"/>
        <w:jc w:val="both"/>
        <w:outlineLvl w:val="1"/>
        <w:rPr>
          <w:bCs/>
        </w:rPr>
      </w:pPr>
      <w:r>
        <w:rPr>
          <w:bCs/>
        </w:rPr>
        <w:t>Дефекты, допущенные по вине Подрядчика, выявленные в период гарантийного срока эксплуатации объекта, устраняются Подрядчиком за свой счёт.</w:t>
      </w:r>
    </w:p>
    <w:p w14:paraId="5A90A910" w14:textId="77777777" w:rsidR="008E30F5" w:rsidRDefault="0015000A">
      <w:pPr>
        <w:adjustRightInd w:val="0"/>
        <w:jc w:val="both"/>
        <w:outlineLvl w:val="1"/>
        <w:rPr>
          <w:bCs/>
        </w:rPr>
      </w:pPr>
      <w:r>
        <w:rPr>
          <w:bCs/>
        </w:rPr>
        <w:t>5.3. Наличие некачественно выполненных строительных работ, обнаруженных в процессе производства работ и эксплуатации    объекта, оформляется    соответствующим актом Заказчика и Подрядчика. Для участия в составлении акта, согласования сроков и порядка ликвидации дефектов Подрядчик обязан направить своего представителя не позднее 5 (пяти)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7AB2B462" w14:textId="77777777" w:rsidR="008E30F5" w:rsidRDefault="0015000A">
      <w:pPr>
        <w:adjustRightInd w:val="0"/>
        <w:jc w:val="both"/>
        <w:outlineLvl w:val="1"/>
        <w:rPr>
          <w:bCs/>
        </w:rPr>
      </w:pPr>
      <w:r>
        <w:rPr>
          <w:bCs/>
        </w:rPr>
        <w:t>5.4. Исчисление гарантийного срока на выполненные работы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w:t>
      </w:r>
    </w:p>
    <w:p w14:paraId="34BF1F92" w14:textId="77777777" w:rsidR="008E30F5" w:rsidRDefault="0015000A">
      <w:pPr>
        <w:tabs>
          <w:tab w:val="left" w:pos="1134"/>
          <w:tab w:val="center" w:pos="5315"/>
        </w:tabs>
        <w:ind w:right="99"/>
        <w:jc w:val="both"/>
        <w:rPr>
          <w:bCs/>
        </w:rPr>
      </w:pPr>
      <w:r>
        <w:rPr>
          <w:bCs/>
        </w:rPr>
        <w:t xml:space="preserve">5.5. Подрядчик не несет ответственности за обнаруженные в пределах гарантийного срока дефекты, если он докажет, что они произошли вследствие нормального износа объекта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повреждения </w:t>
      </w:r>
      <w:r>
        <w:rPr>
          <w:bCs/>
        </w:rPr>
        <w:lastRenderedPageBreak/>
        <w:t>третьими лицами, а также дефектов, возникших вследствие действия обстоятельств непреодолимой силы.</w:t>
      </w:r>
    </w:p>
    <w:p w14:paraId="50ADB387" w14:textId="77777777" w:rsidR="008E30F5" w:rsidRDefault="0015000A">
      <w:pPr>
        <w:tabs>
          <w:tab w:val="left" w:pos="1134"/>
          <w:tab w:val="center" w:pos="5315"/>
        </w:tabs>
        <w:ind w:right="99"/>
        <w:jc w:val="both"/>
        <w:rPr>
          <w:bCs/>
        </w:rPr>
      </w:pPr>
      <w:r>
        <w:rPr>
          <w:bCs/>
        </w:rPr>
        <w:t>5.6. Если Подрядчик не устранит выявленные дефекты или недостатки в установленный срок, Заказчик вправе выполнить соответствующие работы своими силами или привлечь к устранению дефектов или недостатков третьих лиц с отнесением документально подтвержденных расходов на Подрядчика.</w:t>
      </w:r>
    </w:p>
    <w:p w14:paraId="69C89FF7" w14:textId="77777777" w:rsidR="008E30F5" w:rsidRDefault="008E30F5">
      <w:pPr>
        <w:tabs>
          <w:tab w:val="left" w:pos="1134"/>
          <w:tab w:val="center" w:pos="5315"/>
        </w:tabs>
        <w:ind w:right="99"/>
        <w:jc w:val="both"/>
        <w:rPr>
          <w:bCs/>
        </w:rPr>
      </w:pPr>
    </w:p>
    <w:p w14:paraId="232AE335" w14:textId="77777777" w:rsidR="008E30F5" w:rsidRDefault="0015000A">
      <w:pPr>
        <w:tabs>
          <w:tab w:val="left" w:pos="1134"/>
          <w:tab w:val="center" w:pos="5315"/>
        </w:tabs>
        <w:ind w:right="-81"/>
        <w:jc w:val="both"/>
        <w:rPr>
          <w:b/>
          <w:bCs/>
        </w:rPr>
      </w:pPr>
      <w:r>
        <w:rPr>
          <w:b/>
          <w:bCs/>
        </w:rPr>
        <w:t xml:space="preserve">                           6. ОБСТОЯТЕЛЬСТВА НЕПРЕОДОЛИМОЙ СИЛЫ (ФОРС-МАЖОР)</w:t>
      </w:r>
    </w:p>
    <w:p w14:paraId="3F5B2073" w14:textId="77777777" w:rsidR="008E30F5" w:rsidRDefault="0015000A">
      <w:pPr>
        <w:tabs>
          <w:tab w:val="left" w:pos="1134"/>
          <w:tab w:val="center" w:pos="5315"/>
        </w:tabs>
        <w:ind w:right="99"/>
        <w:jc w:val="both"/>
        <w:rPr>
          <w:bCs/>
        </w:rPr>
      </w:pPr>
      <w:r>
        <w:rPr>
          <w:bCs/>
        </w:rPr>
        <w:t>6.1. Ни одна из Сторон не несет ответственности за полное или частичное неисполнение    любой из своих обязанностей, если неисполнение является следствием действия обстоятельств непреодолимой силы (форс-мажор). К таким обстоятельствам относятся: наводнение, пожар, землетрясение, резкое изменение климатических условий для выполнения работ, другие стихийные бедствия, эпидемия, война или военные действия и другие обстоятельства непреодолимой силы, возникшие после заключения настоящего договора.</w:t>
      </w:r>
    </w:p>
    <w:p w14:paraId="25F8BE76" w14:textId="77777777" w:rsidR="008E30F5" w:rsidRDefault="0015000A">
      <w:pPr>
        <w:tabs>
          <w:tab w:val="left" w:pos="1134"/>
          <w:tab w:val="center" w:pos="5315"/>
        </w:tabs>
        <w:ind w:right="99"/>
        <w:jc w:val="both"/>
        <w:rPr>
          <w:bCs/>
        </w:rPr>
      </w:pPr>
      <w:r>
        <w:rPr>
          <w:bCs/>
        </w:rPr>
        <w:t>6.2.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2AF70CF" w14:textId="77777777" w:rsidR="008E30F5" w:rsidRDefault="0015000A">
      <w:pPr>
        <w:tabs>
          <w:tab w:val="left" w:pos="1134"/>
          <w:tab w:val="center" w:pos="5315"/>
        </w:tabs>
        <w:ind w:right="99"/>
        <w:jc w:val="both"/>
        <w:rPr>
          <w:bCs/>
        </w:rPr>
      </w:pPr>
      <w:r>
        <w:rPr>
          <w:bCs/>
        </w:rPr>
        <w:t xml:space="preserve">6.3.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сроке действия и прекращения указанных в </w:t>
      </w:r>
      <w:hyperlink r:id="rId10" w:history="1">
        <w:r>
          <w:rPr>
            <w:bCs/>
          </w:rPr>
          <w:t>п. 6.1</w:t>
        </w:r>
      </w:hyperlink>
      <w:r>
        <w:rPr>
          <w:bCs/>
        </w:rPr>
        <w:t>. настоящего договора обстоятельств не позднее 20 (двадцати) календарных дней  с момента их наступления. Факты, изложенные в уведомлении, должны быть подтверждены компетентным органом или Белорусской торгово-промышленной палатой.</w:t>
      </w:r>
    </w:p>
    <w:p w14:paraId="2F879B07" w14:textId="77777777" w:rsidR="008E30F5" w:rsidRDefault="0015000A">
      <w:pPr>
        <w:tabs>
          <w:tab w:val="left" w:pos="1134"/>
          <w:tab w:val="center" w:pos="5315"/>
        </w:tabs>
        <w:ind w:right="-81"/>
        <w:jc w:val="both"/>
        <w:rPr>
          <w:b/>
          <w:bCs/>
        </w:rPr>
      </w:pPr>
      <w:r>
        <w:rPr>
          <w:bCs/>
        </w:rPr>
        <w:t xml:space="preserve">                                                       </w:t>
      </w:r>
      <w:r>
        <w:rPr>
          <w:b/>
          <w:bCs/>
        </w:rPr>
        <w:t>7. ОТВЕТСТВЕННОСТЬ СТОРОН</w:t>
      </w:r>
    </w:p>
    <w:p w14:paraId="07ED8437" w14:textId="77777777" w:rsidR="008E30F5" w:rsidRDefault="0015000A">
      <w:pPr>
        <w:tabs>
          <w:tab w:val="left" w:pos="1134"/>
          <w:tab w:val="center" w:pos="5315"/>
        </w:tabs>
        <w:ind w:right="-81"/>
        <w:jc w:val="both"/>
        <w:rPr>
          <w:bCs/>
        </w:rPr>
      </w:pPr>
      <w:r>
        <w:rPr>
          <w:bCs/>
        </w:rPr>
        <w:t>7.1. За невыполнение и (или) ненадлежащее исполнение обязательств, предусмотренных договором, Стороны несут ответственность в соответствии с действующим законодательством Республики Беларусь, в том числе в соответствии с Правилами.</w:t>
      </w:r>
    </w:p>
    <w:p w14:paraId="12566C3C" w14:textId="77777777" w:rsidR="008E30F5" w:rsidRDefault="0015000A">
      <w:pPr>
        <w:tabs>
          <w:tab w:val="left" w:pos="1134"/>
          <w:tab w:val="center" w:pos="5315"/>
        </w:tabs>
        <w:ind w:right="-81"/>
        <w:jc w:val="both"/>
        <w:rPr>
          <w:bCs/>
        </w:rPr>
      </w:pPr>
      <w:r>
        <w:rPr>
          <w:bCs/>
        </w:rPr>
        <w:t>7.2. Подрядчик несет ответственность за правильность составления расчета стоимости выполненных работ, заработной платы, определения объемов выполненных работ и списания материалов. В случаях выявления завышения стоимости выполненных и оплаченных работ Подрядчик обязуется восстановить в бюджет излишне выплаченные денежные средства с индексацией в порядке, установленном законодательством Республики Беларусь.</w:t>
      </w:r>
    </w:p>
    <w:p w14:paraId="1882F73E" w14:textId="77777777" w:rsidR="008E30F5" w:rsidRDefault="0015000A">
      <w:pPr>
        <w:tabs>
          <w:tab w:val="left" w:pos="1134"/>
          <w:tab w:val="center" w:pos="5315"/>
        </w:tabs>
        <w:ind w:right="-81"/>
        <w:jc w:val="both"/>
        <w:rPr>
          <w:b/>
          <w:bCs/>
        </w:rPr>
      </w:pPr>
      <w:r>
        <w:rPr>
          <w:bCs/>
        </w:rPr>
        <w:t xml:space="preserve">                                                   </w:t>
      </w:r>
      <w:r>
        <w:rPr>
          <w:b/>
          <w:bCs/>
        </w:rPr>
        <w:t>8. ПОРЯДОК РАЗРЕШЕНИЯ СПОРОВ</w:t>
      </w:r>
    </w:p>
    <w:p w14:paraId="6FC3B97E" w14:textId="77777777" w:rsidR="008E30F5" w:rsidRDefault="0015000A">
      <w:pPr>
        <w:tabs>
          <w:tab w:val="left" w:pos="1134"/>
          <w:tab w:val="center" w:pos="5315"/>
        </w:tabs>
        <w:ind w:right="-81"/>
        <w:jc w:val="both"/>
        <w:rPr>
          <w:bCs/>
        </w:rPr>
      </w:pPr>
      <w:r>
        <w:rPr>
          <w:bCs/>
        </w:rPr>
        <w:t xml:space="preserve">8.1. Все споры и разногласия, возникшие по настоящему договору или в связи с ним, подлежат разрешению путем переговоров. Предъявление претензии обязательно. Срок рассмотрения претензии 10 (десять) календарных дней с момента вручения Стороне.   </w:t>
      </w:r>
    </w:p>
    <w:p w14:paraId="42B0097D" w14:textId="77777777" w:rsidR="008E30F5" w:rsidRDefault="0015000A">
      <w:pPr>
        <w:tabs>
          <w:tab w:val="left" w:pos="1134"/>
          <w:tab w:val="center" w:pos="5315"/>
        </w:tabs>
        <w:ind w:right="-81"/>
        <w:jc w:val="both"/>
        <w:rPr>
          <w:bCs/>
        </w:rPr>
      </w:pPr>
      <w:r>
        <w:rPr>
          <w:bCs/>
        </w:rPr>
        <w:t>8.2. В случае если Стороны не придут к согласию после письменной констатации, разногласия передаются на рассмотрение в Экономическом суде Минской области, если они не могут быть урегулированы путем переговоров и претензионной работы.</w:t>
      </w:r>
    </w:p>
    <w:p w14:paraId="7668DDD8" w14:textId="77777777" w:rsidR="008E30F5" w:rsidRDefault="0015000A">
      <w:pPr>
        <w:tabs>
          <w:tab w:val="left" w:pos="1134"/>
          <w:tab w:val="center" w:pos="5315"/>
        </w:tabs>
        <w:ind w:right="-81"/>
        <w:jc w:val="both"/>
        <w:rPr>
          <w:b/>
          <w:bCs/>
        </w:rPr>
      </w:pPr>
      <w:r>
        <w:rPr>
          <w:bCs/>
        </w:rPr>
        <w:t xml:space="preserve">                                                                 </w:t>
      </w:r>
      <w:r>
        <w:rPr>
          <w:b/>
          <w:bCs/>
        </w:rPr>
        <w:t>9. СРОК ДЕЙСТВИЯ ДОГОВОРА</w:t>
      </w:r>
    </w:p>
    <w:p w14:paraId="301394B7" w14:textId="77777777" w:rsidR="008E30F5" w:rsidRDefault="0015000A">
      <w:pPr>
        <w:tabs>
          <w:tab w:val="left" w:pos="1134"/>
          <w:tab w:val="center" w:pos="5315"/>
        </w:tabs>
        <w:ind w:right="-81"/>
        <w:jc w:val="both"/>
        <w:rPr>
          <w:bCs/>
        </w:rPr>
      </w:pPr>
      <w:r>
        <w:rPr>
          <w:bCs/>
        </w:rPr>
        <w:t>9.1.</w:t>
      </w:r>
      <w:r>
        <w:t xml:space="preserve"> </w:t>
      </w:r>
      <w:r>
        <w:rPr>
          <w:bCs/>
        </w:rPr>
        <w:t>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7A3D0406" w14:textId="77777777" w:rsidR="008E30F5" w:rsidRDefault="0015000A">
      <w:pPr>
        <w:tabs>
          <w:tab w:val="left" w:pos="1134"/>
          <w:tab w:val="center" w:pos="5315"/>
        </w:tabs>
        <w:ind w:right="-81"/>
        <w:jc w:val="both"/>
        <w:rPr>
          <w:bCs/>
        </w:rPr>
      </w:pPr>
      <w:r>
        <w:rPr>
          <w:bCs/>
        </w:rPr>
        <w:t>9.2. Все изменения и дополнения к настоящему договору, являются его неотъемлемой частью и будут иметь юридическую силу, если они совершены в той же форме, что и договор.</w:t>
      </w:r>
    </w:p>
    <w:p w14:paraId="11D04854" w14:textId="77777777" w:rsidR="008E30F5" w:rsidRDefault="0015000A">
      <w:pPr>
        <w:tabs>
          <w:tab w:val="left" w:pos="1134"/>
          <w:tab w:val="center" w:pos="5315"/>
        </w:tabs>
        <w:ind w:right="-81"/>
        <w:jc w:val="both"/>
        <w:rPr>
          <w:bCs/>
        </w:rPr>
      </w:pPr>
      <w:r>
        <w:rPr>
          <w:bCs/>
        </w:rPr>
        <w:t>Предложение одной из сторон о дополнении или изменении настоящего договора должны быть рассмотрены другой стороной в течение 10 дней со дня их получения.</w:t>
      </w:r>
    </w:p>
    <w:p w14:paraId="28E0C040" w14:textId="77777777" w:rsidR="008E30F5" w:rsidRDefault="0015000A">
      <w:pPr>
        <w:tabs>
          <w:tab w:val="left" w:pos="1134"/>
          <w:tab w:val="center" w:pos="5315"/>
        </w:tabs>
        <w:ind w:right="-81"/>
        <w:jc w:val="both"/>
        <w:rPr>
          <w:bCs/>
        </w:rPr>
      </w:pPr>
      <w:r>
        <w:rPr>
          <w:bCs/>
        </w:rPr>
        <w:t>9.3. Основания для изменения условий договора и порядок изменения условий Договора устанавливаются Правилами, Гражданского кодекса Республики Беларусь и иными актами законодательства.</w:t>
      </w:r>
    </w:p>
    <w:p w14:paraId="62BA8619" w14:textId="77777777" w:rsidR="008E30F5" w:rsidRDefault="0015000A">
      <w:pPr>
        <w:tabs>
          <w:tab w:val="left" w:pos="1134"/>
          <w:tab w:val="center" w:pos="5315"/>
        </w:tabs>
        <w:ind w:right="-81"/>
        <w:jc w:val="both"/>
        <w:rPr>
          <w:bCs/>
        </w:rPr>
      </w:pPr>
      <w:r>
        <w:rPr>
          <w:bCs/>
        </w:rPr>
        <w:t>9.4. До завершения выполнения работ Договор может быть расторгнут по соглашению Сторон на основании предложения:</w:t>
      </w:r>
    </w:p>
    <w:p w14:paraId="1F9ABEAF" w14:textId="77777777" w:rsidR="008E30F5" w:rsidRDefault="0015000A">
      <w:pPr>
        <w:tabs>
          <w:tab w:val="left" w:pos="1134"/>
          <w:tab w:val="center" w:pos="5315"/>
        </w:tabs>
        <w:ind w:right="-81"/>
        <w:jc w:val="both"/>
        <w:rPr>
          <w:bCs/>
        </w:rPr>
      </w:pPr>
      <w:r>
        <w:rPr>
          <w:bCs/>
        </w:rPr>
        <w:t>9.4.1. Заказчика:</w:t>
      </w:r>
    </w:p>
    <w:p w14:paraId="1541F08E" w14:textId="77777777" w:rsidR="008E30F5" w:rsidRDefault="0015000A">
      <w:pPr>
        <w:tabs>
          <w:tab w:val="left" w:pos="1134"/>
          <w:tab w:val="center" w:pos="5315"/>
        </w:tabs>
        <w:ind w:right="-81"/>
        <w:jc w:val="both"/>
        <w:rPr>
          <w:bCs/>
        </w:rPr>
      </w:pPr>
      <w:r>
        <w:rPr>
          <w:bCs/>
        </w:rPr>
        <w:t>9.4.1.1. при задержке Подрядчиком начала выполнения работ по причине или обстоятельствам, зависящим от Подрядчика;</w:t>
      </w:r>
    </w:p>
    <w:p w14:paraId="7142AF1C" w14:textId="77777777" w:rsidR="008E30F5" w:rsidRDefault="0015000A">
      <w:pPr>
        <w:tabs>
          <w:tab w:val="left" w:pos="1134"/>
          <w:tab w:val="center" w:pos="5315"/>
        </w:tabs>
        <w:ind w:right="-81"/>
        <w:jc w:val="both"/>
        <w:rPr>
          <w:bCs/>
        </w:rPr>
      </w:pPr>
      <w:r>
        <w:rPr>
          <w:bCs/>
        </w:rPr>
        <w:lastRenderedPageBreak/>
        <w:t>9.4.1.2. при неоднократном нарушении Подрядчиком сроков завершения работ и задержке сдачи выполненных работ исключительно при наличии вины Подрядчика;</w:t>
      </w:r>
    </w:p>
    <w:p w14:paraId="368E6E9F" w14:textId="77777777" w:rsidR="008E30F5" w:rsidRDefault="0015000A">
      <w:pPr>
        <w:tabs>
          <w:tab w:val="left" w:pos="1134"/>
          <w:tab w:val="center" w:pos="5315"/>
        </w:tabs>
        <w:ind w:right="-81"/>
        <w:jc w:val="both"/>
        <w:rPr>
          <w:bCs/>
        </w:rPr>
      </w:pPr>
      <w:r>
        <w:rPr>
          <w:bCs/>
        </w:rPr>
        <w:t>9.4.1.3. при неоднократном нарушении Подрядчиком условий договора и неисполнении указаний Заказчика, направленных Подрядчику в письменной форме;</w:t>
      </w:r>
    </w:p>
    <w:p w14:paraId="76D34C43" w14:textId="77777777" w:rsidR="008E30F5" w:rsidRDefault="0015000A">
      <w:pPr>
        <w:tabs>
          <w:tab w:val="left" w:pos="1134"/>
          <w:tab w:val="center" w:pos="5315"/>
        </w:tabs>
        <w:ind w:right="-81"/>
        <w:jc w:val="both"/>
        <w:rPr>
          <w:bCs/>
        </w:rPr>
      </w:pPr>
      <w:r>
        <w:rPr>
          <w:bCs/>
        </w:rPr>
        <w:t>9.4.1.4.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CEAD512" w14:textId="77777777" w:rsidR="008E30F5" w:rsidRDefault="0015000A">
      <w:pPr>
        <w:tabs>
          <w:tab w:val="left" w:pos="1134"/>
          <w:tab w:val="center" w:pos="5315"/>
        </w:tabs>
        <w:ind w:right="-81"/>
        <w:jc w:val="both"/>
        <w:rPr>
          <w:bCs/>
        </w:rPr>
      </w:pPr>
      <w:r>
        <w:rPr>
          <w:bCs/>
        </w:rPr>
        <w:t>9.4.1.5. при принятии решения о консервации или прекращении выполнения строительных работ.</w:t>
      </w:r>
    </w:p>
    <w:p w14:paraId="1C7F6359" w14:textId="77777777" w:rsidR="008E30F5" w:rsidRDefault="0015000A">
      <w:pPr>
        <w:tabs>
          <w:tab w:val="left" w:pos="1134"/>
          <w:tab w:val="center" w:pos="5315"/>
        </w:tabs>
        <w:ind w:right="-81"/>
        <w:jc w:val="both"/>
        <w:rPr>
          <w:bCs/>
        </w:rPr>
      </w:pPr>
      <w:r>
        <w:rPr>
          <w:bCs/>
        </w:rPr>
        <w:t>9.4.2. Подрядчика:</w:t>
      </w:r>
    </w:p>
    <w:p w14:paraId="1AE1CD90" w14:textId="77777777" w:rsidR="008E30F5" w:rsidRDefault="0015000A">
      <w:pPr>
        <w:tabs>
          <w:tab w:val="left" w:pos="1134"/>
          <w:tab w:val="center" w:pos="5315"/>
        </w:tabs>
        <w:ind w:right="-81"/>
        <w:jc w:val="both"/>
        <w:rPr>
          <w:bCs/>
        </w:rPr>
      </w:pPr>
      <w:r>
        <w:rPr>
          <w:bCs/>
        </w:rPr>
        <w:t>9.4.2.1. при возникновении обстоятельств по причинам, не зависящим от Подрядчика, которые грозят годности или прочности результата работ.</w:t>
      </w:r>
    </w:p>
    <w:p w14:paraId="620089E7" w14:textId="77777777" w:rsidR="008E30F5" w:rsidRDefault="0015000A">
      <w:pPr>
        <w:tabs>
          <w:tab w:val="left" w:pos="1134"/>
          <w:tab w:val="center" w:pos="5315"/>
        </w:tabs>
        <w:ind w:right="-81"/>
        <w:jc w:val="both"/>
        <w:rPr>
          <w:bCs/>
        </w:rPr>
      </w:pPr>
      <w:r>
        <w:rPr>
          <w:bCs/>
        </w:rPr>
        <w:t>9.4.3. Любой из Сторон:</w:t>
      </w:r>
    </w:p>
    <w:p w14:paraId="19A7C1DA" w14:textId="77777777" w:rsidR="008E30F5" w:rsidRDefault="0015000A">
      <w:pPr>
        <w:tabs>
          <w:tab w:val="left" w:pos="1134"/>
          <w:tab w:val="center" w:pos="5315"/>
        </w:tabs>
        <w:ind w:right="-81"/>
        <w:jc w:val="both"/>
        <w:rPr>
          <w:bCs/>
        </w:rPr>
      </w:pPr>
      <w:r>
        <w:rPr>
          <w:bCs/>
        </w:rPr>
        <w:t>9.4.3.1. если другая Сторона подлежит ликвидации или прекращает свою деятельность;</w:t>
      </w:r>
    </w:p>
    <w:p w14:paraId="36D723FB" w14:textId="77777777" w:rsidR="008E30F5" w:rsidRDefault="0015000A">
      <w:pPr>
        <w:tabs>
          <w:tab w:val="left" w:pos="1134"/>
          <w:tab w:val="center" w:pos="5315"/>
        </w:tabs>
        <w:ind w:right="-81"/>
        <w:jc w:val="both"/>
        <w:rPr>
          <w:bCs/>
        </w:rPr>
      </w:pPr>
      <w:r>
        <w:rPr>
          <w:bCs/>
        </w:rPr>
        <w:t>9.4.3.2. по другим основаниям, предусмотренным законодательством.</w:t>
      </w:r>
    </w:p>
    <w:p w14:paraId="414684BE" w14:textId="77777777" w:rsidR="008E30F5" w:rsidRDefault="0015000A">
      <w:pPr>
        <w:tabs>
          <w:tab w:val="left" w:pos="1134"/>
          <w:tab w:val="center" w:pos="5315"/>
        </w:tabs>
        <w:ind w:right="-81"/>
        <w:jc w:val="both"/>
        <w:rPr>
          <w:bCs/>
        </w:rPr>
      </w:pPr>
      <w:r>
        <w:rPr>
          <w:bCs/>
        </w:rPr>
        <w:t>9.5. Случаи одностороннего отказа от исполнения Договора:</w:t>
      </w:r>
    </w:p>
    <w:p w14:paraId="6739DD70" w14:textId="77777777" w:rsidR="008E30F5" w:rsidRDefault="0015000A">
      <w:pPr>
        <w:tabs>
          <w:tab w:val="left" w:pos="1134"/>
          <w:tab w:val="center" w:pos="5315"/>
        </w:tabs>
        <w:ind w:right="-81"/>
        <w:jc w:val="both"/>
        <w:rPr>
          <w:bCs/>
        </w:rPr>
      </w:pPr>
      <w:r>
        <w:rPr>
          <w:bCs/>
        </w:rPr>
        <w:t>9.5.1. Заказчиком:</w:t>
      </w:r>
    </w:p>
    <w:p w14:paraId="05BE86BB" w14:textId="77777777" w:rsidR="008E30F5" w:rsidRDefault="0015000A">
      <w:pPr>
        <w:tabs>
          <w:tab w:val="left" w:pos="1134"/>
          <w:tab w:val="center" w:pos="5315"/>
        </w:tabs>
        <w:ind w:right="-81"/>
        <w:jc w:val="both"/>
        <w:rPr>
          <w:bCs/>
        </w:rPr>
      </w:pPr>
      <w:r>
        <w:rPr>
          <w:bCs/>
        </w:rPr>
        <w:t>9.5.1.1. если Подрядчик не приступает своевременно к выполнению работ в соответствии с графиком 9.5.1.2. производства работ или выполняет работы настолько медленно, что окончание их к сроку становится явно невозможным;</w:t>
      </w:r>
    </w:p>
    <w:p w14:paraId="2B69E73B" w14:textId="77777777" w:rsidR="008E30F5" w:rsidRDefault="0015000A">
      <w:pPr>
        <w:tabs>
          <w:tab w:val="left" w:pos="1134"/>
          <w:tab w:val="center" w:pos="5315"/>
        </w:tabs>
        <w:ind w:right="-81"/>
        <w:jc w:val="both"/>
        <w:rPr>
          <w:bCs/>
        </w:rPr>
      </w:pPr>
      <w:r>
        <w:rPr>
          <w:bCs/>
        </w:rPr>
        <w:t>9.5.1.3. если отступления от условий Договора являются существенными и неустранимыми;</w:t>
      </w:r>
    </w:p>
    <w:p w14:paraId="4563A3F8" w14:textId="77777777" w:rsidR="008E30F5" w:rsidRDefault="0015000A">
      <w:pPr>
        <w:tabs>
          <w:tab w:val="left" w:pos="1134"/>
          <w:tab w:val="center" w:pos="5315"/>
        </w:tabs>
        <w:ind w:right="-81"/>
        <w:jc w:val="both"/>
        <w:rPr>
          <w:bCs/>
        </w:rPr>
      </w:pPr>
      <w:r>
        <w:rPr>
          <w:bCs/>
        </w:rPr>
        <w:t>9.5.1.4. при наличии уважительных причин с письменным обоснованием этих причин, сообщением о них Подрядчику;</w:t>
      </w:r>
    </w:p>
    <w:p w14:paraId="0FFDF8E5" w14:textId="77777777" w:rsidR="008E30F5" w:rsidRDefault="0015000A">
      <w:pPr>
        <w:tabs>
          <w:tab w:val="left" w:pos="1134"/>
          <w:tab w:val="center" w:pos="5315"/>
        </w:tabs>
        <w:ind w:right="-81"/>
        <w:jc w:val="both"/>
        <w:rPr>
          <w:bCs/>
        </w:rPr>
      </w:pPr>
      <w:r>
        <w:rPr>
          <w:bCs/>
        </w:rPr>
        <w:t>9.5.1.5. в иных случаях, установленных законодательством и Договором.</w:t>
      </w:r>
    </w:p>
    <w:p w14:paraId="10017361" w14:textId="77777777" w:rsidR="008E30F5" w:rsidRDefault="0015000A">
      <w:pPr>
        <w:tabs>
          <w:tab w:val="left" w:pos="1134"/>
          <w:tab w:val="center" w:pos="5315"/>
        </w:tabs>
        <w:ind w:right="-81"/>
        <w:jc w:val="both"/>
        <w:rPr>
          <w:bCs/>
        </w:rPr>
      </w:pPr>
      <w:r>
        <w:rPr>
          <w:bCs/>
        </w:rPr>
        <w:t>9.6.2. Подрядчиком:</w:t>
      </w:r>
    </w:p>
    <w:p w14:paraId="6D952572" w14:textId="77777777" w:rsidR="008E30F5" w:rsidRDefault="0015000A">
      <w:pPr>
        <w:tabs>
          <w:tab w:val="left" w:pos="1134"/>
          <w:tab w:val="center" w:pos="5315"/>
        </w:tabs>
        <w:ind w:right="-81"/>
        <w:jc w:val="both"/>
        <w:rPr>
          <w:bCs/>
        </w:rPr>
      </w:pPr>
      <w:r>
        <w:rPr>
          <w:bCs/>
        </w:rPr>
        <w:t>9.6.2.1.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2ADDCCB4" w14:textId="77777777" w:rsidR="008E30F5" w:rsidRDefault="0015000A">
      <w:pPr>
        <w:tabs>
          <w:tab w:val="left" w:pos="1134"/>
          <w:tab w:val="center" w:pos="5315"/>
        </w:tabs>
        <w:ind w:right="-81"/>
        <w:jc w:val="both"/>
        <w:rPr>
          <w:bCs/>
        </w:rPr>
      </w:pPr>
      <w:r>
        <w:rPr>
          <w:bCs/>
        </w:rPr>
        <w:t>9.6.2.2.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313EB103" w14:textId="77777777" w:rsidR="008E30F5" w:rsidRDefault="0015000A">
      <w:pPr>
        <w:tabs>
          <w:tab w:val="left" w:pos="1134"/>
          <w:tab w:val="center" w:pos="5315"/>
        </w:tabs>
        <w:ind w:right="-81"/>
        <w:jc w:val="both"/>
        <w:rPr>
          <w:bCs/>
        </w:rPr>
      </w:pPr>
      <w:r>
        <w:rPr>
          <w:bCs/>
        </w:rPr>
        <w:t>9.6.2.3.в иных случаях, установленных законодательством и Договором.</w:t>
      </w:r>
    </w:p>
    <w:p w14:paraId="5FCCA274" w14:textId="77777777" w:rsidR="008E30F5" w:rsidRDefault="0015000A">
      <w:pPr>
        <w:tabs>
          <w:tab w:val="left" w:pos="1134"/>
          <w:tab w:val="center" w:pos="5315"/>
        </w:tabs>
        <w:ind w:right="-81"/>
        <w:jc w:val="both"/>
        <w:rPr>
          <w:bCs/>
        </w:rPr>
      </w:pPr>
      <w:r>
        <w:rPr>
          <w:bCs/>
        </w:rPr>
        <w:t>9.7.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в п. 69 Правил.</w:t>
      </w:r>
    </w:p>
    <w:p w14:paraId="1DF2704D" w14:textId="77777777" w:rsidR="008E30F5" w:rsidRDefault="0015000A">
      <w:pPr>
        <w:tabs>
          <w:tab w:val="left" w:pos="1134"/>
          <w:tab w:val="center" w:pos="5315"/>
        </w:tabs>
        <w:ind w:right="-81"/>
        <w:jc w:val="both"/>
        <w:rPr>
          <w:bCs/>
        </w:rPr>
      </w:pPr>
      <w:r>
        <w:rPr>
          <w:bCs/>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2DFFEDEA" w14:textId="77777777" w:rsidR="008E30F5" w:rsidRDefault="0015000A">
      <w:pPr>
        <w:tabs>
          <w:tab w:val="left" w:pos="1134"/>
          <w:tab w:val="center" w:pos="5315"/>
        </w:tabs>
        <w:ind w:right="-81"/>
        <w:jc w:val="both"/>
        <w:rPr>
          <w:b/>
          <w:bCs/>
        </w:rPr>
      </w:pPr>
      <w:r>
        <w:rPr>
          <w:bCs/>
        </w:rPr>
        <w:t xml:space="preserve">                                                           </w:t>
      </w:r>
      <w:r>
        <w:rPr>
          <w:b/>
          <w:bCs/>
        </w:rPr>
        <w:t>10. ЗАКЛЮЧИТЕЛЬНЫЕ ПОЛОЖЕНИЯ</w:t>
      </w:r>
    </w:p>
    <w:p w14:paraId="6FF961C4" w14:textId="77777777" w:rsidR="008E30F5" w:rsidRDefault="0015000A">
      <w:pPr>
        <w:tabs>
          <w:tab w:val="left" w:pos="1134"/>
          <w:tab w:val="center" w:pos="5315"/>
        </w:tabs>
        <w:ind w:right="-81"/>
        <w:jc w:val="both"/>
        <w:rPr>
          <w:bCs/>
        </w:rPr>
      </w:pPr>
      <w:r>
        <w:rPr>
          <w:bCs/>
        </w:rPr>
        <w:t>10.1. Каждая из Сторон обязана в течение 5 (пяти) рабочих дней извещать другую Сторону об изменении банковских реквизитов, почтового, юридического адресов (местонахождения), иных событиях (фактах), влияющих на исполнение своих обязательств по Договору.</w:t>
      </w:r>
    </w:p>
    <w:p w14:paraId="6B29B157" w14:textId="77777777" w:rsidR="008E30F5" w:rsidRDefault="0015000A">
      <w:pPr>
        <w:tabs>
          <w:tab w:val="left" w:pos="1134"/>
          <w:tab w:val="center" w:pos="5315"/>
        </w:tabs>
        <w:ind w:right="-81"/>
        <w:jc w:val="both"/>
        <w:rPr>
          <w:bCs/>
        </w:rPr>
      </w:pPr>
      <w:r>
        <w:rPr>
          <w:bCs/>
        </w:rPr>
        <w:t>10.2. Извещения, уведомления, претензии и иная письменная корреспонденция по Договору считаются полученными с момента вручения Стороне, а в случае направления заказным письмом с уведомлением о вручении - по истечении 5 (пяти) рабочих дней, следующих за днем выдачи оператором почтовой связи квитанции о приеме данной корреспонденции.</w:t>
      </w:r>
    </w:p>
    <w:p w14:paraId="7861BCE2" w14:textId="77777777" w:rsidR="008E30F5" w:rsidRDefault="0015000A">
      <w:pPr>
        <w:tabs>
          <w:tab w:val="left" w:pos="1134"/>
          <w:tab w:val="center" w:pos="5315"/>
        </w:tabs>
        <w:ind w:right="-81"/>
        <w:jc w:val="both"/>
        <w:rPr>
          <w:bCs/>
        </w:rPr>
      </w:pPr>
      <w:r>
        <w:rPr>
          <w:bCs/>
        </w:rPr>
        <w:t>10.3. Содержание настоящего договора (включая все приложения и дополнения к нему), а также информация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являются конфиденциальными и не подлежат разглашению любой из Сторон лицам, не имеющим отношения к исполнению настоящего договора, без письменного согласия на это другой Стороны, кроме случая, если такая информация прямо не предназначена передаче третьим лицам, либо является публичной.</w:t>
      </w:r>
    </w:p>
    <w:p w14:paraId="546C7EA9" w14:textId="77777777" w:rsidR="008E30F5" w:rsidRDefault="0015000A">
      <w:pPr>
        <w:tabs>
          <w:tab w:val="left" w:pos="1134"/>
          <w:tab w:val="center" w:pos="5315"/>
        </w:tabs>
        <w:ind w:right="-81"/>
        <w:jc w:val="both"/>
        <w:rPr>
          <w:bCs/>
        </w:rPr>
      </w:pPr>
      <w:r>
        <w:rPr>
          <w:bCs/>
        </w:rPr>
        <w:t>10.4. Вопросы, не урегулированные настоящим договором, разрешаются в соответствии с требованием законодательства Республики Беларусь.</w:t>
      </w:r>
    </w:p>
    <w:p w14:paraId="78828C86" w14:textId="77777777" w:rsidR="008E30F5" w:rsidRDefault="0015000A">
      <w:pPr>
        <w:pStyle w:val="af3"/>
        <w:numPr>
          <w:ilvl w:val="0"/>
          <w:numId w:val="1"/>
        </w:numPr>
        <w:ind w:left="0" w:right="-81" w:firstLine="0"/>
        <w:jc w:val="center"/>
        <w:rPr>
          <w:bCs/>
        </w:rPr>
      </w:pPr>
      <w:r>
        <w:rPr>
          <w:b/>
          <w:color w:val="000000"/>
          <w:spacing w:val="3"/>
        </w:rPr>
        <w:t>АНТИКОРРУПЦИОННАЯ ОГОВОРКА</w:t>
      </w:r>
    </w:p>
    <w:p w14:paraId="100001C1" w14:textId="77777777" w:rsidR="008E30F5" w:rsidRDefault="0015000A">
      <w:pPr>
        <w:pStyle w:val="af3"/>
        <w:numPr>
          <w:ilvl w:val="1"/>
          <w:numId w:val="1"/>
        </w:numPr>
        <w:ind w:left="0" w:right="-81" w:firstLine="0"/>
        <w:jc w:val="both"/>
        <w:rPr>
          <w:bCs/>
        </w:rPr>
      </w:pPr>
      <w:r>
        <w:rPr>
          <w:color w:val="000000"/>
          <w:spacing w:val="3"/>
        </w:rPr>
        <w:lastRenderedPageBreak/>
        <w:t>Стороны обязуются соблюдать требования антикоррупционного законодательства  и не предпринимать никаких действий, которые могут нарушать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3B0C3CB1" w14:textId="77777777" w:rsidR="008E30F5" w:rsidRDefault="0015000A">
      <w:pPr>
        <w:pStyle w:val="af3"/>
        <w:numPr>
          <w:ilvl w:val="1"/>
          <w:numId w:val="1"/>
        </w:numPr>
        <w:ind w:left="0" w:right="-81" w:firstLine="0"/>
        <w:jc w:val="both"/>
        <w:rPr>
          <w:bCs/>
        </w:rPr>
      </w:pPr>
      <w:r>
        <w:rPr>
          <w:color w:val="000000"/>
          <w:spacing w:val="3"/>
        </w:rPr>
        <w:t>В случае нарушения одной из сторон указанных обстоятельств,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3AB283A1" w14:textId="77777777" w:rsidR="008E30F5" w:rsidRDefault="008E30F5">
      <w:pPr>
        <w:tabs>
          <w:tab w:val="left" w:pos="1134"/>
          <w:tab w:val="center" w:pos="5315"/>
        </w:tabs>
        <w:ind w:right="-81"/>
        <w:jc w:val="both"/>
        <w:rPr>
          <w:bCs/>
        </w:rPr>
      </w:pPr>
    </w:p>
    <w:p w14:paraId="17EB0786" w14:textId="77777777" w:rsidR="008E30F5" w:rsidRDefault="0015000A">
      <w:pPr>
        <w:tabs>
          <w:tab w:val="left" w:pos="1134"/>
          <w:tab w:val="center" w:pos="5315"/>
        </w:tabs>
        <w:ind w:right="-81"/>
        <w:jc w:val="both"/>
        <w:rPr>
          <w:bCs/>
        </w:rPr>
      </w:pPr>
      <w:r>
        <w:rPr>
          <w:bCs/>
        </w:rPr>
        <w:t>Приложения к договору:</w:t>
      </w:r>
    </w:p>
    <w:p w14:paraId="344082A2" w14:textId="77777777" w:rsidR="008E30F5" w:rsidRDefault="0015000A">
      <w:pPr>
        <w:pStyle w:val="af3"/>
        <w:numPr>
          <w:ilvl w:val="0"/>
          <w:numId w:val="2"/>
        </w:numPr>
        <w:tabs>
          <w:tab w:val="left" w:pos="1134"/>
          <w:tab w:val="center" w:pos="5315"/>
        </w:tabs>
        <w:ind w:right="-81"/>
        <w:jc w:val="both"/>
        <w:rPr>
          <w:bCs/>
        </w:rPr>
      </w:pPr>
      <w:r>
        <w:rPr>
          <w:bCs/>
        </w:rPr>
        <w:t>Приложение №1 – Локальная смета №1, расчет стоимости работ с учетом прогнозного индекса и налогов.</w:t>
      </w:r>
    </w:p>
    <w:p w14:paraId="34C82518" w14:textId="77777777" w:rsidR="008E30F5" w:rsidRDefault="0015000A">
      <w:pPr>
        <w:pStyle w:val="af3"/>
        <w:numPr>
          <w:ilvl w:val="0"/>
          <w:numId w:val="2"/>
        </w:numPr>
        <w:tabs>
          <w:tab w:val="left" w:pos="1134"/>
          <w:tab w:val="center" w:pos="5315"/>
        </w:tabs>
        <w:ind w:right="-81"/>
        <w:jc w:val="both"/>
        <w:rPr>
          <w:bCs/>
        </w:rPr>
      </w:pPr>
      <w:r>
        <w:rPr>
          <w:bCs/>
        </w:rPr>
        <w:t xml:space="preserve">Приложение №2 – Протокол </w:t>
      </w:r>
      <w:r>
        <w:rPr>
          <w:color w:val="000000" w:themeColor="text1"/>
        </w:rPr>
        <w:t>согласования неизменной договорной (контрактной) цены</w:t>
      </w:r>
      <w:r>
        <w:rPr>
          <w:bCs/>
        </w:rPr>
        <w:t>.</w:t>
      </w:r>
    </w:p>
    <w:p w14:paraId="0296A53F" w14:textId="77777777" w:rsidR="008E30F5" w:rsidRDefault="0015000A">
      <w:pPr>
        <w:pStyle w:val="af3"/>
        <w:numPr>
          <w:ilvl w:val="0"/>
          <w:numId w:val="2"/>
        </w:numPr>
        <w:tabs>
          <w:tab w:val="left" w:pos="1134"/>
          <w:tab w:val="center" w:pos="5315"/>
        </w:tabs>
        <w:ind w:right="-81"/>
        <w:jc w:val="both"/>
        <w:rPr>
          <w:bCs/>
        </w:rPr>
      </w:pPr>
      <w:r>
        <w:rPr>
          <w:bCs/>
        </w:rPr>
        <w:t>Приложение №3 – График платежей.</w:t>
      </w:r>
    </w:p>
    <w:p w14:paraId="2606713E" w14:textId="77777777" w:rsidR="008E30F5" w:rsidRDefault="0015000A">
      <w:pPr>
        <w:pStyle w:val="af3"/>
        <w:numPr>
          <w:ilvl w:val="0"/>
          <w:numId w:val="2"/>
        </w:numPr>
        <w:tabs>
          <w:tab w:val="left" w:pos="1134"/>
          <w:tab w:val="center" w:pos="5315"/>
        </w:tabs>
        <w:ind w:right="-81"/>
        <w:jc w:val="both"/>
        <w:rPr>
          <w:bCs/>
        </w:rPr>
      </w:pPr>
      <w:r>
        <w:rPr>
          <w:bCs/>
        </w:rPr>
        <w:t>Приложение №4 - График производства работ.</w:t>
      </w:r>
    </w:p>
    <w:p w14:paraId="433F7E04" w14:textId="77777777" w:rsidR="008E30F5" w:rsidRDefault="008E30F5">
      <w:pPr>
        <w:tabs>
          <w:tab w:val="left" w:pos="1134"/>
          <w:tab w:val="center" w:pos="5315"/>
        </w:tabs>
        <w:ind w:right="-81"/>
        <w:jc w:val="both"/>
        <w:rPr>
          <w:bCs/>
        </w:rPr>
      </w:pPr>
    </w:p>
    <w:p w14:paraId="75D23132" w14:textId="77777777" w:rsidR="008E30F5" w:rsidRDefault="008E30F5">
      <w:pPr>
        <w:tabs>
          <w:tab w:val="left" w:pos="1134"/>
          <w:tab w:val="center" w:pos="5315"/>
        </w:tabs>
        <w:ind w:right="-81"/>
        <w:jc w:val="both"/>
        <w:rPr>
          <w:bCs/>
        </w:rPr>
      </w:pPr>
    </w:p>
    <w:p w14:paraId="6AC80DD2" w14:textId="77777777" w:rsidR="008E30F5" w:rsidRDefault="0015000A">
      <w:pPr>
        <w:tabs>
          <w:tab w:val="left" w:pos="1155"/>
          <w:tab w:val="center" w:pos="5315"/>
        </w:tabs>
        <w:ind w:right="-81"/>
        <w:jc w:val="both"/>
        <w:rPr>
          <w:b/>
        </w:rPr>
      </w:pPr>
      <w:r>
        <w:t xml:space="preserve">    </w:t>
      </w:r>
      <w:r>
        <w:rPr>
          <w:b/>
        </w:rPr>
        <w:t>12. ЮРИДИЧЕСКИЕ АДРЕСА, БАНКОВСКИЕ РЕКВИЗИТЫ И ПОДПИСИ СТОРОН</w:t>
      </w:r>
    </w:p>
    <w:tbl>
      <w:tblPr>
        <w:tblW w:w="10814" w:type="dxa"/>
        <w:tblLayout w:type="fixed"/>
        <w:tblLook w:val="04A0" w:firstRow="1" w:lastRow="0" w:firstColumn="1" w:lastColumn="0" w:noHBand="0" w:noVBand="1"/>
      </w:tblPr>
      <w:tblGrid>
        <w:gridCol w:w="10814"/>
      </w:tblGrid>
      <w:tr w:rsidR="008E30F5" w14:paraId="3D144A75" w14:textId="77777777">
        <w:trPr>
          <w:trHeight w:val="2605"/>
        </w:trPr>
        <w:tc>
          <w:tcPr>
            <w:tcW w:w="10814" w:type="dxa"/>
          </w:tcPr>
          <w:p w14:paraId="17C71CD0" w14:textId="77777777" w:rsidR="008E30F5" w:rsidRDefault="008E30F5"/>
          <w:tbl>
            <w:tblPr>
              <w:tblW w:w="10705" w:type="dxa"/>
              <w:tblLayout w:type="fixed"/>
              <w:tblLook w:val="04A0" w:firstRow="1" w:lastRow="0" w:firstColumn="1" w:lastColumn="0" w:noHBand="0" w:noVBand="1"/>
            </w:tblPr>
            <w:tblGrid>
              <w:gridCol w:w="180"/>
              <w:gridCol w:w="5400"/>
              <w:gridCol w:w="180"/>
              <w:gridCol w:w="4765"/>
              <w:gridCol w:w="180"/>
            </w:tblGrid>
            <w:tr w:rsidR="008E30F5" w14:paraId="2C944F0B" w14:textId="77777777">
              <w:trPr>
                <w:gridBefore w:val="1"/>
                <w:wBefore w:w="180" w:type="dxa"/>
                <w:trHeight w:val="2605"/>
              </w:trPr>
              <w:tc>
                <w:tcPr>
                  <w:tcW w:w="5580" w:type="dxa"/>
                  <w:gridSpan w:val="2"/>
                </w:tcPr>
                <w:p w14:paraId="34F5289B" w14:textId="77777777" w:rsidR="008E30F5" w:rsidRDefault="008E30F5">
                  <w:pPr>
                    <w:jc w:val="both"/>
                  </w:pPr>
                </w:p>
                <w:p w14:paraId="56A23CF8" w14:textId="77777777" w:rsidR="008E30F5" w:rsidRDefault="008E30F5">
                  <w:pPr>
                    <w:jc w:val="both"/>
                    <w:rPr>
                      <w:b/>
                    </w:rPr>
                  </w:pPr>
                </w:p>
                <w:p w14:paraId="2909EBE2" w14:textId="77777777" w:rsidR="008E30F5" w:rsidRDefault="008E30F5">
                  <w:pPr>
                    <w:jc w:val="both"/>
                    <w:rPr>
                      <w:b/>
                    </w:rPr>
                  </w:pPr>
                </w:p>
                <w:p w14:paraId="7CAB0541" w14:textId="77777777" w:rsidR="008E30F5" w:rsidRDefault="008E30F5">
                  <w:pPr>
                    <w:jc w:val="both"/>
                  </w:pPr>
                </w:p>
                <w:p w14:paraId="47F58BBE" w14:textId="77777777" w:rsidR="008E30F5" w:rsidRDefault="008E30F5">
                  <w:pPr>
                    <w:tabs>
                      <w:tab w:val="left" w:pos="1134"/>
                      <w:tab w:val="center" w:pos="5315"/>
                    </w:tabs>
                    <w:jc w:val="both"/>
                    <w:rPr>
                      <w:bCs/>
                    </w:rPr>
                  </w:pPr>
                </w:p>
                <w:p w14:paraId="31FEDF0D" w14:textId="77777777" w:rsidR="008E30F5" w:rsidRDefault="0015000A">
                  <w:pPr>
                    <w:tabs>
                      <w:tab w:val="left" w:pos="1134"/>
                      <w:tab w:val="center" w:pos="5315"/>
                    </w:tabs>
                    <w:jc w:val="both"/>
                    <w:rPr>
                      <w:bCs/>
                    </w:rPr>
                  </w:pPr>
                  <w:r>
                    <w:rPr>
                      <w:bCs/>
                    </w:rPr>
                    <w:t xml:space="preserve"> </w:t>
                  </w:r>
                </w:p>
                <w:p w14:paraId="19BFC633" w14:textId="77777777" w:rsidR="008E30F5" w:rsidRDefault="008E30F5">
                  <w:pPr>
                    <w:tabs>
                      <w:tab w:val="left" w:pos="1134"/>
                      <w:tab w:val="center" w:pos="5315"/>
                    </w:tabs>
                    <w:jc w:val="both"/>
                    <w:rPr>
                      <w:bCs/>
                    </w:rPr>
                  </w:pPr>
                </w:p>
                <w:p w14:paraId="6D234926" w14:textId="77777777" w:rsidR="008E30F5" w:rsidRDefault="0015000A">
                  <w:pPr>
                    <w:tabs>
                      <w:tab w:val="left" w:pos="1134"/>
                      <w:tab w:val="center" w:pos="5315"/>
                    </w:tabs>
                    <w:jc w:val="both"/>
                    <w:rPr>
                      <w:bCs/>
                    </w:rPr>
                  </w:pPr>
                  <w:r>
                    <w:rPr>
                      <w:bCs/>
                    </w:rPr>
                    <w:t xml:space="preserve"> </w:t>
                  </w:r>
                </w:p>
                <w:p w14:paraId="7DBA209A" w14:textId="77777777" w:rsidR="008E30F5" w:rsidRDefault="008E30F5">
                  <w:pPr>
                    <w:tabs>
                      <w:tab w:val="left" w:pos="1134"/>
                      <w:tab w:val="center" w:pos="5315"/>
                    </w:tabs>
                    <w:jc w:val="both"/>
                    <w:rPr>
                      <w:bCs/>
                    </w:rPr>
                  </w:pPr>
                </w:p>
              </w:tc>
              <w:tc>
                <w:tcPr>
                  <w:tcW w:w="4945" w:type="dxa"/>
                  <w:gridSpan w:val="2"/>
                </w:tcPr>
                <w:p w14:paraId="4597C932" w14:textId="77777777" w:rsidR="008E30F5" w:rsidRDefault="0015000A">
                  <w:pPr>
                    <w:rPr>
                      <w:b/>
                    </w:rPr>
                  </w:pPr>
                  <w:r>
                    <w:rPr>
                      <w:b/>
                    </w:rPr>
                    <w:t>Заказчик:</w:t>
                  </w:r>
                </w:p>
                <w:p w14:paraId="70849479" w14:textId="77777777" w:rsidR="008E30F5" w:rsidRDefault="0015000A">
                  <w:pPr>
                    <w:rPr>
                      <w:b/>
                    </w:rPr>
                  </w:pPr>
                  <w:r>
                    <w:rPr>
                      <w:b/>
                    </w:rPr>
                    <w:t>Учреждение здравоохранения «Жодинская центральная городская больница»</w:t>
                  </w:r>
                </w:p>
                <w:p w14:paraId="2940DF91" w14:textId="77777777" w:rsidR="008E30F5" w:rsidRDefault="0015000A">
                  <w:r>
                    <w:t xml:space="preserve">222164, Минская обл., г. Жодино, пр-т </w:t>
                  </w:r>
                  <w:proofErr w:type="spellStart"/>
                  <w:r>
                    <w:t>Венисье</w:t>
                  </w:r>
                  <w:proofErr w:type="spellEnd"/>
                  <w:r>
                    <w:t>, 1</w:t>
                  </w:r>
                </w:p>
                <w:p w14:paraId="38CD9006" w14:textId="77777777" w:rsidR="008E30F5" w:rsidRDefault="0015000A">
                  <w:r>
                    <w:t xml:space="preserve">р/с </w:t>
                  </w:r>
                  <w:r>
                    <w:rPr>
                      <w:lang w:val="en-US"/>
                    </w:rPr>
                    <w:t>BY</w:t>
                  </w:r>
                  <w:r>
                    <w:t>68</w:t>
                  </w:r>
                  <w:r>
                    <w:rPr>
                      <w:lang w:val="en-US"/>
                    </w:rPr>
                    <w:t>AKBB</w:t>
                  </w:r>
                  <w:r>
                    <w:t>36040616016826200000</w:t>
                  </w:r>
                </w:p>
                <w:p w14:paraId="411B018F" w14:textId="77777777" w:rsidR="008E30F5" w:rsidRDefault="0015000A">
                  <w:r>
                    <w:t>ЦБУ №616 в ОАО “ Беларусбанк”,</w:t>
                  </w:r>
                </w:p>
                <w:p w14:paraId="44179A73" w14:textId="77777777" w:rsidR="008E30F5" w:rsidRDefault="0015000A">
                  <w:r>
                    <w:t xml:space="preserve"> г. Жодино </w:t>
                  </w:r>
                  <w:r>
                    <w:rPr>
                      <w:lang w:val="en-US"/>
                    </w:rPr>
                    <w:t>BIC</w:t>
                  </w:r>
                  <w:r>
                    <w:t xml:space="preserve"> </w:t>
                  </w:r>
                  <w:r>
                    <w:rPr>
                      <w:lang w:val="en-US"/>
                    </w:rPr>
                    <w:t>AKBBBY</w:t>
                  </w:r>
                  <w:r>
                    <w:t>2</w:t>
                  </w:r>
                  <w:r>
                    <w:rPr>
                      <w:lang w:val="en-US"/>
                    </w:rPr>
                    <w:t>X</w:t>
                  </w:r>
                  <w:r>
                    <w:t xml:space="preserve">; </w:t>
                  </w:r>
                </w:p>
                <w:p w14:paraId="588CFCE7" w14:textId="77777777" w:rsidR="008E30F5" w:rsidRDefault="0015000A">
                  <w:r>
                    <w:t>г. Жодино, ул. 50 лет Октября, 25а</w:t>
                  </w:r>
                </w:p>
                <w:p w14:paraId="33CEFC91" w14:textId="77777777" w:rsidR="008E30F5" w:rsidRDefault="0015000A">
                  <w:r>
                    <w:t>УНН 600039162, ОКПО 02016376</w:t>
                  </w:r>
                </w:p>
                <w:p w14:paraId="167B04B1" w14:textId="77777777" w:rsidR="008E30F5" w:rsidRDefault="0015000A">
                  <w:pPr>
                    <w:pStyle w:val="af1"/>
                    <w:spacing w:before="0" w:beforeAutospacing="0" w:after="0" w:afterAutospacing="0"/>
                    <w:rPr>
                      <w:b/>
                      <w:bCs/>
                    </w:rPr>
                  </w:pPr>
                  <w:r>
                    <w:rPr>
                      <w:rFonts w:eastAsia="Times New Roman"/>
                    </w:rPr>
                    <w:t xml:space="preserve">Тел./факс: 801775 67084, 50987, </w:t>
                  </w:r>
                  <w:r>
                    <w:t>66332</w:t>
                  </w:r>
                </w:p>
                <w:p w14:paraId="7873FF1D" w14:textId="77777777" w:rsidR="008E30F5" w:rsidRDefault="008E30F5">
                  <w:pPr>
                    <w:jc w:val="both"/>
                    <w:rPr>
                      <w:b/>
                    </w:rPr>
                  </w:pPr>
                </w:p>
                <w:p w14:paraId="150F0422" w14:textId="77777777" w:rsidR="008E30F5" w:rsidRDefault="008E30F5">
                  <w:pPr>
                    <w:jc w:val="both"/>
                    <w:rPr>
                      <w:b/>
                      <w:color w:val="000000"/>
                    </w:rPr>
                  </w:pPr>
                </w:p>
                <w:p w14:paraId="7C1E44EB" w14:textId="77777777" w:rsidR="008E30F5" w:rsidRDefault="0015000A">
                  <w:pPr>
                    <w:tabs>
                      <w:tab w:val="left" w:pos="1134"/>
                      <w:tab w:val="center" w:pos="5315"/>
                    </w:tabs>
                    <w:jc w:val="both"/>
                  </w:pPr>
                  <w:r>
                    <w:t xml:space="preserve">Главный врач___________ Т.И. Никифорова  </w:t>
                  </w:r>
                </w:p>
                <w:p w14:paraId="524A6852" w14:textId="77777777" w:rsidR="008E30F5" w:rsidRDefault="008E30F5">
                  <w:pPr>
                    <w:tabs>
                      <w:tab w:val="left" w:pos="1134"/>
                      <w:tab w:val="center" w:pos="5315"/>
                    </w:tabs>
                    <w:jc w:val="both"/>
                    <w:rPr>
                      <w:bCs/>
                    </w:rPr>
                  </w:pPr>
                </w:p>
                <w:p w14:paraId="3046F0E5" w14:textId="77777777" w:rsidR="008E30F5" w:rsidRDefault="008E30F5">
                  <w:pPr>
                    <w:tabs>
                      <w:tab w:val="left" w:pos="1134"/>
                      <w:tab w:val="center" w:pos="5315"/>
                    </w:tabs>
                    <w:jc w:val="both"/>
                  </w:pPr>
                </w:p>
              </w:tc>
            </w:tr>
            <w:tr w:rsidR="008E30F5" w14:paraId="74172250" w14:textId="77777777">
              <w:trPr>
                <w:gridAfter w:val="1"/>
                <w:wAfter w:w="180" w:type="dxa"/>
                <w:trHeight w:val="821"/>
              </w:trPr>
              <w:tc>
                <w:tcPr>
                  <w:tcW w:w="5580" w:type="dxa"/>
                  <w:gridSpan w:val="2"/>
                </w:tcPr>
                <w:p w14:paraId="50A92845" w14:textId="77777777" w:rsidR="008E30F5" w:rsidRDefault="008E30F5">
                  <w:pPr>
                    <w:tabs>
                      <w:tab w:val="left" w:pos="1134"/>
                      <w:tab w:val="center" w:pos="5315"/>
                    </w:tabs>
                    <w:jc w:val="both"/>
                    <w:rPr>
                      <w:bCs/>
                    </w:rPr>
                  </w:pPr>
                </w:p>
              </w:tc>
              <w:tc>
                <w:tcPr>
                  <w:tcW w:w="4945" w:type="dxa"/>
                  <w:gridSpan w:val="2"/>
                </w:tcPr>
                <w:p w14:paraId="047ABFA7" w14:textId="77777777" w:rsidR="008E30F5" w:rsidRDefault="008E30F5">
                  <w:pPr>
                    <w:tabs>
                      <w:tab w:val="left" w:pos="2985"/>
                    </w:tabs>
                    <w:jc w:val="both"/>
                    <w:rPr>
                      <w:bCs/>
                    </w:rPr>
                  </w:pPr>
                </w:p>
              </w:tc>
            </w:tr>
          </w:tbl>
          <w:p w14:paraId="368C3D31" w14:textId="77777777" w:rsidR="008E30F5" w:rsidRDefault="008E30F5">
            <w:pPr>
              <w:tabs>
                <w:tab w:val="left" w:pos="1134"/>
                <w:tab w:val="center" w:pos="5315"/>
              </w:tabs>
              <w:jc w:val="both"/>
              <w:rPr>
                <w:bCs/>
              </w:rPr>
            </w:pPr>
          </w:p>
        </w:tc>
      </w:tr>
    </w:tbl>
    <w:p w14:paraId="4E79332F" w14:textId="77777777" w:rsidR="008E30F5" w:rsidRDefault="008E30F5">
      <w:pPr>
        <w:tabs>
          <w:tab w:val="left" w:pos="735"/>
          <w:tab w:val="right" w:pos="9355"/>
        </w:tabs>
      </w:pPr>
    </w:p>
    <w:p w14:paraId="753DB68B" w14:textId="77777777" w:rsidR="008E30F5" w:rsidRDefault="0015000A">
      <w:pPr>
        <w:ind w:left="5954"/>
        <w:jc w:val="both"/>
        <w:rPr>
          <w:sz w:val="22"/>
          <w:szCs w:val="22"/>
        </w:rPr>
      </w:pPr>
      <w:r>
        <w:br w:type="page"/>
      </w:r>
      <w:r>
        <w:rPr>
          <w:sz w:val="22"/>
          <w:szCs w:val="22"/>
        </w:rPr>
        <w:lastRenderedPageBreak/>
        <w:t>Приложение № 2</w:t>
      </w:r>
    </w:p>
    <w:p w14:paraId="00B52ACC" w14:textId="77777777" w:rsidR="008E30F5" w:rsidRDefault="0015000A">
      <w:pPr>
        <w:ind w:left="5954"/>
        <w:rPr>
          <w:sz w:val="22"/>
          <w:szCs w:val="22"/>
        </w:rPr>
      </w:pPr>
      <w:r>
        <w:rPr>
          <w:sz w:val="22"/>
          <w:szCs w:val="22"/>
        </w:rPr>
        <w:t>к договору строительного подряда</w:t>
      </w:r>
    </w:p>
    <w:p w14:paraId="5A61D616" w14:textId="77777777" w:rsidR="008E30F5" w:rsidRDefault="0015000A">
      <w:pPr>
        <w:ind w:left="5954"/>
        <w:rPr>
          <w:sz w:val="22"/>
          <w:szCs w:val="22"/>
        </w:rPr>
      </w:pPr>
      <w:r>
        <w:rPr>
          <w:sz w:val="22"/>
          <w:szCs w:val="22"/>
        </w:rPr>
        <w:t>№15-05/2026 от «    »                 г.</w:t>
      </w:r>
    </w:p>
    <w:p w14:paraId="515FE181" w14:textId="77777777" w:rsidR="008E30F5" w:rsidRDefault="0015000A">
      <w:pPr>
        <w:tabs>
          <w:tab w:val="left" w:pos="851"/>
        </w:tabs>
        <w:jc w:val="center"/>
        <w:rPr>
          <w:sz w:val="22"/>
          <w:szCs w:val="22"/>
        </w:rPr>
      </w:pPr>
      <w:r>
        <w:rPr>
          <w:sz w:val="22"/>
          <w:szCs w:val="22"/>
        </w:rPr>
        <w:t xml:space="preserve">                                                                                      </w:t>
      </w:r>
    </w:p>
    <w:p w14:paraId="11A8635F" w14:textId="77777777" w:rsidR="008E30F5" w:rsidRDefault="008E30F5">
      <w:pPr>
        <w:rPr>
          <w:b/>
          <w:sz w:val="22"/>
          <w:szCs w:val="22"/>
        </w:rPr>
      </w:pPr>
    </w:p>
    <w:p w14:paraId="7F5AEC88" w14:textId="77777777" w:rsidR="008E30F5" w:rsidRDefault="008E30F5">
      <w:pPr>
        <w:rPr>
          <w:b/>
          <w:sz w:val="22"/>
          <w:szCs w:val="22"/>
        </w:rPr>
      </w:pPr>
    </w:p>
    <w:p w14:paraId="4335ADD7" w14:textId="77777777" w:rsidR="008E30F5" w:rsidRDefault="008E30F5">
      <w:pPr>
        <w:pStyle w:val="3"/>
        <w:shd w:val="clear" w:color="auto" w:fill="auto"/>
        <w:spacing w:line="240" w:lineRule="auto"/>
        <w:jc w:val="center"/>
        <w:rPr>
          <w:rFonts w:ascii="Times New Roman" w:hAnsi="Times New Roman"/>
          <w:sz w:val="22"/>
          <w:szCs w:val="22"/>
        </w:rPr>
      </w:pPr>
    </w:p>
    <w:p w14:paraId="79719395" w14:textId="77777777" w:rsidR="008E30F5" w:rsidRDefault="008E30F5">
      <w:pPr>
        <w:pStyle w:val="3"/>
        <w:shd w:val="clear" w:color="auto" w:fill="auto"/>
        <w:spacing w:line="240" w:lineRule="auto"/>
        <w:jc w:val="center"/>
        <w:rPr>
          <w:rFonts w:ascii="Times New Roman" w:hAnsi="Times New Roman"/>
          <w:sz w:val="22"/>
          <w:szCs w:val="22"/>
        </w:rPr>
      </w:pPr>
    </w:p>
    <w:p w14:paraId="0423C67D" w14:textId="77777777" w:rsidR="008E30F5" w:rsidRDefault="0015000A">
      <w:pPr>
        <w:pStyle w:val="3"/>
        <w:shd w:val="clear" w:color="auto" w:fill="auto"/>
        <w:spacing w:line="240" w:lineRule="auto"/>
        <w:jc w:val="center"/>
        <w:rPr>
          <w:rFonts w:ascii="Times New Roman" w:hAnsi="Times New Roman"/>
          <w:sz w:val="22"/>
          <w:szCs w:val="22"/>
        </w:rPr>
      </w:pPr>
      <w:r>
        <w:rPr>
          <w:rFonts w:ascii="Times New Roman" w:hAnsi="Times New Roman"/>
          <w:sz w:val="22"/>
          <w:szCs w:val="22"/>
        </w:rPr>
        <w:t>Протокол согласования договорной (контрактной) цены</w:t>
      </w:r>
      <w:bookmarkStart w:id="0" w:name="bookmark15"/>
      <w:r>
        <w:rPr>
          <w:rFonts w:ascii="Times New Roman" w:hAnsi="Times New Roman"/>
          <w:sz w:val="22"/>
          <w:szCs w:val="22"/>
        </w:rPr>
        <w:t xml:space="preserve"> на строительство</w:t>
      </w:r>
    </w:p>
    <w:p w14:paraId="1B022ECB" w14:textId="77777777" w:rsidR="008E30F5" w:rsidRDefault="008E30F5">
      <w:pPr>
        <w:pStyle w:val="3"/>
        <w:shd w:val="clear" w:color="auto" w:fill="auto"/>
        <w:spacing w:line="240" w:lineRule="auto"/>
        <w:jc w:val="center"/>
        <w:rPr>
          <w:rFonts w:ascii="Times New Roman" w:hAnsi="Times New Roman"/>
          <w:sz w:val="22"/>
          <w:szCs w:val="22"/>
        </w:rPr>
      </w:pPr>
    </w:p>
    <w:bookmarkEnd w:id="0"/>
    <w:p w14:paraId="134FE56B" w14:textId="77777777" w:rsidR="008E30F5" w:rsidRDefault="0015000A">
      <w:pPr>
        <w:pStyle w:val="2"/>
        <w:shd w:val="clear" w:color="auto" w:fill="auto"/>
        <w:spacing w:line="240" w:lineRule="auto"/>
        <w:rPr>
          <w:rFonts w:ascii="Times New Roman" w:hAnsi="Times New Roman" w:cs="Times New Roman"/>
          <w:b/>
          <w:bCs/>
          <w:sz w:val="22"/>
          <w:szCs w:val="22"/>
        </w:rPr>
      </w:pPr>
      <w:r>
        <w:rPr>
          <w:rFonts w:ascii="Times New Roman" w:hAnsi="Times New Roman" w:cs="Times New Roman"/>
          <w:b/>
          <w:sz w:val="22"/>
          <w:szCs w:val="22"/>
        </w:rPr>
        <w:t>Наименование объекта:</w:t>
      </w:r>
      <w:r>
        <w:rPr>
          <w:rFonts w:ascii="Times New Roman" w:hAnsi="Times New Roman" w:cs="Times New Roman"/>
          <w:sz w:val="22"/>
          <w:szCs w:val="22"/>
        </w:rPr>
        <w:t xml:space="preserve"> </w:t>
      </w:r>
      <w:r>
        <w:rPr>
          <w:rFonts w:ascii="Times New Roman" w:hAnsi="Times New Roman" w:cs="Times New Roman"/>
          <w:b/>
          <w:bCs/>
          <w:sz w:val="22"/>
          <w:szCs w:val="22"/>
        </w:rPr>
        <w:t>Текущий ремонт входной двери и пола в здании станции скорой медицинской помощи по адресу: Минская обл., г. Жодино, ул. Деревянко, 5</w:t>
      </w:r>
    </w:p>
    <w:p w14:paraId="15D05685" w14:textId="77777777" w:rsidR="008E30F5" w:rsidRDefault="008E30F5">
      <w:pPr>
        <w:pStyle w:val="2"/>
        <w:shd w:val="clear" w:color="auto" w:fill="auto"/>
        <w:spacing w:line="240" w:lineRule="auto"/>
        <w:rPr>
          <w:rFonts w:ascii="Times New Roman" w:hAnsi="Times New Roman" w:cs="Times New Roman"/>
          <w:b/>
          <w:bCs/>
          <w:sz w:val="22"/>
          <w:szCs w:val="22"/>
        </w:rPr>
      </w:pPr>
    </w:p>
    <w:p w14:paraId="16CA8CC4" w14:textId="7D95045E" w:rsidR="008E30F5" w:rsidRPr="003526A7" w:rsidRDefault="0015000A">
      <w:pPr>
        <w:pStyle w:val="2"/>
        <w:shd w:val="clear" w:color="auto" w:fill="auto"/>
        <w:spacing w:line="240" w:lineRule="auto"/>
        <w:rPr>
          <w:rFonts w:ascii="Times New Roman" w:hAnsi="Times New Roman" w:cs="Times New Roman"/>
          <w:sz w:val="22"/>
          <w:szCs w:val="22"/>
        </w:rPr>
      </w:pPr>
      <w:r>
        <w:rPr>
          <w:rFonts w:ascii="Times New Roman" w:hAnsi="Times New Roman" w:cs="Times New Roman"/>
          <w:b/>
          <w:sz w:val="22"/>
          <w:szCs w:val="22"/>
        </w:rPr>
        <w:t xml:space="preserve">Основание: </w:t>
      </w:r>
      <w:r w:rsidR="003526A7">
        <w:rPr>
          <w:rFonts w:ascii="Times New Roman" w:eastAsia="Times New Roman" w:hAnsi="Times New Roman" w:cs="Times New Roman"/>
          <w:sz w:val="22"/>
          <w:szCs w:val="22"/>
        </w:rPr>
        <w:t>процедура закупки из одного источника.</w:t>
      </w:r>
    </w:p>
    <w:p w14:paraId="1956DEA5" w14:textId="77777777" w:rsidR="008E30F5" w:rsidRDefault="008E30F5">
      <w:pPr>
        <w:pStyle w:val="2"/>
        <w:shd w:val="clear" w:color="auto" w:fill="auto"/>
        <w:spacing w:line="240" w:lineRule="auto"/>
        <w:rPr>
          <w:rFonts w:ascii="Times New Roman" w:hAnsi="Times New Roman" w:cs="Times New Roman"/>
          <w:b/>
          <w:sz w:val="22"/>
          <w:szCs w:val="22"/>
        </w:rPr>
      </w:pPr>
    </w:p>
    <w:p w14:paraId="4FF1A70F" w14:textId="77777777" w:rsidR="008E30F5" w:rsidRDefault="0015000A">
      <w:pPr>
        <w:pStyle w:val="2"/>
        <w:shd w:val="clear" w:color="auto" w:fill="auto"/>
        <w:spacing w:line="240" w:lineRule="auto"/>
        <w:rPr>
          <w:rFonts w:ascii="Times New Roman" w:eastAsia="Times New Roman" w:hAnsi="Times New Roman" w:cs="Times New Roman"/>
          <w:sz w:val="22"/>
          <w:szCs w:val="22"/>
        </w:rPr>
      </w:pPr>
      <w:r>
        <w:rPr>
          <w:rFonts w:ascii="Times New Roman" w:hAnsi="Times New Roman" w:cs="Times New Roman"/>
          <w:b/>
          <w:sz w:val="22"/>
          <w:szCs w:val="22"/>
        </w:rPr>
        <w:t>Заказчик:</w:t>
      </w:r>
      <w:r>
        <w:rPr>
          <w:rFonts w:ascii="Times New Roman" w:hAnsi="Times New Roman" w:cs="Times New Roman"/>
          <w:sz w:val="22"/>
          <w:szCs w:val="22"/>
        </w:rPr>
        <w:t xml:space="preserve"> </w:t>
      </w:r>
      <w:r>
        <w:rPr>
          <w:color w:val="000000"/>
        </w:rPr>
        <w:t xml:space="preserve"> </w:t>
      </w:r>
      <w:r>
        <w:rPr>
          <w:rFonts w:ascii="Times New Roman" w:hAnsi="Times New Roman" w:cs="Times New Roman"/>
          <w:b/>
          <w:bCs/>
          <w:color w:val="000000"/>
          <w:sz w:val="24"/>
          <w:szCs w:val="24"/>
        </w:rPr>
        <w:t>Учреждение здравоохранения «Жодинская центральная городская больница»</w:t>
      </w:r>
      <w:r>
        <w:rPr>
          <w:rFonts w:ascii="Times New Roman" w:eastAsia="Times New Roman" w:hAnsi="Times New Roman" w:cs="Times New Roman"/>
          <w:sz w:val="24"/>
          <w:szCs w:val="24"/>
        </w:rPr>
        <w:t>.</w:t>
      </w:r>
    </w:p>
    <w:p w14:paraId="246DD8E1" w14:textId="77777777" w:rsidR="008E30F5" w:rsidRDefault="008E30F5">
      <w:pPr>
        <w:pStyle w:val="2"/>
        <w:shd w:val="clear" w:color="auto" w:fill="auto"/>
        <w:spacing w:line="240" w:lineRule="auto"/>
        <w:rPr>
          <w:rFonts w:ascii="Times New Roman" w:hAnsi="Times New Roman" w:cs="Times New Roman"/>
          <w:sz w:val="22"/>
          <w:szCs w:val="22"/>
        </w:rPr>
      </w:pPr>
    </w:p>
    <w:p w14:paraId="0B52C580" w14:textId="77777777" w:rsidR="008E30F5" w:rsidRDefault="0015000A">
      <w:pPr>
        <w:pStyle w:val="2"/>
        <w:shd w:val="clear" w:color="auto" w:fill="auto"/>
        <w:spacing w:line="240" w:lineRule="auto"/>
        <w:rPr>
          <w:rFonts w:ascii="Times New Roman" w:hAnsi="Times New Roman" w:cs="Times New Roman"/>
          <w:sz w:val="20"/>
          <w:szCs w:val="20"/>
        </w:rPr>
      </w:pPr>
      <w:r>
        <w:rPr>
          <w:rFonts w:ascii="Times New Roman" w:hAnsi="Times New Roman" w:cs="Times New Roman"/>
          <w:b/>
          <w:sz w:val="22"/>
          <w:szCs w:val="22"/>
        </w:rPr>
        <w:t xml:space="preserve">Подрядчик: </w:t>
      </w:r>
      <w:r>
        <w:rPr>
          <w:rFonts w:ascii="Times New Roman" w:hAnsi="Times New Roman" w:cs="Times New Roman"/>
          <w:sz w:val="20"/>
          <w:szCs w:val="20"/>
        </w:rPr>
        <w:t>ООО «БЕЛАВЕРСТРОЙ»</w:t>
      </w:r>
    </w:p>
    <w:p w14:paraId="170A4312" w14:textId="77777777" w:rsidR="008E30F5" w:rsidRDefault="008E30F5">
      <w:pPr>
        <w:pStyle w:val="2"/>
        <w:shd w:val="clear" w:color="auto" w:fill="auto"/>
        <w:spacing w:line="240" w:lineRule="auto"/>
        <w:rPr>
          <w:rFonts w:ascii="Times New Roman" w:hAnsi="Times New Roman" w:cs="Times New Roman"/>
          <w:sz w:val="20"/>
          <w:szCs w:val="20"/>
        </w:rPr>
      </w:pPr>
    </w:p>
    <w:p w14:paraId="3AAD2A9E" w14:textId="77777777" w:rsidR="008E30F5" w:rsidRDefault="0015000A">
      <w:pPr>
        <w:pStyle w:val="2"/>
        <w:shd w:val="clear" w:color="auto" w:fill="auto"/>
        <w:spacing w:line="240" w:lineRule="auto"/>
        <w:rPr>
          <w:rFonts w:ascii="Times New Roman" w:hAnsi="Times New Roman" w:cs="Times New Roman"/>
          <w:b/>
          <w:sz w:val="22"/>
          <w:szCs w:val="22"/>
        </w:rPr>
      </w:pPr>
      <w:r>
        <w:rPr>
          <w:rFonts w:ascii="Times New Roman" w:hAnsi="Times New Roman" w:cs="Times New Roman"/>
          <w:b/>
          <w:sz w:val="22"/>
          <w:szCs w:val="22"/>
        </w:rPr>
        <w:t xml:space="preserve">Договорная (контрактная) цена: </w:t>
      </w:r>
      <w:r>
        <w:rPr>
          <w:rFonts w:ascii="Times New Roman" w:hAnsi="Times New Roman" w:cs="Times New Roman"/>
          <w:b/>
          <w:bCs/>
          <w:sz w:val="24"/>
          <w:szCs w:val="24"/>
        </w:rPr>
        <w:t>6440,78 (Шесть тысяч четыреста сорок белорусских рублей 78 копеек,</w:t>
      </w:r>
      <w:r>
        <w:rPr>
          <w:rFonts w:ascii="Times New Roman" w:hAnsi="Times New Roman" w:cs="Times New Roman"/>
          <w:sz w:val="24"/>
          <w:szCs w:val="24"/>
        </w:rPr>
        <w:t xml:space="preserve"> в том числе НДС по ставке 20% </w:t>
      </w:r>
      <w:r>
        <w:rPr>
          <w:rFonts w:ascii="Times New Roman" w:hAnsi="Times New Roman" w:cs="Times New Roman"/>
          <w:b/>
          <w:bCs/>
          <w:sz w:val="24"/>
          <w:szCs w:val="24"/>
        </w:rPr>
        <w:t>1073,46 (Одна тысяча семьдесят три белорусских рублей 46 копеек)</w:t>
      </w:r>
    </w:p>
    <w:p w14:paraId="4EC0E5DA" w14:textId="77777777" w:rsidR="008E30F5" w:rsidRDefault="008E30F5">
      <w:pPr>
        <w:pStyle w:val="2"/>
        <w:shd w:val="clear" w:color="auto" w:fill="auto"/>
        <w:spacing w:line="240" w:lineRule="auto"/>
        <w:rPr>
          <w:rFonts w:ascii="Times New Roman" w:hAnsi="Times New Roman" w:cs="Times New Roman"/>
          <w:b/>
          <w:sz w:val="22"/>
          <w:szCs w:val="22"/>
        </w:rPr>
      </w:pPr>
    </w:p>
    <w:p w14:paraId="6A8D70E6" w14:textId="77777777" w:rsidR="008E30F5" w:rsidRDefault="0015000A">
      <w:pPr>
        <w:ind w:left="5250" w:hanging="5250"/>
        <w:jc w:val="both"/>
        <w:rPr>
          <w:bCs/>
          <w:sz w:val="22"/>
          <w:szCs w:val="22"/>
        </w:rPr>
      </w:pPr>
      <w:r>
        <w:rPr>
          <w:bCs/>
          <w:sz w:val="22"/>
          <w:szCs w:val="22"/>
        </w:rPr>
        <w:t xml:space="preserve">                                                                         </w:t>
      </w:r>
    </w:p>
    <w:tbl>
      <w:tblPr>
        <w:tblW w:w="10705" w:type="dxa"/>
        <w:tblLayout w:type="fixed"/>
        <w:tblLook w:val="04A0" w:firstRow="1" w:lastRow="0" w:firstColumn="1" w:lastColumn="0" w:noHBand="0" w:noVBand="1"/>
      </w:tblPr>
      <w:tblGrid>
        <w:gridCol w:w="180"/>
        <w:gridCol w:w="5400"/>
        <w:gridCol w:w="180"/>
        <w:gridCol w:w="4765"/>
        <w:gridCol w:w="180"/>
      </w:tblGrid>
      <w:tr w:rsidR="008E30F5" w14:paraId="348A5FA6" w14:textId="77777777">
        <w:trPr>
          <w:gridBefore w:val="1"/>
          <w:wBefore w:w="180" w:type="dxa"/>
          <w:trHeight w:val="2605"/>
        </w:trPr>
        <w:tc>
          <w:tcPr>
            <w:tcW w:w="5580" w:type="dxa"/>
            <w:gridSpan w:val="2"/>
          </w:tcPr>
          <w:p w14:paraId="4AE24318" w14:textId="77777777" w:rsidR="008E30F5" w:rsidRDefault="0015000A">
            <w:pPr>
              <w:tabs>
                <w:tab w:val="left" w:pos="1134"/>
                <w:tab w:val="center" w:pos="5315"/>
              </w:tabs>
              <w:jc w:val="both"/>
              <w:rPr>
                <w:b/>
                <w:bCs/>
              </w:rPr>
            </w:pPr>
            <w:r>
              <w:rPr>
                <w:b/>
                <w:bCs/>
              </w:rPr>
              <w:t xml:space="preserve">Подрядчик: </w:t>
            </w:r>
          </w:p>
          <w:p w14:paraId="6CA94F66" w14:textId="77777777" w:rsidR="008E30F5" w:rsidRDefault="0015000A">
            <w:pPr>
              <w:rPr>
                <w:b/>
                <w:bCs/>
              </w:rPr>
            </w:pPr>
            <w:r>
              <w:rPr>
                <w:b/>
                <w:bCs/>
              </w:rPr>
              <w:t>ООО «БЕЛАВЕРСТРОЙ»</w:t>
            </w:r>
          </w:p>
          <w:p w14:paraId="47016409" w14:textId="77777777" w:rsidR="008E30F5" w:rsidRDefault="0015000A">
            <w:pPr>
              <w:rPr>
                <w:sz w:val="25"/>
                <w:szCs w:val="25"/>
              </w:rPr>
            </w:pPr>
            <w:r>
              <w:rPr>
                <w:sz w:val="25"/>
                <w:szCs w:val="25"/>
              </w:rPr>
              <w:t>Юр. адрес</w:t>
            </w:r>
            <w:r>
              <w:t>: 222512</w:t>
            </w:r>
            <w:r>
              <w:rPr>
                <w:sz w:val="20"/>
                <w:szCs w:val="20"/>
              </w:rPr>
              <w:t xml:space="preserve"> </w:t>
            </w:r>
            <w:r>
              <w:rPr>
                <w:lang w:val="be-BY"/>
              </w:rPr>
              <w:t>Минская область, г.Борисов, ул. Л. Чаловской, 26 а, оф. 11,</w:t>
            </w:r>
          </w:p>
          <w:p w14:paraId="350A0411" w14:textId="77777777" w:rsidR="008E30F5" w:rsidRDefault="0015000A">
            <w:pPr>
              <w:rPr>
                <w:sz w:val="25"/>
                <w:szCs w:val="25"/>
              </w:rPr>
            </w:pPr>
            <w:r>
              <w:rPr>
                <w:sz w:val="25"/>
                <w:szCs w:val="25"/>
              </w:rPr>
              <w:t xml:space="preserve">Почтовый адрес: </w:t>
            </w:r>
            <w:r>
              <w:t>222512</w:t>
            </w:r>
            <w:r>
              <w:rPr>
                <w:sz w:val="20"/>
                <w:szCs w:val="20"/>
              </w:rPr>
              <w:t xml:space="preserve"> </w:t>
            </w:r>
            <w:r>
              <w:rPr>
                <w:lang w:val="be-BY"/>
              </w:rPr>
              <w:t>Минская область, г.Борисов, ул. Южная, 53.</w:t>
            </w:r>
          </w:p>
          <w:p w14:paraId="5035FBAD" w14:textId="77777777" w:rsidR="008E30F5" w:rsidRDefault="0015000A">
            <w:pPr>
              <w:rPr>
                <w:sz w:val="25"/>
                <w:szCs w:val="25"/>
              </w:rPr>
            </w:pPr>
            <w:r>
              <w:rPr>
                <w:sz w:val="25"/>
                <w:szCs w:val="25"/>
              </w:rPr>
              <w:t>тел/факс.  (044)7400714, (044)7721832</w:t>
            </w:r>
          </w:p>
          <w:p w14:paraId="0F6883F3" w14:textId="77777777" w:rsidR="008E30F5" w:rsidRDefault="0015000A">
            <w:r>
              <w:t xml:space="preserve">УНП </w:t>
            </w:r>
            <w:r>
              <w:rPr>
                <w:lang w:val="be-BY"/>
              </w:rPr>
              <w:t>693345946</w:t>
            </w:r>
            <w:r>
              <w:t xml:space="preserve"> ОКПО </w:t>
            </w:r>
            <w:r>
              <w:rPr>
                <w:lang w:val="be-BY"/>
              </w:rPr>
              <w:t>509362216000</w:t>
            </w:r>
          </w:p>
          <w:p w14:paraId="5980BD82" w14:textId="77777777" w:rsidR="008E30F5" w:rsidRDefault="0015000A">
            <w:r>
              <w:rPr>
                <w:b/>
                <w:bCs/>
                <w:lang w:val="be-BY"/>
              </w:rPr>
              <w:t>р/с</w:t>
            </w:r>
            <w:r>
              <w:rPr>
                <w:lang w:val="be-BY"/>
              </w:rPr>
              <w:t xml:space="preserve"> </w:t>
            </w:r>
            <w:r>
              <w:rPr>
                <w:lang w:val="en-US"/>
              </w:rPr>
              <w:t>BY</w:t>
            </w:r>
            <w:r>
              <w:rPr>
                <w:lang w:val="be-BY"/>
              </w:rPr>
              <w:t xml:space="preserve">30 </w:t>
            </w:r>
            <w:r>
              <w:rPr>
                <w:lang w:val="en-US"/>
              </w:rPr>
              <w:t>OLMP</w:t>
            </w:r>
            <w:r>
              <w:rPr>
                <w:lang w:val="be-BY"/>
              </w:rPr>
              <w:t xml:space="preserve"> 3012 0000 0036 9000 0933 (</w:t>
            </w:r>
            <w:r>
              <w:rPr>
                <w:lang w:val="en-US"/>
              </w:rPr>
              <w:t>BYN</w:t>
            </w:r>
            <w:r>
              <w:rPr>
                <w:lang w:val="be-BY"/>
              </w:rPr>
              <w:t>)</w:t>
            </w:r>
            <w:r>
              <w:t xml:space="preserve"> в </w:t>
            </w:r>
            <w:r>
              <w:rPr>
                <w:lang w:val="be-BY"/>
              </w:rPr>
              <w:t xml:space="preserve">ОАО “Белгазпромбанк”, БИК </w:t>
            </w:r>
            <w:r>
              <w:rPr>
                <w:lang w:val="en-US"/>
              </w:rPr>
              <w:t>OLMPBY</w:t>
            </w:r>
            <w:r>
              <w:rPr>
                <w:lang w:val="be-BY"/>
              </w:rPr>
              <w:t>2</w:t>
            </w:r>
            <w:r>
              <w:rPr>
                <w:lang w:val="en-US"/>
              </w:rPr>
              <w:t>X</w:t>
            </w:r>
            <w:r>
              <w:rPr>
                <w:lang w:val="be-BY"/>
              </w:rPr>
              <w:t>, 220121 г.Минск, ул.Притыцкого 60/2</w:t>
            </w:r>
          </w:p>
          <w:p w14:paraId="0AEEA2BE" w14:textId="77777777" w:rsidR="008E30F5" w:rsidRPr="003526A7" w:rsidRDefault="0015000A">
            <w:pPr>
              <w:ind w:right="-143"/>
              <w:rPr>
                <w:b/>
                <w:bCs/>
              </w:rPr>
            </w:pPr>
            <w:hyperlink r:id="rId11" w:history="1">
              <w:r>
                <w:rPr>
                  <w:rStyle w:val="a4"/>
                  <w:b/>
                  <w:bCs/>
                  <w:lang w:val="en-US"/>
                </w:rPr>
                <w:t>belaverstroi</w:t>
              </w:r>
              <w:r>
                <w:rPr>
                  <w:rStyle w:val="a4"/>
                  <w:b/>
                  <w:bCs/>
                </w:rPr>
                <w:t>@</w:t>
              </w:r>
              <w:r>
                <w:rPr>
                  <w:rStyle w:val="a4"/>
                  <w:b/>
                  <w:bCs/>
                  <w:lang w:val="en-US"/>
                </w:rPr>
                <w:t>mail</w:t>
              </w:r>
              <w:r>
                <w:rPr>
                  <w:rStyle w:val="a4"/>
                  <w:b/>
                  <w:bCs/>
                </w:rPr>
                <w:t>.</w:t>
              </w:r>
              <w:r>
                <w:rPr>
                  <w:rStyle w:val="a4"/>
                  <w:b/>
                  <w:bCs/>
                  <w:lang w:val="en-US"/>
                </w:rPr>
                <w:t>ru</w:t>
              </w:r>
            </w:hyperlink>
          </w:p>
          <w:p w14:paraId="67CEA51D" w14:textId="77777777" w:rsidR="008E30F5" w:rsidRDefault="0015000A">
            <w:pPr>
              <w:pStyle w:val="af4"/>
              <w:ind w:right="-143"/>
            </w:pPr>
            <w:r>
              <w:t>Главный инженер</w:t>
            </w:r>
          </w:p>
          <w:p w14:paraId="512292BA" w14:textId="77777777" w:rsidR="008E30F5" w:rsidRDefault="008E30F5">
            <w:pPr>
              <w:pStyle w:val="af4"/>
              <w:ind w:right="-143"/>
            </w:pPr>
          </w:p>
          <w:p w14:paraId="08D59D0D" w14:textId="77777777" w:rsidR="008E30F5" w:rsidRDefault="0015000A">
            <w:pPr>
              <w:pStyle w:val="af4"/>
              <w:ind w:right="-143"/>
            </w:pPr>
            <w:r>
              <w:t>______________  А.С. Воропаев</w:t>
            </w:r>
          </w:p>
          <w:p w14:paraId="056B9581" w14:textId="77777777" w:rsidR="008E30F5" w:rsidRDefault="0015000A">
            <w:pPr>
              <w:pStyle w:val="af4"/>
              <w:ind w:right="-143"/>
            </w:pPr>
            <w:r>
              <w:t>МП</w:t>
            </w:r>
          </w:p>
          <w:p w14:paraId="3C40EDA7" w14:textId="77777777" w:rsidR="008E30F5" w:rsidRDefault="008E30F5">
            <w:pPr>
              <w:jc w:val="both"/>
            </w:pPr>
          </w:p>
          <w:p w14:paraId="31292EFD" w14:textId="77777777" w:rsidR="008E30F5" w:rsidRDefault="008E30F5">
            <w:pPr>
              <w:jc w:val="both"/>
              <w:rPr>
                <w:b/>
              </w:rPr>
            </w:pPr>
          </w:p>
          <w:p w14:paraId="3BF9449C" w14:textId="77777777" w:rsidR="008E30F5" w:rsidRDefault="008E30F5">
            <w:pPr>
              <w:jc w:val="both"/>
              <w:rPr>
                <w:b/>
              </w:rPr>
            </w:pPr>
          </w:p>
          <w:p w14:paraId="41D40671" w14:textId="77777777" w:rsidR="008E30F5" w:rsidRDefault="008E30F5">
            <w:pPr>
              <w:jc w:val="both"/>
            </w:pPr>
          </w:p>
          <w:p w14:paraId="5C523216" w14:textId="77777777" w:rsidR="008E30F5" w:rsidRDefault="008E30F5">
            <w:pPr>
              <w:tabs>
                <w:tab w:val="left" w:pos="1134"/>
                <w:tab w:val="center" w:pos="5315"/>
              </w:tabs>
              <w:jc w:val="both"/>
              <w:rPr>
                <w:bCs/>
              </w:rPr>
            </w:pPr>
          </w:p>
          <w:p w14:paraId="35FF294C" w14:textId="77777777" w:rsidR="008E30F5" w:rsidRDefault="0015000A">
            <w:pPr>
              <w:tabs>
                <w:tab w:val="left" w:pos="1134"/>
                <w:tab w:val="center" w:pos="5315"/>
              </w:tabs>
              <w:jc w:val="both"/>
              <w:rPr>
                <w:bCs/>
              </w:rPr>
            </w:pPr>
            <w:r>
              <w:rPr>
                <w:bCs/>
              </w:rPr>
              <w:t xml:space="preserve"> </w:t>
            </w:r>
          </w:p>
          <w:p w14:paraId="7830F797" w14:textId="77777777" w:rsidR="008E30F5" w:rsidRDefault="008E30F5">
            <w:pPr>
              <w:tabs>
                <w:tab w:val="left" w:pos="1134"/>
                <w:tab w:val="center" w:pos="5315"/>
              </w:tabs>
              <w:jc w:val="both"/>
              <w:rPr>
                <w:bCs/>
              </w:rPr>
            </w:pPr>
          </w:p>
          <w:p w14:paraId="17846704" w14:textId="77777777" w:rsidR="008E30F5" w:rsidRDefault="0015000A">
            <w:pPr>
              <w:tabs>
                <w:tab w:val="left" w:pos="1134"/>
                <w:tab w:val="center" w:pos="5315"/>
              </w:tabs>
              <w:jc w:val="both"/>
              <w:rPr>
                <w:bCs/>
              </w:rPr>
            </w:pPr>
            <w:r>
              <w:rPr>
                <w:bCs/>
              </w:rPr>
              <w:t xml:space="preserve"> </w:t>
            </w:r>
          </w:p>
          <w:p w14:paraId="50C8565F" w14:textId="77777777" w:rsidR="008E30F5" w:rsidRDefault="008E30F5">
            <w:pPr>
              <w:tabs>
                <w:tab w:val="left" w:pos="1134"/>
                <w:tab w:val="center" w:pos="5315"/>
              </w:tabs>
              <w:jc w:val="both"/>
              <w:rPr>
                <w:bCs/>
              </w:rPr>
            </w:pPr>
          </w:p>
        </w:tc>
        <w:tc>
          <w:tcPr>
            <w:tcW w:w="4945" w:type="dxa"/>
            <w:gridSpan w:val="2"/>
          </w:tcPr>
          <w:p w14:paraId="7DFCE515" w14:textId="77777777" w:rsidR="008E30F5" w:rsidRDefault="0015000A">
            <w:pPr>
              <w:rPr>
                <w:b/>
              </w:rPr>
            </w:pPr>
            <w:r>
              <w:rPr>
                <w:b/>
              </w:rPr>
              <w:t>Заказчик:</w:t>
            </w:r>
          </w:p>
          <w:p w14:paraId="0ABC117A" w14:textId="77777777" w:rsidR="008E30F5" w:rsidRDefault="0015000A">
            <w:pPr>
              <w:rPr>
                <w:b/>
              </w:rPr>
            </w:pPr>
            <w:r>
              <w:rPr>
                <w:b/>
              </w:rPr>
              <w:t>Учреждение здравоохранения «Жодинская центральная городская больница»</w:t>
            </w:r>
          </w:p>
          <w:p w14:paraId="5695907F" w14:textId="77777777" w:rsidR="008E30F5" w:rsidRDefault="0015000A">
            <w:r>
              <w:t xml:space="preserve">222164, Минская обл., г. Жодино, пр-т </w:t>
            </w:r>
            <w:proofErr w:type="spellStart"/>
            <w:r>
              <w:t>Венисье</w:t>
            </w:r>
            <w:proofErr w:type="spellEnd"/>
            <w:r>
              <w:t>, 1</w:t>
            </w:r>
          </w:p>
          <w:p w14:paraId="0BC2A579" w14:textId="77777777" w:rsidR="008E30F5" w:rsidRDefault="0015000A">
            <w:r>
              <w:t xml:space="preserve">р/с </w:t>
            </w:r>
            <w:r>
              <w:rPr>
                <w:lang w:val="en-US"/>
              </w:rPr>
              <w:t>BY</w:t>
            </w:r>
            <w:r>
              <w:t>68</w:t>
            </w:r>
            <w:r>
              <w:rPr>
                <w:lang w:val="en-US"/>
              </w:rPr>
              <w:t>AKBB</w:t>
            </w:r>
            <w:r>
              <w:t>36040616016826200000</w:t>
            </w:r>
          </w:p>
          <w:p w14:paraId="6F065BDB" w14:textId="77777777" w:rsidR="008E30F5" w:rsidRDefault="0015000A">
            <w:r>
              <w:t>ЦБУ №616 в ОАО “ Беларусбанк”,</w:t>
            </w:r>
          </w:p>
          <w:p w14:paraId="6478AE46" w14:textId="77777777" w:rsidR="008E30F5" w:rsidRDefault="0015000A">
            <w:r>
              <w:t xml:space="preserve"> г. Жодино </w:t>
            </w:r>
            <w:r>
              <w:rPr>
                <w:lang w:val="en-US"/>
              </w:rPr>
              <w:t>BIC</w:t>
            </w:r>
            <w:r>
              <w:t xml:space="preserve"> </w:t>
            </w:r>
            <w:r>
              <w:rPr>
                <w:lang w:val="en-US"/>
              </w:rPr>
              <w:t>AKBBBY</w:t>
            </w:r>
            <w:r>
              <w:t>2</w:t>
            </w:r>
            <w:r>
              <w:rPr>
                <w:lang w:val="en-US"/>
              </w:rPr>
              <w:t>X</w:t>
            </w:r>
            <w:r>
              <w:t xml:space="preserve">; </w:t>
            </w:r>
          </w:p>
          <w:p w14:paraId="21359D4B" w14:textId="77777777" w:rsidR="008E30F5" w:rsidRDefault="0015000A">
            <w:r>
              <w:t>г. Жодино, ул. 50 лет Октября, 25а</w:t>
            </w:r>
          </w:p>
          <w:p w14:paraId="152FF251" w14:textId="77777777" w:rsidR="008E30F5" w:rsidRDefault="0015000A">
            <w:r>
              <w:t>УНН 600039162, ОКПО 02016376</w:t>
            </w:r>
          </w:p>
          <w:p w14:paraId="16FCA8A4" w14:textId="77777777" w:rsidR="008E30F5" w:rsidRDefault="0015000A">
            <w:pPr>
              <w:pStyle w:val="af1"/>
              <w:spacing w:before="0" w:beforeAutospacing="0" w:after="0" w:afterAutospacing="0"/>
              <w:rPr>
                <w:b/>
                <w:bCs/>
              </w:rPr>
            </w:pPr>
            <w:r>
              <w:rPr>
                <w:rFonts w:eastAsia="Times New Roman"/>
              </w:rPr>
              <w:t xml:space="preserve">Тел./факс: 801775 67084, 50987, </w:t>
            </w:r>
            <w:r>
              <w:t>66332</w:t>
            </w:r>
          </w:p>
          <w:p w14:paraId="242DB92D" w14:textId="77777777" w:rsidR="008E30F5" w:rsidRDefault="008E30F5">
            <w:pPr>
              <w:jc w:val="both"/>
              <w:rPr>
                <w:b/>
              </w:rPr>
            </w:pPr>
          </w:p>
          <w:p w14:paraId="2F7A85C3" w14:textId="77777777" w:rsidR="008E30F5" w:rsidRDefault="008E30F5">
            <w:pPr>
              <w:jc w:val="both"/>
              <w:rPr>
                <w:b/>
                <w:color w:val="000000"/>
              </w:rPr>
            </w:pPr>
          </w:p>
          <w:p w14:paraId="5F7A1B42" w14:textId="77777777" w:rsidR="008E30F5" w:rsidRDefault="0015000A">
            <w:pPr>
              <w:tabs>
                <w:tab w:val="left" w:pos="1134"/>
                <w:tab w:val="center" w:pos="5315"/>
              </w:tabs>
              <w:jc w:val="both"/>
            </w:pPr>
            <w:r>
              <w:t xml:space="preserve">Главный врач___________ Т.И. Никифорова  </w:t>
            </w:r>
          </w:p>
          <w:p w14:paraId="493D4539" w14:textId="77777777" w:rsidR="008E30F5" w:rsidRDefault="008E30F5">
            <w:pPr>
              <w:tabs>
                <w:tab w:val="left" w:pos="1134"/>
                <w:tab w:val="center" w:pos="5315"/>
              </w:tabs>
              <w:jc w:val="both"/>
              <w:rPr>
                <w:bCs/>
              </w:rPr>
            </w:pPr>
          </w:p>
          <w:p w14:paraId="38223123" w14:textId="77777777" w:rsidR="008E30F5" w:rsidRDefault="008E30F5">
            <w:pPr>
              <w:tabs>
                <w:tab w:val="left" w:pos="1134"/>
                <w:tab w:val="center" w:pos="5315"/>
              </w:tabs>
              <w:jc w:val="both"/>
            </w:pPr>
          </w:p>
        </w:tc>
      </w:tr>
      <w:tr w:rsidR="008E30F5" w14:paraId="6935982F" w14:textId="77777777">
        <w:trPr>
          <w:gridAfter w:val="1"/>
          <w:wAfter w:w="180" w:type="dxa"/>
          <w:trHeight w:val="821"/>
        </w:trPr>
        <w:tc>
          <w:tcPr>
            <w:tcW w:w="5580" w:type="dxa"/>
            <w:gridSpan w:val="2"/>
          </w:tcPr>
          <w:p w14:paraId="0B603FFD" w14:textId="77777777" w:rsidR="008E30F5" w:rsidRDefault="008E30F5">
            <w:pPr>
              <w:tabs>
                <w:tab w:val="left" w:pos="1134"/>
                <w:tab w:val="center" w:pos="5315"/>
              </w:tabs>
              <w:jc w:val="both"/>
              <w:rPr>
                <w:bCs/>
              </w:rPr>
            </w:pPr>
          </w:p>
        </w:tc>
        <w:tc>
          <w:tcPr>
            <w:tcW w:w="4945" w:type="dxa"/>
            <w:gridSpan w:val="2"/>
          </w:tcPr>
          <w:p w14:paraId="5626C338" w14:textId="77777777" w:rsidR="008E30F5" w:rsidRDefault="008E30F5">
            <w:pPr>
              <w:tabs>
                <w:tab w:val="left" w:pos="2985"/>
              </w:tabs>
              <w:jc w:val="both"/>
              <w:rPr>
                <w:bCs/>
              </w:rPr>
            </w:pPr>
          </w:p>
        </w:tc>
      </w:tr>
    </w:tbl>
    <w:p w14:paraId="6F38D517" w14:textId="77777777" w:rsidR="008E30F5" w:rsidRDefault="008E30F5">
      <w:pPr>
        <w:tabs>
          <w:tab w:val="left" w:pos="735"/>
          <w:tab w:val="right" w:pos="9355"/>
        </w:tabs>
      </w:pPr>
    </w:p>
    <w:sectPr w:rsidR="008E30F5">
      <w:headerReference w:type="default" r:id="rId12"/>
      <w:pgSz w:w="11906" w:h="16838"/>
      <w:pgMar w:top="539" w:right="566" w:bottom="568"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BD53" w14:textId="77777777" w:rsidR="00DD6D4E" w:rsidRDefault="00DD6D4E">
      <w:r>
        <w:separator/>
      </w:r>
    </w:p>
  </w:endnote>
  <w:endnote w:type="continuationSeparator" w:id="0">
    <w:p w14:paraId="6C342641" w14:textId="77777777" w:rsidR="00DD6D4E" w:rsidRDefault="00DD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263C5" w14:textId="77777777" w:rsidR="00DD6D4E" w:rsidRDefault="00DD6D4E">
      <w:r>
        <w:separator/>
      </w:r>
    </w:p>
  </w:footnote>
  <w:footnote w:type="continuationSeparator" w:id="0">
    <w:p w14:paraId="0AF5EBCF" w14:textId="77777777" w:rsidR="00DD6D4E" w:rsidRDefault="00DD6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47BD" w14:textId="77777777" w:rsidR="008E30F5" w:rsidRDefault="008E30F5">
    <w:pPr>
      <w:pStyle w:val="ab"/>
      <w:jc w:val="center"/>
    </w:pPr>
  </w:p>
  <w:p w14:paraId="6F9D08A4" w14:textId="77777777" w:rsidR="008E30F5" w:rsidRDefault="008E30F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5037F"/>
    <w:multiLevelType w:val="multilevel"/>
    <w:tmpl w:val="2F5503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415F70"/>
    <w:multiLevelType w:val="multilevel"/>
    <w:tmpl w:val="73415F7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61287898">
    <w:abstractNumId w:val="1"/>
  </w:num>
  <w:num w:numId="2" w16cid:durableId="89601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60"/>
    <w:rsid w:val="000035E9"/>
    <w:rsid w:val="00007E62"/>
    <w:rsid w:val="00013C1B"/>
    <w:rsid w:val="000172CD"/>
    <w:rsid w:val="00027A65"/>
    <w:rsid w:val="00046AA8"/>
    <w:rsid w:val="00066406"/>
    <w:rsid w:val="00080A61"/>
    <w:rsid w:val="000D1A6A"/>
    <w:rsid w:val="000D6E9E"/>
    <w:rsid w:val="000F69CD"/>
    <w:rsid w:val="00117959"/>
    <w:rsid w:val="0014189C"/>
    <w:rsid w:val="001470E1"/>
    <w:rsid w:val="00147250"/>
    <w:rsid w:val="0015000A"/>
    <w:rsid w:val="00150FA2"/>
    <w:rsid w:val="00157138"/>
    <w:rsid w:val="00165FD6"/>
    <w:rsid w:val="001731F3"/>
    <w:rsid w:val="0019301D"/>
    <w:rsid w:val="001A23FC"/>
    <w:rsid w:val="001A3F3D"/>
    <w:rsid w:val="001A587D"/>
    <w:rsid w:val="001B6554"/>
    <w:rsid w:val="001E6936"/>
    <w:rsid w:val="001F119C"/>
    <w:rsid w:val="001F4228"/>
    <w:rsid w:val="00276414"/>
    <w:rsid w:val="00286B28"/>
    <w:rsid w:val="002C742B"/>
    <w:rsid w:val="002F066A"/>
    <w:rsid w:val="002F31BA"/>
    <w:rsid w:val="00312910"/>
    <w:rsid w:val="00312F82"/>
    <w:rsid w:val="00313737"/>
    <w:rsid w:val="00317D8D"/>
    <w:rsid w:val="00321D97"/>
    <w:rsid w:val="00325DC5"/>
    <w:rsid w:val="0032604C"/>
    <w:rsid w:val="0034411D"/>
    <w:rsid w:val="0034508B"/>
    <w:rsid w:val="00347D2D"/>
    <w:rsid w:val="003526A7"/>
    <w:rsid w:val="00352ED2"/>
    <w:rsid w:val="00353A53"/>
    <w:rsid w:val="003663F4"/>
    <w:rsid w:val="00366575"/>
    <w:rsid w:val="00374492"/>
    <w:rsid w:val="003917EC"/>
    <w:rsid w:val="003C26C7"/>
    <w:rsid w:val="003E59C9"/>
    <w:rsid w:val="00401157"/>
    <w:rsid w:val="0043565B"/>
    <w:rsid w:val="00483FBC"/>
    <w:rsid w:val="004917E3"/>
    <w:rsid w:val="00496B99"/>
    <w:rsid w:val="004A1986"/>
    <w:rsid w:val="004B2239"/>
    <w:rsid w:val="004B5D0F"/>
    <w:rsid w:val="004C0151"/>
    <w:rsid w:val="004C1746"/>
    <w:rsid w:val="004D78E7"/>
    <w:rsid w:val="004F093B"/>
    <w:rsid w:val="00505350"/>
    <w:rsid w:val="00542604"/>
    <w:rsid w:val="005436C1"/>
    <w:rsid w:val="005668C2"/>
    <w:rsid w:val="005705F0"/>
    <w:rsid w:val="0057138F"/>
    <w:rsid w:val="005A17AC"/>
    <w:rsid w:val="005A3626"/>
    <w:rsid w:val="005D2622"/>
    <w:rsid w:val="005F4CD5"/>
    <w:rsid w:val="00602EA2"/>
    <w:rsid w:val="006032EC"/>
    <w:rsid w:val="006120C2"/>
    <w:rsid w:val="00612107"/>
    <w:rsid w:val="006218A0"/>
    <w:rsid w:val="006376C6"/>
    <w:rsid w:val="00660203"/>
    <w:rsid w:val="00660960"/>
    <w:rsid w:val="00672DB7"/>
    <w:rsid w:val="00677B9A"/>
    <w:rsid w:val="00682C30"/>
    <w:rsid w:val="00692F66"/>
    <w:rsid w:val="00694296"/>
    <w:rsid w:val="00697238"/>
    <w:rsid w:val="00697A5A"/>
    <w:rsid w:val="006B26F1"/>
    <w:rsid w:val="006B6B21"/>
    <w:rsid w:val="006F259D"/>
    <w:rsid w:val="00702034"/>
    <w:rsid w:val="007113EB"/>
    <w:rsid w:val="00715F2D"/>
    <w:rsid w:val="007409ED"/>
    <w:rsid w:val="00742F96"/>
    <w:rsid w:val="0074761A"/>
    <w:rsid w:val="00755AEF"/>
    <w:rsid w:val="00761636"/>
    <w:rsid w:val="00763D98"/>
    <w:rsid w:val="007732A3"/>
    <w:rsid w:val="007A616C"/>
    <w:rsid w:val="007B245E"/>
    <w:rsid w:val="007B40BD"/>
    <w:rsid w:val="007C50C8"/>
    <w:rsid w:val="007C5B6F"/>
    <w:rsid w:val="007E5656"/>
    <w:rsid w:val="007F7AC8"/>
    <w:rsid w:val="00823E49"/>
    <w:rsid w:val="008327A0"/>
    <w:rsid w:val="00836CD6"/>
    <w:rsid w:val="008948D7"/>
    <w:rsid w:val="008B3841"/>
    <w:rsid w:val="008C07BF"/>
    <w:rsid w:val="008E30F5"/>
    <w:rsid w:val="00921014"/>
    <w:rsid w:val="00947EC3"/>
    <w:rsid w:val="009726C3"/>
    <w:rsid w:val="00985210"/>
    <w:rsid w:val="009878B7"/>
    <w:rsid w:val="009D41D7"/>
    <w:rsid w:val="009D6938"/>
    <w:rsid w:val="009E03F0"/>
    <w:rsid w:val="009F018E"/>
    <w:rsid w:val="009F79D9"/>
    <w:rsid w:val="00A12905"/>
    <w:rsid w:val="00A14B1E"/>
    <w:rsid w:val="00A229AC"/>
    <w:rsid w:val="00A463DC"/>
    <w:rsid w:val="00A72D3F"/>
    <w:rsid w:val="00A8342F"/>
    <w:rsid w:val="00AA13B7"/>
    <w:rsid w:val="00AA3BD6"/>
    <w:rsid w:val="00AB7AA2"/>
    <w:rsid w:val="00AD5883"/>
    <w:rsid w:val="00AD5907"/>
    <w:rsid w:val="00AE1879"/>
    <w:rsid w:val="00B23120"/>
    <w:rsid w:val="00B26CA1"/>
    <w:rsid w:val="00B4298F"/>
    <w:rsid w:val="00B43B6F"/>
    <w:rsid w:val="00B476DB"/>
    <w:rsid w:val="00B61047"/>
    <w:rsid w:val="00B86D61"/>
    <w:rsid w:val="00BF7A33"/>
    <w:rsid w:val="00C372A7"/>
    <w:rsid w:val="00C43631"/>
    <w:rsid w:val="00C6640A"/>
    <w:rsid w:val="00C7416A"/>
    <w:rsid w:val="00C86910"/>
    <w:rsid w:val="00CA2F2C"/>
    <w:rsid w:val="00CB5ADA"/>
    <w:rsid w:val="00CD53A3"/>
    <w:rsid w:val="00CE3695"/>
    <w:rsid w:val="00D405C4"/>
    <w:rsid w:val="00D519A0"/>
    <w:rsid w:val="00D53915"/>
    <w:rsid w:val="00D66AAE"/>
    <w:rsid w:val="00D76539"/>
    <w:rsid w:val="00D76671"/>
    <w:rsid w:val="00D9219E"/>
    <w:rsid w:val="00D97FA2"/>
    <w:rsid w:val="00DD26E2"/>
    <w:rsid w:val="00DD6D4E"/>
    <w:rsid w:val="00DE43AC"/>
    <w:rsid w:val="00E25140"/>
    <w:rsid w:val="00E336FB"/>
    <w:rsid w:val="00E41A17"/>
    <w:rsid w:val="00E44932"/>
    <w:rsid w:val="00E51672"/>
    <w:rsid w:val="00E56703"/>
    <w:rsid w:val="00E7322D"/>
    <w:rsid w:val="00E75BE4"/>
    <w:rsid w:val="00E94017"/>
    <w:rsid w:val="00EA1D4E"/>
    <w:rsid w:val="00EB03E4"/>
    <w:rsid w:val="00EB3958"/>
    <w:rsid w:val="00EB5619"/>
    <w:rsid w:val="00EC4A3A"/>
    <w:rsid w:val="00ED7D0D"/>
    <w:rsid w:val="00F471EA"/>
    <w:rsid w:val="00F6140F"/>
    <w:rsid w:val="00F71FAE"/>
    <w:rsid w:val="00F73C6D"/>
    <w:rsid w:val="00F87977"/>
    <w:rsid w:val="00F948D4"/>
    <w:rsid w:val="00F9543E"/>
    <w:rsid w:val="00FA0FA1"/>
    <w:rsid w:val="00FC0869"/>
    <w:rsid w:val="00FC6D73"/>
    <w:rsid w:val="14C46EC2"/>
    <w:rsid w:val="15321C23"/>
    <w:rsid w:val="16B942A3"/>
    <w:rsid w:val="264574E8"/>
    <w:rsid w:val="36047BAB"/>
    <w:rsid w:val="3DC912F9"/>
    <w:rsid w:val="40FD0A14"/>
    <w:rsid w:val="66B17666"/>
    <w:rsid w:val="6C9D6941"/>
    <w:rsid w:val="6EE21D01"/>
    <w:rsid w:val="756A6DF8"/>
    <w:rsid w:val="7B2E632E"/>
    <w:rsid w:val="7D8E2B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310B4"/>
  <w15:docId w15:val="{F0C48729-C2BF-46C7-B3FA-8AA8497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Pr>
      <w:sz w:val="16"/>
      <w:szCs w:val="16"/>
    </w:rPr>
  </w:style>
  <w:style w:type="character" w:styleId="a4">
    <w:name w:val="Hyperlink"/>
    <w:basedOn w:val="a0"/>
    <w:qFormat/>
    <w:rPr>
      <w:color w:val="0563C1"/>
      <w:u w:val="single"/>
    </w:rPr>
  </w:style>
  <w:style w:type="paragraph" w:styleId="a5">
    <w:name w:val="Balloon Text"/>
    <w:basedOn w:val="a"/>
    <w:link w:val="a6"/>
    <w:qFormat/>
    <w:rPr>
      <w:rFonts w:ascii="Segoe UI" w:hAnsi="Segoe UI"/>
      <w:sz w:val="18"/>
      <w:szCs w:val="18"/>
      <w:lang w:val="zh-CN" w:eastAsia="zh-CN"/>
    </w:rPr>
  </w:style>
  <w:style w:type="paragraph" w:styleId="a7">
    <w:name w:val="annotation text"/>
    <w:basedOn w:val="a"/>
    <w:link w:val="a8"/>
    <w:qFormat/>
    <w:rPr>
      <w:sz w:val="20"/>
      <w:szCs w:val="20"/>
    </w:rPr>
  </w:style>
  <w:style w:type="paragraph" w:styleId="a9">
    <w:name w:val="annotation subject"/>
    <w:basedOn w:val="a7"/>
    <w:next w:val="a7"/>
    <w:link w:val="aa"/>
    <w:semiHidden/>
    <w:unhideWhenUsed/>
    <w:rPr>
      <w:b/>
      <w:bCs/>
    </w:rPr>
  </w:style>
  <w:style w:type="paragraph" w:styleId="ab">
    <w:name w:val="header"/>
    <w:basedOn w:val="a"/>
    <w:link w:val="ac"/>
    <w:qFormat/>
    <w:pPr>
      <w:tabs>
        <w:tab w:val="center" w:pos="4677"/>
        <w:tab w:val="right" w:pos="9355"/>
      </w:tabs>
    </w:pPr>
  </w:style>
  <w:style w:type="paragraph" w:styleId="ad">
    <w:name w:val="Body Text"/>
    <w:basedOn w:val="a"/>
    <w:link w:val="ae"/>
    <w:qFormat/>
    <w:pPr>
      <w:suppressAutoHyphens/>
      <w:jc w:val="both"/>
    </w:pPr>
    <w:rPr>
      <w:rFonts w:ascii="Arial" w:hAnsi="Arial" w:cs="Arial"/>
      <w:sz w:val="20"/>
      <w:szCs w:val="20"/>
      <w:lang w:eastAsia="ar-SA"/>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rFonts w:eastAsiaTheme="minorEastAsia"/>
    </w:rPr>
  </w:style>
  <w:style w:type="table" w:styleId="af2">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5">
    <w:name w:val="Основной текст (2) + 11 pt5"/>
    <w:qFormat/>
    <w:rPr>
      <w:b/>
      <w:bCs/>
      <w:sz w:val="22"/>
      <w:szCs w:val="22"/>
      <w:lang w:bidi="ar-SA"/>
    </w:rPr>
  </w:style>
  <w:style w:type="character" w:customStyle="1" w:styleId="1">
    <w:name w:val="Неразрешенное упоминание1"/>
    <w:uiPriority w:val="99"/>
    <w:semiHidden/>
    <w:unhideWhenUsed/>
    <w:qFormat/>
    <w:rPr>
      <w:color w:val="605E5C"/>
      <w:shd w:val="clear" w:color="auto" w:fill="E1DFDD"/>
    </w:rPr>
  </w:style>
  <w:style w:type="character" w:customStyle="1" w:styleId="a6">
    <w:name w:val="Текст выноски Знак"/>
    <w:link w:val="a5"/>
    <w:qFormat/>
    <w:rPr>
      <w:rFonts w:ascii="Segoe UI" w:hAnsi="Segoe UI" w:cs="Segoe UI"/>
      <w:sz w:val="18"/>
      <w:szCs w:val="18"/>
    </w:rPr>
  </w:style>
  <w:style w:type="character" w:customStyle="1" w:styleId="ac">
    <w:name w:val="Верхний колонтитул Знак"/>
    <w:link w:val="ab"/>
    <w:qFormat/>
    <w:rPr>
      <w:sz w:val="24"/>
      <w:szCs w:val="24"/>
    </w:rPr>
  </w:style>
  <w:style w:type="character" w:customStyle="1" w:styleId="af0">
    <w:name w:val="Нижний колонтитул Знак"/>
    <w:link w:val="af"/>
    <w:uiPriority w:val="99"/>
    <w:qFormat/>
    <w:rPr>
      <w:sz w:val="24"/>
      <w:szCs w:val="24"/>
    </w:rPr>
  </w:style>
  <w:style w:type="paragraph" w:styleId="af3">
    <w:name w:val="List Paragraph"/>
    <w:basedOn w:val="a"/>
    <w:uiPriority w:val="34"/>
    <w:qFormat/>
    <w:pPr>
      <w:ind w:left="720"/>
      <w:contextualSpacing/>
    </w:pPr>
  </w:style>
  <w:style w:type="paragraph" w:styleId="af4">
    <w:name w:val="No Spacing"/>
    <w:link w:val="af5"/>
    <w:uiPriority w:val="1"/>
    <w:qFormat/>
    <w:rPr>
      <w:sz w:val="24"/>
      <w:szCs w:val="24"/>
    </w:rPr>
  </w:style>
  <w:style w:type="character" w:customStyle="1" w:styleId="af5">
    <w:name w:val="Без интервала Знак"/>
    <w:link w:val="af4"/>
    <w:uiPriority w:val="1"/>
    <w:qFormat/>
    <w:locked/>
    <w:rPr>
      <w:sz w:val="24"/>
      <w:szCs w:val="24"/>
    </w:rPr>
  </w:style>
  <w:style w:type="paragraph" w:customStyle="1" w:styleId="p-normal">
    <w:name w:val="p-normal"/>
    <w:basedOn w:val="a"/>
    <w:qFormat/>
    <w:pPr>
      <w:spacing w:before="100" w:beforeAutospacing="1" w:after="100" w:afterAutospacing="1"/>
    </w:pPr>
  </w:style>
  <w:style w:type="character" w:customStyle="1" w:styleId="word-wrapper">
    <w:name w:val="word-wrapper"/>
    <w:basedOn w:val="a0"/>
    <w:qFormat/>
  </w:style>
  <w:style w:type="character" w:customStyle="1" w:styleId="ae">
    <w:name w:val="Основной текст Знак"/>
    <w:basedOn w:val="a0"/>
    <w:link w:val="ad"/>
    <w:qFormat/>
    <w:rPr>
      <w:rFonts w:ascii="Arial" w:hAnsi="Arial" w:cs="Arial"/>
      <w:lang w:eastAsia="ar-SA"/>
    </w:rPr>
  </w:style>
  <w:style w:type="paragraph" w:customStyle="1" w:styleId="ConsPlusNonformat">
    <w:name w:val="ConsPlusNonformat"/>
    <w:pPr>
      <w:widowControl w:val="0"/>
      <w:autoSpaceDE w:val="0"/>
      <w:autoSpaceDN w:val="0"/>
      <w:adjustRightInd w:val="0"/>
    </w:pPr>
    <w:rPr>
      <w:rFonts w:ascii="Courier New" w:eastAsiaTheme="minorEastAsia" w:hAnsi="Courier New" w:cs="Courier New"/>
      <w:lang w:eastAsia="en-US"/>
    </w:rPr>
  </w:style>
  <w:style w:type="paragraph" w:customStyle="1" w:styleId="ConsNonformat">
    <w:name w:val="ConsNonformat"/>
    <w:pPr>
      <w:widowControl w:val="0"/>
      <w:autoSpaceDE w:val="0"/>
      <w:autoSpaceDN w:val="0"/>
      <w:adjustRightInd w:val="0"/>
    </w:pPr>
    <w:rPr>
      <w:rFonts w:ascii="Courier New" w:eastAsiaTheme="minorEastAsia" w:hAnsi="Courier New" w:cs="Courier New"/>
      <w:sz w:val="22"/>
      <w:szCs w:val="22"/>
    </w:rPr>
  </w:style>
  <w:style w:type="character" w:customStyle="1" w:styleId="a8">
    <w:name w:val="Текст примечания Знак"/>
    <w:basedOn w:val="a0"/>
    <w:link w:val="a7"/>
    <w:qFormat/>
  </w:style>
  <w:style w:type="character" w:customStyle="1" w:styleId="aa">
    <w:name w:val="Тема примечания Знак"/>
    <w:basedOn w:val="a8"/>
    <w:link w:val="a9"/>
    <w:semiHidden/>
    <w:qFormat/>
    <w:rPr>
      <w:b/>
      <w:bCs/>
    </w:rPr>
  </w:style>
  <w:style w:type="paragraph" w:customStyle="1" w:styleId="il-text-alignjustify">
    <w:name w:val="il-text-align_justify"/>
    <w:basedOn w:val="a"/>
    <w:qFormat/>
    <w:pPr>
      <w:spacing w:before="100" w:beforeAutospacing="1" w:after="100" w:afterAutospacing="1"/>
    </w:pPr>
  </w:style>
  <w:style w:type="paragraph" w:customStyle="1" w:styleId="3">
    <w:name w:val="Основной текст (3)"/>
    <w:basedOn w:val="a"/>
    <w:qFormat/>
    <w:pPr>
      <w:widowControl w:val="0"/>
      <w:shd w:val="clear" w:color="auto" w:fill="FFFFFF"/>
      <w:spacing w:line="0" w:lineRule="atLeast"/>
    </w:pPr>
    <w:rPr>
      <w:rFonts w:ascii="Arial" w:eastAsia="Arial" w:hAnsi="Arial" w:cs="Arial"/>
      <w:b/>
      <w:bCs/>
      <w:sz w:val="15"/>
      <w:szCs w:val="15"/>
      <w:lang w:eastAsia="en-US"/>
    </w:rPr>
  </w:style>
  <w:style w:type="paragraph" w:customStyle="1" w:styleId="2">
    <w:name w:val="Основной текст (2)"/>
    <w:basedOn w:val="a"/>
    <w:qFormat/>
    <w:pPr>
      <w:widowControl w:val="0"/>
      <w:shd w:val="clear" w:color="auto" w:fill="FFFFFF"/>
      <w:spacing w:line="206" w:lineRule="exact"/>
      <w:jc w:val="both"/>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file:///C:\Users\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laverstroi@mail.ru" TargetMode="External"/><Relationship Id="rId5" Type="http://schemas.openxmlformats.org/officeDocument/2006/relationships/webSettings" Target="webSettings.xml"/><Relationship Id="rId10" Type="http://schemas.openxmlformats.org/officeDocument/2006/relationships/hyperlink" Target="consultantplus://offline/belorus?base=BELAW;n=30740;fld=134;dst=100345" TargetMode="External"/><Relationship Id="rId4" Type="http://schemas.openxmlformats.org/officeDocument/2006/relationships/settings" Target="settings.xml"/><Relationship Id="rId9" Type="http://schemas.openxmlformats.org/officeDocument/2006/relationships/hyperlink" Target="file:///C:\Users\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4AA2E-087A-4537-95A1-442EA9C4E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4680</Words>
  <Characters>26677</Characters>
  <Application>Microsoft Office Word</Application>
  <DocSecurity>0</DocSecurity>
  <Lines>222</Lines>
  <Paragraphs>62</Paragraphs>
  <ScaleCrop>false</ScaleCrop>
  <Company>SPecialiST RePack</Company>
  <LinksUpToDate>false</LinksUpToDate>
  <CharactersWithSpaces>31295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14</dc:title>
  <dc:creator>User</dc:creator>
  <cp:lastModifiedBy>Александр Медведев</cp:lastModifiedBy>
  <cp:revision>7</cp:revision>
  <cp:lastPrinted>2026-03-09T09:40:00Z</cp:lastPrinted>
  <dcterms:created xsi:type="dcterms:W3CDTF">2026-05-12T07:31:00Z</dcterms:created>
  <dcterms:modified xsi:type="dcterms:W3CDTF">2026-06-03T12:26:00Z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CC756D5069884C9BB97D1748A75623B4_13</vt:lpwstr>
  </property>
  <property fmtid="{D5CDD505-2E9C-101B-9397-08002B2CF9AE}" pid="4" name="KSOTemplateDocerSaveRecord">
    <vt:lpwstr>eyJoZGlkIjoiZjc4MGU3Y2RmZjIyNDM0NWVjYjM5M2Q4NGI2OGMyMWMiLCJ1c2VySWQiOiIzNzI4MjQ3NTc3Njg2In0=</vt:lpwstr>
  </property>
</Properties>
</file>