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991BB6A" w:rsidR="00E011A0" w:rsidRPr="004D04EA" w:rsidRDefault="008C2C22" w:rsidP="00214303">
      <w:pPr>
        <w:rPr>
          <w:rFonts w:eastAsia="Times New Roman"/>
          <w:sz w:val="22"/>
          <w:szCs w:val="20"/>
          <w:lang w:eastAsia="ru-RU"/>
        </w:rPr>
      </w:pPr>
      <w:r>
        <w:rPr>
          <w:rFonts w:eastAsia="Times New Roman"/>
          <w:sz w:val="22"/>
          <w:szCs w:val="20"/>
          <w:lang w:eastAsia="ru-RU"/>
        </w:rPr>
        <w:t>04.06.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1A9F27F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8C2C22" w:rsidRPr="008C2C22">
        <w:rPr>
          <w:rFonts w:eastAsia="Times New Roman"/>
          <w:b/>
          <w:sz w:val="26"/>
          <w:szCs w:val="26"/>
          <w:u w:val="single"/>
          <w:lang w:eastAsia="ru-RU"/>
        </w:rPr>
        <w:t>Расходные материалы в рамках мероприятия «Сохранение и обеспечение надлежащего функционирования Республиканского банка тканей и клеток человека»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8C2C22" w:rsidRPr="0069708B" w14:paraId="056A8F30" w14:textId="77777777" w:rsidTr="004D04EA">
        <w:tc>
          <w:tcPr>
            <w:tcW w:w="3969" w:type="dxa"/>
            <w:tcBorders>
              <w:top w:val="single" w:sz="4" w:space="0" w:color="auto"/>
              <w:left w:val="single" w:sz="4" w:space="0" w:color="auto"/>
              <w:bottom w:val="single" w:sz="4" w:space="0" w:color="auto"/>
              <w:right w:val="single" w:sz="4" w:space="0" w:color="auto"/>
            </w:tcBorders>
          </w:tcPr>
          <w:p w14:paraId="6345E7BE" w14:textId="5C6EE9B7" w:rsidR="008C2C22" w:rsidRPr="0069708B" w:rsidRDefault="008C2C22" w:rsidP="009746DE">
            <w:pPr>
              <w:autoSpaceDE w:val="0"/>
              <w:autoSpaceDN w:val="0"/>
              <w:adjustRightInd w:val="0"/>
              <w:rPr>
                <w:rFonts w:eastAsia="Times New Roman"/>
                <w:bCs/>
                <w:sz w:val="20"/>
                <w:szCs w:val="20"/>
                <w:lang w:eastAsia="ru-RU"/>
              </w:rPr>
            </w:pPr>
            <w:r w:rsidRPr="008C2C22">
              <w:rPr>
                <w:rFonts w:eastAsia="Times New Roman"/>
                <w:bCs/>
                <w:sz w:val="20"/>
                <w:szCs w:val="20"/>
                <w:lang w:eastAsia="ru-RU"/>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BD85611" w14:textId="75124FA5" w:rsidR="008C2C22" w:rsidRPr="0050445E" w:rsidRDefault="008C2C22" w:rsidP="00880EE0">
            <w:pPr>
              <w:autoSpaceDE w:val="0"/>
              <w:autoSpaceDN w:val="0"/>
              <w:adjustRightInd w:val="0"/>
              <w:outlineLvl w:val="0"/>
              <w:rPr>
                <w:rFonts w:eastAsia="Times New Roman"/>
                <w:b/>
                <w:i/>
                <w:sz w:val="20"/>
                <w:szCs w:val="20"/>
                <w:lang w:eastAsia="ru-RU"/>
              </w:rPr>
            </w:pPr>
            <w:r w:rsidRPr="008C2C22">
              <w:rPr>
                <w:rFonts w:eastAsia="Times New Roman"/>
                <w:b/>
                <w:i/>
                <w:sz w:val="20"/>
                <w:szCs w:val="20"/>
                <w:lang w:eastAsia="ru-RU"/>
              </w:rPr>
              <w:t>RQ20260429374783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64050CBE"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C2C22">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152" w:type="dxa"/>
        <w:tblLayout w:type="fixed"/>
        <w:tblLook w:val="04A0" w:firstRow="1" w:lastRow="0" w:firstColumn="1" w:lastColumn="0" w:noHBand="0" w:noVBand="1"/>
      </w:tblPr>
      <w:tblGrid>
        <w:gridCol w:w="1985"/>
        <w:gridCol w:w="4961"/>
        <w:gridCol w:w="3969"/>
      </w:tblGrid>
      <w:tr w:rsidR="009746DE" w:rsidRPr="0069708B" w14:paraId="1E23E385" w14:textId="77777777" w:rsidTr="003350BD">
        <w:tc>
          <w:tcPr>
            <w:tcW w:w="10915" w:type="dxa"/>
            <w:gridSpan w:val="3"/>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3350BD">
        <w:tc>
          <w:tcPr>
            <w:tcW w:w="6946" w:type="dxa"/>
            <w:gridSpan w:val="2"/>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969" w:type="dxa"/>
            <w:tcBorders>
              <w:top w:val="single" w:sz="8" w:space="0" w:color="000000"/>
              <w:left w:val="single" w:sz="4" w:space="0" w:color="auto"/>
              <w:bottom w:val="single" w:sz="8" w:space="0" w:color="000000"/>
              <w:right w:val="single" w:sz="8" w:space="0" w:color="000000"/>
            </w:tcBorders>
          </w:tcPr>
          <w:p w14:paraId="36E18079" w14:textId="49EB3D99" w:rsidR="004D04EA" w:rsidRPr="002F49A3" w:rsidRDefault="000C27C5" w:rsidP="009648B0">
            <w:pPr>
              <w:rPr>
                <w:b/>
                <w:sz w:val="24"/>
                <w:szCs w:val="24"/>
              </w:rPr>
            </w:pPr>
            <w:r w:rsidRPr="000C27C5">
              <w:rPr>
                <w:b/>
                <w:sz w:val="24"/>
                <w:szCs w:val="24"/>
              </w:rPr>
              <w:t>31 830,00</w:t>
            </w:r>
            <w:r w:rsidRPr="000C27C5">
              <w:rPr>
                <w:b/>
                <w:sz w:val="24"/>
                <w:szCs w:val="24"/>
              </w:rPr>
              <w:t xml:space="preserve"> </w:t>
            </w:r>
            <w:r w:rsidR="004D04EA" w:rsidRPr="002F49A3">
              <w:rPr>
                <w:b/>
                <w:sz w:val="24"/>
                <w:szCs w:val="24"/>
              </w:rPr>
              <w:t>бел. рублей</w:t>
            </w:r>
          </w:p>
        </w:tc>
      </w:tr>
      <w:tr w:rsidR="009746DE" w:rsidRPr="0069708B" w14:paraId="76653F19" w14:textId="77777777" w:rsidTr="003350BD">
        <w:tc>
          <w:tcPr>
            <w:tcW w:w="6946" w:type="dxa"/>
            <w:gridSpan w:val="2"/>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969" w:type="dxa"/>
            <w:tcBorders>
              <w:top w:val="single" w:sz="8" w:space="0" w:color="000000"/>
              <w:left w:val="single" w:sz="4" w:space="0" w:color="auto"/>
              <w:bottom w:val="single" w:sz="8" w:space="0" w:color="000000"/>
              <w:right w:val="single" w:sz="8" w:space="0" w:color="000000"/>
            </w:tcBorders>
          </w:tcPr>
          <w:p w14:paraId="579B2848" w14:textId="378871F3" w:rsidR="009746DE" w:rsidRPr="002F49A3" w:rsidRDefault="000C27C5" w:rsidP="009746DE">
            <w:pPr>
              <w:rPr>
                <w:b/>
                <w:sz w:val="24"/>
                <w:szCs w:val="24"/>
              </w:rPr>
            </w:pPr>
            <w:r>
              <w:rPr>
                <w:b/>
                <w:sz w:val="24"/>
                <w:szCs w:val="24"/>
              </w:rPr>
              <w:t>09</w:t>
            </w:r>
            <w:r w:rsidR="0053311C">
              <w:rPr>
                <w:b/>
                <w:sz w:val="24"/>
                <w:szCs w:val="24"/>
              </w:rPr>
              <w:t>.</w:t>
            </w:r>
            <w:r>
              <w:rPr>
                <w:b/>
                <w:sz w:val="24"/>
                <w:szCs w:val="24"/>
              </w:rPr>
              <w:t>06.</w:t>
            </w:r>
            <w:r w:rsidR="0050445E" w:rsidRPr="002F49A3">
              <w:rPr>
                <w:b/>
                <w:sz w:val="24"/>
                <w:szCs w:val="24"/>
              </w:rPr>
              <w:t>2026</w:t>
            </w:r>
          </w:p>
        </w:tc>
      </w:tr>
      <w:tr w:rsidR="000219D4" w:rsidRPr="0069708B" w14:paraId="5DEBC1FD" w14:textId="77777777" w:rsidTr="003350BD">
        <w:tc>
          <w:tcPr>
            <w:tcW w:w="6946" w:type="dxa"/>
            <w:gridSpan w:val="2"/>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969" w:type="dxa"/>
            <w:tcBorders>
              <w:top w:val="single" w:sz="8" w:space="0" w:color="000000"/>
              <w:left w:val="single" w:sz="4" w:space="0" w:color="auto"/>
              <w:bottom w:val="single" w:sz="8" w:space="0" w:color="000000"/>
              <w:right w:val="single" w:sz="8" w:space="0" w:color="000000"/>
            </w:tcBorders>
          </w:tcPr>
          <w:p w14:paraId="7B91F4CA" w14:textId="1517EED9" w:rsidR="00E237D8" w:rsidRDefault="000C27C5" w:rsidP="000219D4">
            <w:pPr>
              <w:jc w:val="both"/>
              <w:rPr>
                <w:sz w:val="20"/>
                <w:szCs w:val="20"/>
              </w:rPr>
            </w:pPr>
            <w:r>
              <w:rPr>
                <w:sz w:val="20"/>
                <w:szCs w:val="20"/>
              </w:rPr>
              <w:t>05.06</w:t>
            </w:r>
            <w:r w:rsidR="0053311C">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3350BD">
        <w:tc>
          <w:tcPr>
            <w:tcW w:w="6946" w:type="dxa"/>
            <w:gridSpan w:val="2"/>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969" w:type="dxa"/>
            <w:tcBorders>
              <w:top w:val="single" w:sz="8" w:space="0" w:color="000000"/>
              <w:left w:val="single" w:sz="4" w:space="0" w:color="auto"/>
              <w:bottom w:val="single" w:sz="8" w:space="0" w:color="000000"/>
              <w:right w:val="single" w:sz="8" w:space="0" w:color="000000"/>
            </w:tcBorders>
          </w:tcPr>
          <w:p w14:paraId="7BC06F8D" w14:textId="39B8392A" w:rsidR="00E237D8" w:rsidRDefault="000C27C5" w:rsidP="000219D4">
            <w:pPr>
              <w:jc w:val="both"/>
              <w:rPr>
                <w:sz w:val="20"/>
                <w:szCs w:val="20"/>
              </w:rPr>
            </w:pPr>
            <w:r>
              <w:rPr>
                <w:sz w:val="20"/>
                <w:szCs w:val="20"/>
              </w:rPr>
              <w:t>08.06</w:t>
            </w:r>
            <w:r w:rsidR="0053311C">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r w:rsidR="009746DE" w:rsidRPr="0069708B" w14:paraId="2909703C" w14:textId="77777777" w:rsidTr="003350BD">
        <w:tblPrEx>
          <w:tblCellMar>
            <w:top w:w="102" w:type="dxa"/>
            <w:left w:w="62" w:type="dxa"/>
            <w:bottom w:w="102" w:type="dxa"/>
            <w:right w:w="62" w:type="dxa"/>
          </w:tblCellMar>
          <w:tblLook w:val="0000" w:firstRow="0" w:lastRow="0" w:firstColumn="0" w:lastColumn="0" w:noHBand="0" w:noVBand="0"/>
        </w:tblPrEx>
        <w:tc>
          <w:tcPr>
            <w:tcW w:w="1985"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930"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w:t>
            </w:r>
            <w:r w:rsidRPr="00316907">
              <w:rPr>
                <w:rStyle w:val="word-wrapper"/>
                <w:color w:val="242424"/>
                <w:sz w:val="20"/>
                <w:szCs w:val="20"/>
                <w:bdr w:val="none" w:sz="0" w:space="0" w:color="auto" w:frame="1"/>
              </w:rPr>
              <w:lastRenderedPageBreak/>
              <w:t>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3350BD">
        <w:tblPrEx>
          <w:tblCellMar>
            <w:top w:w="102" w:type="dxa"/>
            <w:left w:w="62" w:type="dxa"/>
            <w:bottom w:w="102" w:type="dxa"/>
            <w:right w:w="62" w:type="dxa"/>
          </w:tblCellMar>
        </w:tblPrEx>
        <w:tc>
          <w:tcPr>
            <w:tcW w:w="1985"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(относится к </w:t>
            </w:r>
            <w:r>
              <w:rPr>
                <w:rFonts w:eastAsia="Times New Roman"/>
                <w:sz w:val="20"/>
                <w:szCs w:val="20"/>
                <w:lang w:eastAsia="ru-RU"/>
              </w:rPr>
              <w:lastRenderedPageBreak/>
              <w:t>требованиям к участникам)</w:t>
            </w:r>
          </w:p>
        </w:tc>
        <w:tc>
          <w:tcPr>
            <w:tcW w:w="8930"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 xml:space="preserve">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w:t>
            </w:r>
            <w:r>
              <w:rPr>
                <w:rFonts w:eastAsia="Times New Roman"/>
                <w:i/>
                <w:sz w:val="18"/>
                <w:szCs w:val="18"/>
                <w:lang w:eastAsia="ru-RU"/>
              </w:rPr>
              <w:lastRenderedPageBreak/>
              <w:t>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3350BD">
        <w:tblPrEx>
          <w:tblCellMar>
            <w:top w:w="102" w:type="dxa"/>
            <w:left w:w="62" w:type="dxa"/>
            <w:bottom w:w="102" w:type="dxa"/>
            <w:right w:w="62" w:type="dxa"/>
          </w:tblCellMar>
          <w:tblLook w:val="0000" w:firstRow="0" w:lastRow="0" w:firstColumn="0" w:lastColumn="0" w:noHBand="0" w:noVBand="0"/>
        </w:tblPrEx>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0C27C5" w:rsidRPr="00A95829" w14:paraId="05AAFA13" w14:textId="77777777" w:rsidTr="003350BD">
        <w:tblPrEx>
          <w:tblCellMar>
            <w:top w:w="102" w:type="dxa"/>
            <w:left w:w="62" w:type="dxa"/>
            <w:bottom w:w="102" w:type="dxa"/>
            <w:right w:w="62" w:type="dxa"/>
          </w:tblCellMar>
          <w:tblLook w:val="0000" w:firstRow="0" w:lastRow="0" w:firstColumn="0" w:lastColumn="0" w:noHBand="0" w:noVBand="0"/>
        </w:tblPrEx>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7DFF447" w14:textId="77777777" w:rsidR="000C27C5" w:rsidRPr="000C27C5" w:rsidRDefault="000C27C5" w:rsidP="00A0049F">
            <w:pPr>
              <w:jc w:val="center"/>
              <w:rPr>
                <w:b/>
                <w:bCs/>
                <w:sz w:val="20"/>
                <w:szCs w:val="20"/>
                <w:lang w:val="en-US"/>
              </w:rPr>
            </w:pPr>
            <w:r w:rsidRPr="000C27C5">
              <w:rPr>
                <w:b/>
                <w:bCs/>
                <w:sz w:val="20"/>
                <w:szCs w:val="20"/>
                <w:lang w:val="en-US"/>
              </w:rPr>
              <w:t>ЛОТ № 3</w:t>
            </w:r>
          </w:p>
        </w:tc>
      </w:tr>
    </w:tbl>
    <w:tbl>
      <w:tblPr>
        <w:tblW w:w="5242" w:type="pct"/>
        <w:tblInd w:w="-152" w:type="dxa"/>
        <w:tblLook w:val="04A0" w:firstRow="1" w:lastRow="0" w:firstColumn="1" w:lastColumn="0" w:noHBand="0" w:noVBand="1"/>
      </w:tblPr>
      <w:tblGrid>
        <w:gridCol w:w="4395"/>
        <w:gridCol w:w="6521"/>
      </w:tblGrid>
      <w:tr w:rsidR="000C27C5" w:rsidRPr="000C27C5" w14:paraId="27EC08B5"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0B4859D0" w14:textId="77777777" w:rsidR="000C27C5" w:rsidRPr="000C27C5" w:rsidRDefault="000C27C5" w:rsidP="00A0049F">
            <w:pPr>
              <w:rPr>
                <w:sz w:val="20"/>
                <w:szCs w:val="20"/>
              </w:rPr>
            </w:pPr>
            <w:r w:rsidRPr="000C27C5">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71AA28CC" w14:textId="77777777" w:rsidR="000C27C5" w:rsidRPr="000C27C5" w:rsidRDefault="000C27C5" w:rsidP="00A0049F">
            <w:pPr>
              <w:rPr>
                <w:sz w:val="20"/>
                <w:szCs w:val="20"/>
              </w:rPr>
            </w:pPr>
            <w:r w:rsidRPr="000C27C5">
              <w:rPr>
                <w:sz w:val="20"/>
                <w:szCs w:val="20"/>
              </w:rPr>
              <w:t>Система для хранения гистологических препаратов</w:t>
            </w:r>
            <w:r w:rsidRPr="000C27C5">
              <w:rPr>
                <w:sz w:val="20"/>
                <w:szCs w:val="20"/>
              </w:rPr>
              <w:tab/>
            </w:r>
            <w:r w:rsidRPr="000C27C5">
              <w:rPr>
                <w:sz w:val="20"/>
                <w:szCs w:val="20"/>
              </w:rPr>
              <w:tab/>
            </w:r>
          </w:p>
        </w:tc>
      </w:tr>
      <w:tr w:rsidR="000C27C5" w:rsidRPr="000C27C5" w14:paraId="7B3A9F82" w14:textId="77777777" w:rsidTr="003350B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16BF21" w14:textId="77777777" w:rsidR="000C27C5" w:rsidRPr="000C27C5" w:rsidRDefault="000C27C5" w:rsidP="00A0049F">
            <w:pPr>
              <w:rPr>
                <w:sz w:val="20"/>
                <w:szCs w:val="20"/>
              </w:rPr>
            </w:pPr>
            <w:r w:rsidRPr="000C27C5">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4AF1161" w14:textId="77777777" w:rsidR="000C27C5" w:rsidRPr="000C27C5" w:rsidRDefault="000C27C5" w:rsidP="00A0049F">
            <w:pPr>
              <w:rPr>
                <w:sz w:val="20"/>
                <w:szCs w:val="20"/>
              </w:rPr>
            </w:pPr>
            <w:r w:rsidRPr="000C27C5">
              <w:rPr>
                <w:sz w:val="20"/>
                <w:szCs w:val="20"/>
              </w:rPr>
              <w:t>31.01.11.910</w:t>
            </w:r>
          </w:p>
        </w:tc>
      </w:tr>
      <w:tr w:rsidR="000C27C5" w:rsidRPr="000C27C5" w14:paraId="450F7F86"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13064660" w14:textId="77777777" w:rsidR="000C27C5" w:rsidRPr="000C27C5" w:rsidRDefault="000C27C5" w:rsidP="00A0049F">
            <w:pPr>
              <w:rPr>
                <w:sz w:val="20"/>
                <w:szCs w:val="20"/>
              </w:rPr>
            </w:pPr>
            <w:r w:rsidRPr="000C27C5">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72C685FF" w14:textId="77777777" w:rsidR="000C27C5" w:rsidRPr="000C27C5" w:rsidRDefault="000C27C5" w:rsidP="00A0049F">
            <w:pPr>
              <w:rPr>
                <w:sz w:val="20"/>
                <w:szCs w:val="20"/>
              </w:rPr>
            </w:pPr>
            <w:r w:rsidRPr="000C27C5">
              <w:rPr>
                <w:sz w:val="20"/>
                <w:szCs w:val="20"/>
              </w:rPr>
              <w:t>Шкафы высотой более 80 см</w:t>
            </w:r>
          </w:p>
        </w:tc>
      </w:tr>
      <w:tr w:rsidR="000C27C5" w:rsidRPr="000C27C5" w14:paraId="6DB91471" w14:textId="77777777" w:rsidTr="003350BD">
        <w:tc>
          <w:tcPr>
            <w:tcW w:w="2013" w:type="pct"/>
            <w:tcBorders>
              <w:top w:val="single" w:sz="8" w:space="0" w:color="000000"/>
              <w:left w:val="single" w:sz="8" w:space="0" w:color="000000"/>
              <w:bottom w:val="single" w:sz="8" w:space="0" w:color="000000"/>
              <w:right w:val="single" w:sz="8" w:space="0" w:color="000000"/>
            </w:tcBorders>
          </w:tcPr>
          <w:p w14:paraId="7E9C0321" w14:textId="77777777" w:rsidR="000C27C5" w:rsidRPr="000C27C5" w:rsidRDefault="000C27C5" w:rsidP="00A0049F">
            <w:pPr>
              <w:rPr>
                <w:sz w:val="20"/>
                <w:szCs w:val="20"/>
              </w:rPr>
            </w:pPr>
            <w:r w:rsidRPr="000C27C5">
              <w:rPr>
                <w:sz w:val="20"/>
                <w:szCs w:val="20"/>
              </w:rPr>
              <w:t>Идентификационный номер предмета государственной закупки в годовом плане</w:t>
            </w:r>
          </w:p>
        </w:tc>
        <w:tc>
          <w:tcPr>
            <w:tcW w:w="2987" w:type="pct"/>
            <w:tcBorders>
              <w:top w:val="single" w:sz="8" w:space="0" w:color="000000"/>
              <w:left w:val="single" w:sz="8" w:space="0" w:color="000000"/>
              <w:bottom w:val="single" w:sz="8" w:space="0" w:color="000000"/>
              <w:right w:val="single" w:sz="8" w:space="0" w:color="000000"/>
            </w:tcBorders>
          </w:tcPr>
          <w:p w14:paraId="423105D2" w14:textId="77777777" w:rsidR="000C27C5" w:rsidRPr="000C27C5" w:rsidRDefault="000C27C5" w:rsidP="00A0049F">
            <w:pPr>
              <w:rPr>
                <w:sz w:val="20"/>
                <w:szCs w:val="20"/>
                <w:lang w:val="en-US"/>
              </w:rPr>
            </w:pPr>
            <w:r w:rsidRPr="000C27C5">
              <w:rPr>
                <w:sz w:val="20"/>
                <w:szCs w:val="20"/>
              </w:rPr>
              <w:t>2026-600265533- 1862</w:t>
            </w:r>
          </w:p>
        </w:tc>
      </w:tr>
      <w:tr w:rsidR="000C27C5" w:rsidRPr="000C27C5" w14:paraId="18080B52"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70521401" w14:textId="77777777" w:rsidR="000C27C5" w:rsidRPr="000C27C5" w:rsidRDefault="000C27C5" w:rsidP="00A0049F">
            <w:pPr>
              <w:rPr>
                <w:sz w:val="20"/>
                <w:szCs w:val="20"/>
              </w:rPr>
            </w:pPr>
            <w:r w:rsidRPr="000C27C5">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17D66C5E" w14:textId="77777777" w:rsidR="000C27C5" w:rsidRPr="000C27C5" w:rsidRDefault="000C27C5" w:rsidP="00A0049F">
            <w:pPr>
              <w:rPr>
                <w:sz w:val="20"/>
                <w:szCs w:val="20"/>
              </w:rPr>
            </w:pPr>
            <w:r w:rsidRPr="000C27C5">
              <w:rPr>
                <w:sz w:val="20"/>
                <w:szCs w:val="20"/>
              </w:rPr>
              <w:t>Согласно приложению 3 к лоту</w:t>
            </w:r>
          </w:p>
        </w:tc>
      </w:tr>
      <w:tr w:rsidR="000C27C5" w:rsidRPr="000C27C5" w14:paraId="30422723"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07A712F9" w14:textId="77777777" w:rsidR="000C27C5" w:rsidRPr="000C27C5" w:rsidRDefault="000C27C5" w:rsidP="00A0049F">
            <w:pPr>
              <w:rPr>
                <w:sz w:val="20"/>
                <w:szCs w:val="20"/>
              </w:rPr>
            </w:pPr>
            <w:r w:rsidRPr="000C27C5">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2F8F8731" w14:textId="77777777" w:rsidR="000C27C5" w:rsidRPr="000C27C5" w:rsidRDefault="000C27C5" w:rsidP="00A0049F">
            <w:pPr>
              <w:rPr>
                <w:sz w:val="20"/>
                <w:szCs w:val="20"/>
              </w:rPr>
            </w:pPr>
            <w:r w:rsidRPr="000C27C5">
              <w:rPr>
                <w:sz w:val="20"/>
                <w:szCs w:val="20"/>
              </w:rPr>
              <w:t>90 календарных дней с момента подписания договора</w:t>
            </w:r>
          </w:p>
        </w:tc>
      </w:tr>
      <w:tr w:rsidR="000C27C5" w:rsidRPr="000C27C5" w14:paraId="7F76A0C1"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74E4365D" w14:textId="77777777" w:rsidR="000C27C5" w:rsidRPr="000C27C5" w:rsidRDefault="000C27C5" w:rsidP="00A0049F">
            <w:pPr>
              <w:rPr>
                <w:sz w:val="20"/>
                <w:szCs w:val="20"/>
              </w:rPr>
            </w:pPr>
            <w:r w:rsidRPr="000C27C5">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72068704" w14:textId="77777777" w:rsidR="000C27C5" w:rsidRPr="000C27C5" w:rsidRDefault="000C27C5" w:rsidP="00A0049F">
            <w:pPr>
              <w:rPr>
                <w:sz w:val="20"/>
                <w:szCs w:val="20"/>
              </w:rPr>
            </w:pPr>
            <w:r w:rsidRPr="000C27C5">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0C27C5">
              <w:rPr>
                <w:color w:val="000000"/>
                <w:sz w:val="20"/>
                <w:szCs w:val="20"/>
              </w:rPr>
              <w:t>аг</w:t>
            </w:r>
            <w:proofErr w:type="spellEnd"/>
            <w:r w:rsidRPr="000C27C5">
              <w:rPr>
                <w:color w:val="000000"/>
                <w:sz w:val="20"/>
                <w:szCs w:val="20"/>
              </w:rPr>
              <w:t>. Лесной</w:t>
            </w:r>
          </w:p>
        </w:tc>
      </w:tr>
      <w:tr w:rsidR="000C27C5" w:rsidRPr="000C27C5" w14:paraId="5D62B219"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05021982" w14:textId="77777777" w:rsidR="000C27C5" w:rsidRPr="000C27C5" w:rsidRDefault="000C27C5" w:rsidP="00A0049F">
            <w:pPr>
              <w:rPr>
                <w:sz w:val="20"/>
                <w:szCs w:val="20"/>
              </w:rPr>
            </w:pPr>
            <w:r w:rsidRPr="000C27C5">
              <w:rPr>
                <w:sz w:val="20"/>
                <w:szCs w:val="20"/>
              </w:rPr>
              <w:t>Предельная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C993A69" w14:textId="77777777" w:rsidR="000C27C5" w:rsidRPr="000C27C5" w:rsidRDefault="000C27C5" w:rsidP="00A0049F">
            <w:pPr>
              <w:rPr>
                <w:sz w:val="20"/>
                <w:szCs w:val="20"/>
              </w:rPr>
            </w:pPr>
            <w:r w:rsidRPr="000C27C5">
              <w:rPr>
                <w:sz w:val="20"/>
                <w:szCs w:val="20"/>
              </w:rPr>
              <w:t>14 400,00 бел. руб.</w:t>
            </w:r>
          </w:p>
        </w:tc>
      </w:tr>
      <w:tr w:rsidR="000C27C5" w:rsidRPr="000C27C5" w14:paraId="3E49AEE5"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2E574EC3" w14:textId="77777777" w:rsidR="000C27C5" w:rsidRPr="000C27C5" w:rsidRDefault="000C27C5" w:rsidP="00A0049F">
            <w:pPr>
              <w:rPr>
                <w:sz w:val="20"/>
                <w:szCs w:val="20"/>
              </w:rPr>
            </w:pPr>
            <w:r w:rsidRPr="000C27C5">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667554F9" w14:textId="77777777" w:rsidR="000C27C5" w:rsidRPr="000C27C5" w:rsidRDefault="000C27C5" w:rsidP="00A0049F">
            <w:pPr>
              <w:rPr>
                <w:sz w:val="20"/>
                <w:szCs w:val="20"/>
              </w:rPr>
            </w:pPr>
            <w:r w:rsidRPr="000C27C5">
              <w:rPr>
                <w:sz w:val="20"/>
                <w:szCs w:val="20"/>
              </w:rPr>
              <w:t>Республиканский бюджет</w:t>
            </w:r>
          </w:p>
        </w:tc>
      </w:tr>
      <w:tr w:rsidR="000C27C5" w:rsidRPr="000C27C5" w14:paraId="70CF84B4" w14:textId="77777777" w:rsidTr="003350BD">
        <w:tc>
          <w:tcPr>
            <w:tcW w:w="2013" w:type="pct"/>
            <w:tcBorders>
              <w:top w:val="single" w:sz="8" w:space="0" w:color="000000"/>
              <w:left w:val="single" w:sz="8" w:space="0" w:color="000000"/>
              <w:bottom w:val="single" w:sz="8" w:space="0" w:color="000000"/>
              <w:right w:val="single" w:sz="8" w:space="0" w:color="000000"/>
            </w:tcBorders>
          </w:tcPr>
          <w:p w14:paraId="2BC76A40" w14:textId="77777777" w:rsidR="000C27C5" w:rsidRPr="000C27C5" w:rsidRDefault="000C27C5" w:rsidP="00A0049F">
            <w:pPr>
              <w:rPr>
                <w:sz w:val="20"/>
                <w:szCs w:val="20"/>
              </w:rPr>
            </w:pPr>
            <w:r w:rsidRPr="000C27C5">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1C43D1AC" w14:textId="77777777" w:rsidR="000C27C5" w:rsidRPr="000C27C5" w:rsidRDefault="000C27C5" w:rsidP="00A0049F">
            <w:pPr>
              <w:rPr>
                <w:sz w:val="20"/>
                <w:szCs w:val="20"/>
              </w:rPr>
            </w:pPr>
            <w:r w:rsidRPr="000C27C5">
              <w:rPr>
                <w:sz w:val="20"/>
                <w:szCs w:val="20"/>
              </w:rPr>
              <w:t>Документы передаются в органы государственного казначейства в течении 5 банковских дней с момента поставки товара</w:t>
            </w:r>
          </w:p>
        </w:tc>
      </w:tr>
      <w:tr w:rsidR="000C27C5" w:rsidRPr="000C27C5" w14:paraId="14C7AEC7" w14:textId="77777777" w:rsidTr="003350BD">
        <w:tc>
          <w:tcPr>
            <w:tcW w:w="5000" w:type="pct"/>
            <w:gridSpan w:val="2"/>
            <w:tcBorders>
              <w:top w:val="single" w:sz="8" w:space="0" w:color="000000"/>
              <w:left w:val="single" w:sz="8" w:space="0" w:color="000000"/>
              <w:bottom w:val="single" w:sz="8" w:space="0" w:color="000000"/>
              <w:right w:val="single" w:sz="8" w:space="0" w:color="000000"/>
            </w:tcBorders>
            <w:hideMark/>
          </w:tcPr>
          <w:p w14:paraId="6422E9B2" w14:textId="77777777" w:rsidR="000C27C5" w:rsidRPr="000C27C5" w:rsidRDefault="000C27C5" w:rsidP="00A0049F">
            <w:pPr>
              <w:pStyle w:val="a3"/>
              <w:spacing w:after="0" w:line="240" w:lineRule="auto"/>
              <w:ind w:left="1080"/>
              <w:rPr>
                <w:rFonts w:ascii="Times New Roman" w:hAnsi="Times New Roman" w:cs="Times New Roman"/>
                <w:sz w:val="20"/>
                <w:szCs w:val="20"/>
              </w:rPr>
            </w:pPr>
            <w:r w:rsidRPr="000C27C5">
              <w:rPr>
                <w:rFonts w:ascii="Times New Roman" w:hAnsi="Times New Roman" w:cs="Times New Roman"/>
                <w:sz w:val="20"/>
                <w:szCs w:val="20"/>
              </w:rPr>
              <w:t xml:space="preserve">                       ОПИСАНИЕ ПРЕДМЕТА ГОСУДАРСТВЕННОЙ ЗАКУПКИ</w:t>
            </w:r>
          </w:p>
          <w:p w14:paraId="2A6C38B1" w14:textId="77777777" w:rsidR="000C27C5" w:rsidRPr="000C27C5" w:rsidRDefault="000C27C5" w:rsidP="00A0049F">
            <w:pPr>
              <w:pStyle w:val="a3"/>
              <w:spacing w:after="0" w:line="240" w:lineRule="auto"/>
              <w:ind w:left="1080"/>
              <w:rPr>
                <w:rFonts w:ascii="Times New Roman" w:hAnsi="Times New Roman" w:cs="Times New Roman"/>
                <w:sz w:val="20"/>
                <w:szCs w:val="20"/>
              </w:rPr>
            </w:pPr>
          </w:p>
        </w:tc>
      </w:tr>
      <w:tr w:rsidR="000C27C5" w:rsidRPr="000C27C5" w14:paraId="3A837074" w14:textId="77777777" w:rsidTr="003350B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88BEEA" w14:textId="77777777" w:rsidR="000C27C5" w:rsidRPr="000C27C5" w:rsidRDefault="000C27C5" w:rsidP="00A0049F">
            <w:pPr>
              <w:rPr>
                <w:sz w:val="20"/>
                <w:szCs w:val="20"/>
              </w:rPr>
            </w:pPr>
            <w:r w:rsidRPr="000C27C5">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w:t>
            </w:r>
            <w:r w:rsidRPr="000C27C5">
              <w:rPr>
                <w:sz w:val="20"/>
                <w:szCs w:val="20"/>
              </w:rPr>
              <w:lastRenderedPageBreak/>
              <w:t>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581100CE" w14:textId="77777777" w:rsidR="000C27C5" w:rsidRPr="000C27C5" w:rsidRDefault="000C27C5" w:rsidP="00A0049F">
            <w:pPr>
              <w:jc w:val="both"/>
              <w:rPr>
                <w:sz w:val="20"/>
                <w:szCs w:val="20"/>
              </w:rPr>
            </w:pPr>
            <w:r w:rsidRPr="000C27C5">
              <w:rPr>
                <w:sz w:val="20"/>
                <w:szCs w:val="20"/>
              </w:rPr>
              <w:lastRenderedPageBreak/>
              <w:t xml:space="preserve"> Согласно </w:t>
            </w:r>
            <w:r w:rsidRPr="000C27C5">
              <w:rPr>
                <w:b/>
                <w:sz w:val="20"/>
                <w:szCs w:val="20"/>
              </w:rPr>
              <w:t>приложению 3</w:t>
            </w:r>
            <w:r w:rsidRPr="000C27C5">
              <w:rPr>
                <w:sz w:val="20"/>
                <w:szCs w:val="20"/>
              </w:rPr>
              <w:t xml:space="preserve"> к лоту </w:t>
            </w:r>
          </w:p>
          <w:p w14:paraId="1F58CAF6" w14:textId="77777777" w:rsidR="000C27C5" w:rsidRPr="000C27C5" w:rsidRDefault="000C27C5" w:rsidP="00A0049F">
            <w:pPr>
              <w:jc w:val="both"/>
              <w:rPr>
                <w:sz w:val="20"/>
                <w:szCs w:val="20"/>
              </w:rPr>
            </w:pPr>
            <w:r w:rsidRPr="000C27C5">
              <w:rPr>
                <w:sz w:val="20"/>
                <w:szCs w:val="20"/>
              </w:rPr>
              <w:t>Предложение участника должно соответствовать описанию предмета закупки:</w:t>
            </w:r>
          </w:p>
          <w:p w14:paraId="2C6EF6F7" w14:textId="77777777" w:rsidR="000C27C5" w:rsidRPr="000C27C5" w:rsidRDefault="000C27C5" w:rsidP="00A0049F">
            <w:pPr>
              <w:jc w:val="both"/>
              <w:rPr>
                <w:sz w:val="20"/>
                <w:szCs w:val="20"/>
              </w:rPr>
            </w:pPr>
            <w:r w:rsidRPr="000C27C5">
              <w:rPr>
                <w:sz w:val="20"/>
                <w:szCs w:val="20"/>
              </w:rPr>
              <w:lastRenderedPageBreak/>
              <w:t>- на 100% по составу, объему (количеству) товаров, предусмотренных заявкой на закупку, за исключением случая превышения объема (количества) товаров в связи с кратностью упаковки.</w:t>
            </w:r>
          </w:p>
          <w:p w14:paraId="38053307" w14:textId="77777777" w:rsidR="000C27C5" w:rsidRPr="000C27C5" w:rsidRDefault="000C27C5" w:rsidP="00A0049F">
            <w:pPr>
              <w:rPr>
                <w:sz w:val="20"/>
                <w:szCs w:val="20"/>
              </w:rPr>
            </w:pPr>
            <w:r w:rsidRPr="000C27C5">
              <w:rPr>
                <w:sz w:val="20"/>
                <w:szCs w:val="20"/>
              </w:rPr>
              <w:t>- не менее чем на 85% в части описания технических показателей и характеристик предмета государственной закупки;</w:t>
            </w:r>
          </w:p>
        </w:tc>
      </w:tr>
      <w:tr w:rsidR="000C27C5" w:rsidRPr="000C27C5" w14:paraId="7E2BBE55" w14:textId="77777777" w:rsidTr="003350B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7DF4F8" w14:textId="77777777" w:rsidR="000C27C5" w:rsidRPr="000C27C5" w:rsidRDefault="000C27C5" w:rsidP="00A0049F">
            <w:pPr>
              <w:jc w:val="center"/>
              <w:rPr>
                <w:b/>
                <w:sz w:val="20"/>
                <w:szCs w:val="20"/>
              </w:rPr>
            </w:pPr>
            <w:r w:rsidRPr="000C27C5">
              <w:rPr>
                <w:b/>
                <w:sz w:val="20"/>
                <w:szCs w:val="20"/>
              </w:rPr>
              <w:lastRenderedPageBreak/>
              <w:t>ЛОТ № 4</w:t>
            </w:r>
          </w:p>
        </w:tc>
      </w:tr>
      <w:tr w:rsidR="000C27C5" w:rsidRPr="000C27C5" w14:paraId="605BC7D7"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6F31C6D3" w14:textId="77777777" w:rsidR="000C27C5" w:rsidRPr="000C27C5" w:rsidRDefault="000C27C5" w:rsidP="00A0049F">
            <w:pPr>
              <w:rPr>
                <w:sz w:val="20"/>
                <w:szCs w:val="20"/>
              </w:rPr>
            </w:pPr>
            <w:r w:rsidRPr="000C27C5">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63A587E8" w14:textId="77777777" w:rsidR="000C27C5" w:rsidRPr="000C27C5" w:rsidRDefault="000C27C5" w:rsidP="00A0049F">
            <w:pPr>
              <w:rPr>
                <w:sz w:val="20"/>
                <w:szCs w:val="20"/>
              </w:rPr>
            </w:pPr>
            <w:r w:rsidRPr="000C27C5">
              <w:rPr>
                <w:sz w:val="20"/>
                <w:szCs w:val="20"/>
              </w:rPr>
              <w:t>Система хранения парафиновых блоков</w:t>
            </w:r>
            <w:r w:rsidRPr="000C27C5">
              <w:rPr>
                <w:sz w:val="20"/>
                <w:szCs w:val="20"/>
              </w:rPr>
              <w:tab/>
            </w:r>
            <w:r w:rsidRPr="000C27C5">
              <w:rPr>
                <w:sz w:val="20"/>
                <w:szCs w:val="20"/>
              </w:rPr>
              <w:tab/>
            </w:r>
          </w:p>
        </w:tc>
      </w:tr>
      <w:tr w:rsidR="000C27C5" w:rsidRPr="000C27C5" w14:paraId="74DD3456" w14:textId="77777777" w:rsidTr="003350B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0E66E9" w14:textId="77777777" w:rsidR="000C27C5" w:rsidRPr="000C27C5" w:rsidRDefault="000C27C5" w:rsidP="00A0049F">
            <w:pPr>
              <w:rPr>
                <w:sz w:val="20"/>
                <w:szCs w:val="20"/>
              </w:rPr>
            </w:pPr>
            <w:r w:rsidRPr="000C27C5">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0F8ED064" w14:textId="77777777" w:rsidR="000C27C5" w:rsidRPr="000C27C5" w:rsidRDefault="000C27C5" w:rsidP="00A0049F">
            <w:pPr>
              <w:rPr>
                <w:sz w:val="20"/>
                <w:szCs w:val="20"/>
              </w:rPr>
            </w:pPr>
            <w:r w:rsidRPr="000C27C5">
              <w:rPr>
                <w:sz w:val="20"/>
                <w:szCs w:val="20"/>
              </w:rPr>
              <w:t>31.01.11.910</w:t>
            </w:r>
          </w:p>
        </w:tc>
      </w:tr>
      <w:tr w:rsidR="000C27C5" w:rsidRPr="000C27C5" w14:paraId="3E895B79"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652DC74B" w14:textId="77777777" w:rsidR="000C27C5" w:rsidRPr="000C27C5" w:rsidRDefault="000C27C5" w:rsidP="00A0049F">
            <w:pPr>
              <w:rPr>
                <w:sz w:val="20"/>
                <w:szCs w:val="20"/>
              </w:rPr>
            </w:pPr>
            <w:r w:rsidRPr="000C27C5">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2843726C" w14:textId="77777777" w:rsidR="000C27C5" w:rsidRPr="000C27C5" w:rsidRDefault="000C27C5" w:rsidP="00A0049F">
            <w:pPr>
              <w:rPr>
                <w:sz w:val="20"/>
                <w:szCs w:val="20"/>
              </w:rPr>
            </w:pPr>
            <w:r w:rsidRPr="000C27C5">
              <w:rPr>
                <w:sz w:val="20"/>
                <w:szCs w:val="20"/>
              </w:rPr>
              <w:t>Шкафы высотой более 80 см</w:t>
            </w:r>
          </w:p>
        </w:tc>
      </w:tr>
      <w:tr w:rsidR="000C27C5" w:rsidRPr="000C27C5" w14:paraId="1E85A31A" w14:textId="77777777" w:rsidTr="003350BD">
        <w:tc>
          <w:tcPr>
            <w:tcW w:w="2013" w:type="pct"/>
            <w:tcBorders>
              <w:top w:val="single" w:sz="8" w:space="0" w:color="000000"/>
              <w:left w:val="single" w:sz="8" w:space="0" w:color="000000"/>
              <w:bottom w:val="single" w:sz="8" w:space="0" w:color="000000"/>
              <w:right w:val="single" w:sz="8" w:space="0" w:color="000000"/>
            </w:tcBorders>
          </w:tcPr>
          <w:p w14:paraId="3686FA50" w14:textId="77777777" w:rsidR="000C27C5" w:rsidRPr="000C27C5" w:rsidRDefault="000C27C5" w:rsidP="00A0049F">
            <w:pPr>
              <w:rPr>
                <w:sz w:val="20"/>
                <w:szCs w:val="20"/>
              </w:rPr>
            </w:pPr>
            <w:r w:rsidRPr="000C27C5">
              <w:rPr>
                <w:sz w:val="20"/>
                <w:szCs w:val="20"/>
              </w:rPr>
              <w:t>Идентификационный номер предмета государственной закупки в годовом плане</w:t>
            </w:r>
          </w:p>
        </w:tc>
        <w:tc>
          <w:tcPr>
            <w:tcW w:w="2987" w:type="pct"/>
            <w:tcBorders>
              <w:top w:val="single" w:sz="8" w:space="0" w:color="000000"/>
              <w:left w:val="single" w:sz="8" w:space="0" w:color="000000"/>
              <w:bottom w:val="single" w:sz="8" w:space="0" w:color="000000"/>
              <w:right w:val="single" w:sz="8" w:space="0" w:color="000000"/>
            </w:tcBorders>
          </w:tcPr>
          <w:p w14:paraId="733DA23B" w14:textId="77777777" w:rsidR="000C27C5" w:rsidRPr="000C27C5" w:rsidRDefault="000C27C5" w:rsidP="00A0049F">
            <w:pPr>
              <w:rPr>
                <w:sz w:val="20"/>
                <w:szCs w:val="20"/>
                <w:lang w:val="en-US"/>
              </w:rPr>
            </w:pPr>
            <w:r w:rsidRPr="000C27C5">
              <w:rPr>
                <w:sz w:val="20"/>
                <w:szCs w:val="20"/>
              </w:rPr>
              <w:t>2026-600265533- 1863</w:t>
            </w:r>
          </w:p>
        </w:tc>
      </w:tr>
      <w:tr w:rsidR="000C27C5" w:rsidRPr="000C27C5" w14:paraId="5D5BAE56"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07CEE50E" w14:textId="77777777" w:rsidR="000C27C5" w:rsidRPr="000C27C5" w:rsidRDefault="000C27C5" w:rsidP="00A0049F">
            <w:pPr>
              <w:rPr>
                <w:sz w:val="20"/>
                <w:szCs w:val="20"/>
              </w:rPr>
            </w:pPr>
            <w:r w:rsidRPr="000C27C5">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2735FDF0" w14:textId="77777777" w:rsidR="000C27C5" w:rsidRPr="000C27C5" w:rsidRDefault="000C27C5" w:rsidP="00A0049F">
            <w:pPr>
              <w:rPr>
                <w:sz w:val="20"/>
                <w:szCs w:val="20"/>
              </w:rPr>
            </w:pPr>
            <w:r w:rsidRPr="000C27C5">
              <w:rPr>
                <w:sz w:val="20"/>
                <w:szCs w:val="20"/>
              </w:rPr>
              <w:t>Согласно приложению 4 к лоту</w:t>
            </w:r>
          </w:p>
        </w:tc>
      </w:tr>
      <w:tr w:rsidR="000C27C5" w:rsidRPr="000C27C5" w14:paraId="7791761A"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213C0464" w14:textId="77777777" w:rsidR="000C27C5" w:rsidRPr="000C27C5" w:rsidRDefault="000C27C5" w:rsidP="00A0049F">
            <w:pPr>
              <w:rPr>
                <w:sz w:val="20"/>
                <w:szCs w:val="20"/>
              </w:rPr>
            </w:pPr>
            <w:r w:rsidRPr="000C27C5">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1681406E" w14:textId="77777777" w:rsidR="000C27C5" w:rsidRPr="000C27C5" w:rsidRDefault="000C27C5" w:rsidP="00A0049F">
            <w:pPr>
              <w:rPr>
                <w:sz w:val="20"/>
                <w:szCs w:val="20"/>
              </w:rPr>
            </w:pPr>
            <w:r w:rsidRPr="000C27C5">
              <w:rPr>
                <w:sz w:val="20"/>
                <w:szCs w:val="20"/>
              </w:rPr>
              <w:t>90 календарных дней с момента подписания договора</w:t>
            </w:r>
          </w:p>
        </w:tc>
      </w:tr>
      <w:tr w:rsidR="000C27C5" w:rsidRPr="000C27C5" w14:paraId="09EEAAB5"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226CC1DA" w14:textId="77777777" w:rsidR="000C27C5" w:rsidRPr="000C27C5" w:rsidRDefault="000C27C5" w:rsidP="00A0049F">
            <w:pPr>
              <w:rPr>
                <w:sz w:val="20"/>
                <w:szCs w:val="20"/>
              </w:rPr>
            </w:pPr>
            <w:r w:rsidRPr="000C27C5">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41558C28" w14:textId="77777777" w:rsidR="000C27C5" w:rsidRPr="000C27C5" w:rsidRDefault="000C27C5" w:rsidP="00A0049F">
            <w:pPr>
              <w:rPr>
                <w:sz w:val="20"/>
                <w:szCs w:val="20"/>
              </w:rPr>
            </w:pPr>
            <w:r w:rsidRPr="000C27C5">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0C27C5">
              <w:rPr>
                <w:color w:val="000000"/>
                <w:sz w:val="20"/>
                <w:szCs w:val="20"/>
              </w:rPr>
              <w:t>аг</w:t>
            </w:r>
            <w:proofErr w:type="spellEnd"/>
            <w:r w:rsidRPr="000C27C5">
              <w:rPr>
                <w:color w:val="000000"/>
                <w:sz w:val="20"/>
                <w:szCs w:val="20"/>
              </w:rPr>
              <w:t>. Лесной</w:t>
            </w:r>
          </w:p>
        </w:tc>
      </w:tr>
      <w:tr w:rsidR="000C27C5" w:rsidRPr="000C27C5" w14:paraId="79998F4C"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2417A2DE" w14:textId="77777777" w:rsidR="000C27C5" w:rsidRPr="000C27C5" w:rsidRDefault="000C27C5" w:rsidP="00A0049F">
            <w:pPr>
              <w:rPr>
                <w:sz w:val="20"/>
                <w:szCs w:val="20"/>
              </w:rPr>
            </w:pPr>
            <w:r w:rsidRPr="000C27C5">
              <w:rPr>
                <w:sz w:val="20"/>
                <w:szCs w:val="20"/>
              </w:rPr>
              <w:t>Предельная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9CFF292" w14:textId="77777777" w:rsidR="000C27C5" w:rsidRPr="000C27C5" w:rsidRDefault="000C27C5" w:rsidP="00A0049F">
            <w:pPr>
              <w:rPr>
                <w:sz w:val="20"/>
                <w:szCs w:val="20"/>
              </w:rPr>
            </w:pPr>
            <w:r w:rsidRPr="000C27C5">
              <w:rPr>
                <w:sz w:val="20"/>
                <w:szCs w:val="20"/>
              </w:rPr>
              <w:t>15 000,00 бел. руб.</w:t>
            </w:r>
          </w:p>
        </w:tc>
      </w:tr>
      <w:tr w:rsidR="000C27C5" w:rsidRPr="000C27C5" w14:paraId="7A9BC156"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131B42A9" w14:textId="77777777" w:rsidR="000C27C5" w:rsidRPr="000C27C5" w:rsidRDefault="000C27C5" w:rsidP="00A0049F">
            <w:pPr>
              <w:rPr>
                <w:sz w:val="20"/>
                <w:szCs w:val="20"/>
              </w:rPr>
            </w:pPr>
            <w:r w:rsidRPr="000C27C5">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7D8FE2D" w14:textId="77777777" w:rsidR="000C27C5" w:rsidRPr="000C27C5" w:rsidRDefault="000C27C5" w:rsidP="00A0049F">
            <w:pPr>
              <w:rPr>
                <w:sz w:val="20"/>
                <w:szCs w:val="20"/>
              </w:rPr>
            </w:pPr>
            <w:r w:rsidRPr="000C27C5">
              <w:rPr>
                <w:sz w:val="20"/>
                <w:szCs w:val="20"/>
              </w:rPr>
              <w:t>Республиканский бюджет</w:t>
            </w:r>
          </w:p>
        </w:tc>
      </w:tr>
      <w:tr w:rsidR="000C27C5" w:rsidRPr="000C27C5" w14:paraId="6C9C5457" w14:textId="77777777" w:rsidTr="003350BD">
        <w:tc>
          <w:tcPr>
            <w:tcW w:w="2013" w:type="pct"/>
            <w:tcBorders>
              <w:top w:val="single" w:sz="8" w:space="0" w:color="000000"/>
              <w:left w:val="single" w:sz="8" w:space="0" w:color="000000"/>
              <w:bottom w:val="single" w:sz="8" w:space="0" w:color="000000"/>
              <w:right w:val="single" w:sz="8" w:space="0" w:color="000000"/>
            </w:tcBorders>
          </w:tcPr>
          <w:p w14:paraId="4454FAE6" w14:textId="77777777" w:rsidR="000C27C5" w:rsidRPr="000C27C5" w:rsidRDefault="000C27C5" w:rsidP="00A0049F">
            <w:pPr>
              <w:rPr>
                <w:sz w:val="20"/>
                <w:szCs w:val="20"/>
              </w:rPr>
            </w:pPr>
            <w:r w:rsidRPr="000C27C5">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0B2A30BC" w14:textId="77777777" w:rsidR="000C27C5" w:rsidRPr="000C27C5" w:rsidRDefault="000C27C5" w:rsidP="00A0049F">
            <w:pPr>
              <w:rPr>
                <w:sz w:val="20"/>
                <w:szCs w:val="20"/>
              </w:rPr>
            </w:pPr>
            <w:r w:rsidRPr="000C27C5">
              <w:rPr>
                <w:sz w:val="20"/>
                <w:szCs w:val="20"/>
              </w:rPr>
              <w:t>Документы передаются в органы государственного казначейства в течении 5 банковских дней с момента поставки товара</w:t>
            </w:r>
          </w:p>
        </w:tc>
      </w:tr>
      <w:tr w:rsidR="000C27C5" w:rsidRPr="000C27C5" w14:paraId="64F176B4" w14:textId="77777777" w:rsidTr="003350BD">
        <w:tc>
          <w:tcPr>
            <w:tcW w:w="5000" w:type="pct"/>
            <w:gridSpan w:val="2"/>
            <w:tcBorders>
              <w:top w:val="single" w:sz="8" w:space="0" w:color="000000"/>
              <w:left w:val="single" w:sz="8" w:space="0" w:color="000000"/>
              <w:bottom w:val="single" w:sz="8" w:space="0" w:color="000000"/>
              <w:right w:val="single" w:sz="8" w:space="0" w:color="000000"/>
            </w:tcBorders>
            <w:hideMark/>
          </w:tcPr>
          <w:p w14:paraId="445C88B6" w14:textId="77777777" w:rsidR="000C27C5" w:rsidRPr="000C27C5" w:rsidRDefault="000C27C5" w:rsidP="00A0049F">
            <w:pPr>
              <w:pStyle w:val="a3"/>
              <w:spacing w:after="0" w:line="240" w:lineRule="auto"/>
              <w:ind w:left="1080"/>
              <w:rPr>
                <w:rFonts w:ascii="Times New Roman" w:hAnsi="Times New Roman" w:cs="Times New Roman"/>
                <w:sz w:val="20"/>
                <w:szCs w:val="20"/>
              </w:rPr>
            </w:pPr>
            <w:r w:rsidRPr="000C27C5">
              <w:rPr>
                <w:rFonts w:ascii="Times New Roman" w:hAnsi="Times New Roman" w:cs="Times New Roman"/>
                <w:sz w:val="20"/>
                <w:szCs w:val="20"/>
              </w:rPr>
              <w:t xml:space="preserve">                       ОПИСАНИЕ ПРЕДМЕТА ГОСУДАРСТВЕННОЙ ЗАКУПКИ</w:t>
            </w:r>
          </w:p>
          <w:p w14:paraId="2CF598BE" w14:textId="77777777" w:rsidR="000C27C5" w:rsidRPr="000C27C5" w:rsidRDefault="000C27C5" w:rsidP="00A0049F">
            <w:pPr>
              <w:pStyle w:val="a3"/>
              <w:spacing w:after="0" w:line="240" w:lineRule="auto"/>
              <w:ind w:left="1080"/>
              <w:rPr>
                <w:rFonts w:ascii="Times New Roman" w:hAnsi="Times New Roman" w:cs="Times New Roman"/>
                <w:sz w:val="20"/>
                <w:szCs w:val="20"/>
              </w:rPr>
            </w:pPr>
          </w:p>
        </w:tc>
      </w:tr>
      <w:tr w:rsidR="000C27C5" w:rsidRPr="000C27C5" w14:paraId="2286A82C" w14:textId="77777777" w:rsidTr="003350B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63D4BF" w14:textId="77777777" w:rsidR="000C27C5" w:rsidRPr="000C27C5" w:rsidRDefault="000C27C5" w:rsidP="00A0049F">
            <w:pPr>
              <w:rPr>
                <w:sz w:val="20"/>
                <w:szCs w:val="20"/>
              </w:rPr>
            </w:pPr>
            <w:r w:rsidRPr="000C27C5">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76E578CD" w14:textId="77777777" w:rsidR="000C27C5" w:rsidRPr="000C27C5" w:rsidRDefault="000C27C5" w:rsidP="00A0049F">
            <w:pPr>
              <w:jc w:val="both"/>
              <w:rPr>
                <w:sz w:val="20"/>
                <w:szCs w:val="20"/>
              </w:rPr>
            </w:pPr>
            <w:r w:rsidRPr="000C27C5">
              <w:rPr>
                <w:sz w:val="20"/>
                <w:szCs w:val="20"/>
              </w:rPr>
              <w:t xml:space="preserve"> Согласно </w:t>
            </w:r>
            <w:r w:rsidRPr="000C27C5">
              <w:rPr>
                <w:b/>
                <w:sz w:val="20"/>
                <w:szCs w:val="20"/>
              </w:rPr>
              <w:t>приложению 4</w:t>
            </w:r>
            <w:r w:rsidRPr="000C27C5">
              <w:rPr>
                <w:sz w:val="20"/>
                <w:szCs w:val="20"/>
              </w:rPr>
              <w:t xml:space="preserve"> к лоту </w:t>
            </w:r>
          </w:p>
          <w:p w14:paraId="5C58535F" w14:textId="77777777" w:rsidR="000C27C5" w:rsidRPr="000C27C5" w:rsidRDefault="000C27C5" w:rsidP="00A0049F">
            <w:pPr>
              <w:jc w:val="both"/>
              <w:rPr>
                <w:sz w:val="20"/>
                <w:szCs w:val="20"/>
              </w:rPr>
            </w:pPr>
            <w:r w:rsidRPr="000C27C5">
              <w:rPr>
                <w:sz w:val="20"/>
                <w:szCs w:val="20"/>
              </w:rPr>
              <w:t>Предложение участника должно соответствовать описанию предмета закупки:</w:t>
            </w:r>
          </w:p>
          <w:p w14:paraId="438349F0" w14:textId="77777777" w:rsidR="000C27C5" w:rsidRPr="000C27C5" w:rsidRDefault="000C27C5" w:rsidP="00A0049F">
            <w:pPr>
              <w:jc w:val="both"/>
              <w:rPr>
                <w:sz w:val="20"/>
                <w:szCs w:val="20"/>
              </w:rPr>
            </w:pPr>
            <w:r w:rsidRPr="000C27C5">
              <w:rPr>
                <w:sz w:val="20"/>
                <w:szCs w:val="20"/>
              </w:rPr>
              <w:t>- на 100% по составу, объему (количеству) товаров, предусмотренных заявкой на закупку, за исключением случая превышения объема (количества) товаров в связи с кратностью упаковки.</w:t>
            </w:r>
          </w:p>
          <w:p w14:paraId="1EB861A5" w14:textId="77777777" w:rsidR="000C27C5" w:rsidRPr="000C27C5" w:rsidRDefault="000C27C5" w:rsidP="00A0049F">
            <w:pPr>
              <w:rPr>
                <w:sz w:val="20"/>
                <w:szCs w:val="20"/>
              </w:rPr>
            </w:pPr>
            <w:r w:rsidRPr="000C27C5">
              <w:rPr>
                <w:sz w:val="20"/>
                <w:szCs w:val="20"/>
              </w:rPr>
              <w:t>- не менее чем на 85% в части описания технических показателей и характеристик предмета государственной закупки;</w:t>
            </w:r>
          </w:p>
        </w:tc>
      </w:tr>
      <w:tr w:rsidR="000C27C5" w:rsidRPr="000C27C5" w14:paraId="2DF5F12B" w14:textId="77777777" w:rsidTr="003350B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EE606D" w14:textId="77777777" w:rsidR="000C27C5" w:rsidRPr="000C27C5" w:rsidRDefault="000C27C5" w:rsidP="00A0049F">
            <w:pPr>
              <w:jc w:val="center"/>
              <w:rPr>
                <w:b/>
                <w:sz w:val="20"/>
                <w:szCs w:val="20"/>
              </w:rPr>
            </w:pPr>
            <w:r w:rsidRPr="000C27C5">
              <w:rPr>
                <w:b/>
                <w:sz w:val="20"/>
                <w:szCs w:val="20"/>
              </w:rPr>
              <w:t>ЛОТ № 5</w:t>
            </w:r>
          </w:p>
        </w:tc>
      </w:tr>
      <w:tr w:rsidR="000C27C5" w:rsidRPr="000C27C5" w14:paraId="3CEC76DF"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4F31C19B" w14:textId="77777777" w:rsidR="000C27C5" w:rsidRPr="000C27C5" w:rsidRDefault="000C27C5" w:rsidP="00A0049F">
            <w:pPr>
              <w:rPr>
                <w:sz w:val="20"/>
                <w:szCs w:val="20"/>
              </w:rPr>
            </w:pPr>
            <w:r w:rsidRPr="000C27C5">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42DD3FFC" w14:textId="77777777" w:rsidR="000C27C5" w:rsidRPr="000C27C5" w:rsidRDefault="000C27C5" w:rsidP="00A0049F">
            <w:pPr>
              <w:rPr>
                <w:sz w:val="20"/>
                <w:szCs w:val="20"/>
              </w:rPr>
            </w:pPr>
            <w:r w:rsidRPr="000C27C5">
              <w:rPr>
                <w:sz w:val="20"/>
                <w:szCs w:val="20"/>
              </w:rPr>
              <w:t xml:space="preserve">Стеллаж </w:t>
            </w:r>
            <w:proofErr w:type="spellStart"/>
            <w:r w:rsidRPr="000C27C5">
              <w:rPr>
                <w:sz w:val="20"/>
                <w:szCs w:val="20"/>
              </w:rPr>
              <w:t>металический</w:t>
            </w:r>
            <w:proofErr w:type="spellEnd"/>
            <w:r w:rsidRPr="000C27C5">
              <w:rPr>
                <w:sz w:val="20"/>
                <w:szCs w:val="20"/>
              </w:rPr>
              <w:tab/>
            </w:r>
            <w:r w:rsidRPr="000C27C5">
              <w:rPr>
                <w:sz w:val="20"/>
                <w:szCs w:val="20"/>
              </w:rPr>
              <w:tab/>
            </w:r>
          </w:p>
        </w:tc>
      </w:tr>
      <w:tr w:rsidR="000C27C5" w:rsidRPr="000C27C5" w14:paraId="1DD64BC9" w14:textId="77777777" w:rsidTr="003350B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99180F" w14:textId="77777777" w:rsidR="000C27C5" w:rsidRPr="000C27C5" w:rsidRDefault="000C27C5" w:rsidP="00A0049F">
            <w:pPr>
              <w:rPr>
                <w:sz w:val="20"/>
                <w:szCs w:val="20"/>
              </w:rPr>
            </w:pPr>
            <w:r w:rsidRPr="000C27C5">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4A3CE97D" w14:textId="77777777" w:rsidR="000C27C5" w:rsidRPr="000C27C5" w:rsidRDefault="000C27C5" w:rsidP="00A0049F">
            <w:pPr>
              <w:rPr>
                <w:sz w:val="20"/>
                <w:szCs w:val="20"/>
              </w:rPr>
            </w:pPr>
            <w:r w:rsidRPr="000C27C5">
              <w:rPr>
                <w:sz w:val="20"/>
                <w:szCs w:val="20"/>
              </w:rPr>
              <w:t>31.09.11.000</w:t>
            </w:r>
          </w:p>
        </w:tc>
      </w:tr>
      <w:tr w:rsidR="000C27C5" w:rsidRPr="000C27C5" w14:paraId="4F5FAE4C"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41261CA9" w14:textId="77777777" w:rsidR="000C27C5" w:rsidRPr="000C27C5" w:rsidRDefault="000C27C5" w:rsidP="00A0049F">
            <w:pPr>
              <w:rPr>
                <w:sz w:val="20"/>
                <w:szCs w:val="20"/>
              </w:rPr>
            </w:pPr>
            <w:r w:rsidRPr="000C27C5">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6E265389" w14:textId="77777777" w:rsidR="000C27C5" w:rsidRPr="000C27C5" w:rsidRDefault="000C27C5" w:rsidP="00A0049F">
            <w:pPr>
              <w:rPr>
                <w:sz w:val="20"/>
                <w:szCs w:val="20"/>
              </w:rPr>
            </w:pPr>
            <w:r w:rsidRPr="000C27C5">
              <w:rPr>
                <w:sz w:val="20"/>
                <w:szCs w:val="20"/>
              </w:rPr>
              <w:t>Мебель металлическая, не включенная в другие группировки</w:t>
            </w:r>
          </w:p>
        </w:tc>
      </w:tr>
      <w:tr w:rsidR="000C27C5" w:rsidRPr="000C27C5" w14:paraId="45D7306B" w14:textId="77777777" w:rsidTr="003350BD">
        <w:tc>
          <w:tcPr>
            <w:tcW w:w="2013" w:type="pct"/>
            <w:tcBorders>
              <w:top w:val="single" w:sz="8" w:space="0" w:color="000000"/>
              <w:left w:val="single" w:sz="8" w:space="0" w:color="000000"/>
              <w:bottom w:val="single" w:sz="8" w:space="0" w:color="000000"/>
              <w:right w:val="single" w:sz="8" w:space="0" w:color="000000"/>
            </w:tcBorders>
          </w:tcPr>
          <w:p w14:paraId="24AE7972" w14:textId="77777777" w:rsidR="000C27C5" w:rsidRPr="000C27C5" w:rsidRDefault="000C27C5" w:rsidP="00A0049F">
            <w:pPr>
              <w:rPr>
                <w:sz w:val="20"/>
                <w:szCs w:val="20"/>
              </w:rPr>
            </w:pPr>
            <w:r w:rsidRPr="000C27C5">
              <w:rPr>
                <w:sz w:val="20"/>
                <w:szCs w:val="20"/>
              </w:rPr>
              <w:t>Идентификационный номер предмета государственной закупки в годовом плане</w:t>
            </w:r>
          </w:p>
        </w:tc>
        <w:tc>
          <w:tcPr>
            <w:tcW w:w="2987" w:type="pct"/>
            <w:tcBorders>
              <w:top w:val="single" w:sz="8" w:space="0" w:color="000000"/>
              <w:left w:val="single" w:sz="8" w:space="0" w:color="000000"/>
              <w:bottom w:val="single" w:sz="8" w:space="0" w:color="000000"/>
              <w:right w:val="single" w:sz="8" w:space="0" w:color="000000"/>
            </w:tcBorders>
          </w:tcPr>
          <w:p w14:paraId="5475CA1A" w14:textId="77777777" w:rsidR="000C27C5" w:rsidRPr="000C27C5" w:rsidRDefault="000C27C5" w:rsidP="00A0049F">
            <w:pPr>
              <w:rPr>
                <w:sz w:val="20"/>
                <w:szCs w:val="20"/>
                <w:lang w:val="en-US"/>
              </w:rPr>
            </w:pPr>
            <w:r w:rsidRPr="000C27C5">
              <w:rPr>
                <w:sz w:val="20"/>
                <w:szCs w:val="20"/>
              </w:rPr>
              <w:t>2026-600265533- 1864</w:t>
            </w:r>
          </w:p>
        </w:tc>
      </w:tr>
      <w:tr w:rsidR="000C27C5" w:rsidRPr="000C27C5" w14:paraId="3AC4330F"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6B696511" w14:textId="77777777" w:rsidR="000C27C5" w:rsidRPr="000C27C5" w:rsidRDefault="000C27C5" w:rsidP="00A0049F">
            <w:pPr>
              <w:rPr>
                <w:sz w:val="20"/>
                <w:szCs w:val="20"/>
              </w:rPr>
            </w:pPr>
            <w:r w:rsidRPr="000C27C5">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4557221B" w14:textId="77777777" w:rsidR="000C27C5" w:rsidRPr="000C27C5" w:rsidRDefault="000C27C5" w:rsidP="00A0049F">
            <w:pPr>
              <w:rPr>
                <w:sz w:val="20"/>
                <w:szCs w:val="20"/>
              </w:rPr>
            </w:pPr>
            <w:r w:rsidRPr="000C27C5">
              <w:rPr>
                <w:sz w:val="20"/>
                <w:szCs w:val="20"/>
              </w:rPr>
              <w:t>Согласно приложению 5 к лоту</w:t>
            </w:r>
          </w:p>
        </w:tc>
      </w:tr>
      <w:tr w:rsidR="000C27C5" w:rsidRPr="000C27C5" w14:paraId="617987C7"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13E7AAB5" w14:textId="77777777" w:rsidR="000C27C5" w:rsidRPr="000C27C5" w:rsidRDefault="000C27C5" w:rsidP="00A0049F">
            <w:pPr>
              <w:rPr>
                <w:sz w:val="20"/>
                <w:szCs w:val="20"/>
              </w:rPr>
            </w:pPr>
            <w:r w:rsidRPr="000C27C5">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398C9694" w14:textId="77777777" w:rsidR="000C27C5" w:rsidRPr="000C27C5" w:rsidRDefault="000C27C5" w:rsidP="00A0049F">
            <w:pPr>
              <w:rPr>
                <w:sz w:val="20"/>
                <w:szCs w:val="20"/>
              </w:rPr>
            </w:pPr>
            <w:r w:rsidRPr="000C27C5">
              <w:rPr>
                <w:sz w:val="20"/>
                <w:szCs w:val="20"/>
              </w:rPr>
              <w:t>10 рабочих дней с момента подписания договора</w:t>
            </w:r>
          </w:p>
        </w:tc>
      </w:tr>
      <w:tr w:rsidR="000C27C5" w:rsidRPr="000C27C5" w14:paraId="70540581"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0E5AB93C" w14:textId="77777777" w:rsidR="000C27C5" w:rsidRPr="000C27C5" w:rsidRDefault="000C27C5" w:rsidP="00A0049F">
            <w:pPr>
              <w:rPr>
                <w:sz w:val="20"/>
                <w:szCs w:val="20"/>
              </w:rPr>
            </w:pPr>
            <w:r w:rsidRPr="000C27C5">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4980E167" w14:textId="77777777" w:rsidR="000C27C5" w:rsidRPr="000C27C5" w:rsidRDefault="000C27C5" w:rsidP="00A0049F">
            <w:pPr>
              <w:rPr>
                <w:sz w:val="20"/>
                <w:szCs w:val="20"/>
              </w:rPr>
            </w:pPr>
            <w:r w:rsidRPr="000C27C5">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0C27C5">
              <w:rPr>
                <w:color w:val="000000"/>
                <w:sz w:val="20"/>
                <w:szCs w:val="20"/>
              </w:rPr>
              <w:t>аг</w:t>
            </w:r>
            <w:proofErr w:type="spellEnd"/>
            <w:r w:rsidRPr="000C27C5">
              <w:rPr>
                <w:color w:val="000000"/>
                <w:sz w:val="20"/>
                <w:szCs w:val="20"/>
              </w:rPr>
              <w:t>. Лесной</w:t>
            </w:r>
          </w:p>
        </w:tc>
      </w:tr>
      <w:tr w:rsidR="000C27C5" w:rsidRPr="000C27C5" w14:paraId="4C1FC8DC"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626424F1" w14:textId="77777777" w:rsidR="000C27C5" w:rsidRPr="000C27C5" w:rsidRDefault="000C27C5" w:rsidP="00A0049F">
            <w:pPr>
              <w:rPr>
                <w:sz w:val="20"/>
                <w:szCs w:val="20"/>
              </w:rPr>
            </w:pPr>
            <w:r w:rsidRPr="000C27C5">
              <w:rPr>
                <w:sz w:val="20"/>
                <w:szCs w:val="20"/>
              </w:rPr>
              <w:t>Предельная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6EA0DCA" w14:textId="77777777" w:rsidR="000C27C5" w:rsidRPr="000C27C5" w:rsidRDefault="000C27C5" w:rsidP="00A0049F">
            <w:pPr>
              <w:rPr>
                <w:sz w:val="20"/>
                <w:szCs w:val="20"/>
              </w:rPr>
            </w:pPr>
            <w:r w:rsidRPr="000C27C5">
              <w:rPr>
                <w:sz w:val="20"/>
                <w:szCs w:val="20"/>
              </w:rPr>
              <w:t>2 430,00 бел. руб.</w:t>
            </w:r>
          </w:p>
        </w:tc>
      </w:tr>
      <w:tr w:rsidR="000C27C5" w:rsidRPr="000C27C5" w14:paraId="7297C325" w14:textId="77777777" w:rsidTr="003350BD">
        <w:tc>
          <w:tcPr>
            <w:tcW w:w="2013" w:type="pct"/>
            <w:tcBorders>
              <w:top w:val="single" w:sz="8" w:space="0" w:color="000000"/>
              <w:left w:val="single" w:sz="8" w:space="0" w:color="000000"/>
              <w:bottom w:val="single" w:sz="8" w:space="0" w:color="000000"/>
              <w:right w:val="single" w:sz="8" w:space="0" w:color="000000"/>
            </w:tcBorders>
            <w:hideMark/>
          </w:tcPr>
          <w:p w14:paraId="7A698EE3" w14:textId="77777777" w:rsidR="000C27C5" w:rsidRPr="000C27C5" w:rsidRDefault="000C27C5" w:rsidP="00A0049F">
            <w:pPr>
              <w:rPr>
                <w:sz w:val="20"/>
                <w:szCs w:val="20"/>
              </w:rPr>
            </w:pPr>
            <w:r w:rsidRPr="000C27C5">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E9B9B0B" w14:textId="77777777" w:rsidR="000C27C5" w:rsidRPr="000C27C5" w:rsidRDefault="000C27C5" w:rsidP="00A0049F">
            <w:pPr>
              <w:rPr>
                <w:sz w:val="20"/>
                <w:szCs w:val="20"/>
              </w:rPr>
            </w:pPr>
            <w:r w:rsidRPr="000C27C5">
              <w:rPr>
                <w:sz w:val="20"/>
                <w:szCs w:val="20"/>
              </w:rPr>
              <w:t>Республиканский бюджет</w:t>
            </w:r>
          </w:p>
        </w:tc>
      </w:tr>
      <w:tr w:rsidR="000C27C5" w:rsidRPr="000C27C5" w14:paraId="2CA255E4" w14:textId="77777777" w:rsidTr="003350BD">
        <w:tc>
          <w:tcPr>
            <w:tcW w:w="2013" w:type="pct"/>
            <w:tcBorders>
              <w:top w:val="single" w:sz="8" w:space="0" w:color="000000"/>
              <w:left w:val="single" w:sz="8" w:space="0" w:color="000000"/>
              <w:bottom w:val="single" w:sz="8" w:space="0" w:color="000000"/>
              <w:right w:val="single" w:sz="8" w:space="0" w:color="000000"/>
            </w:tcBorders>
          </w:tcPr>
          <w:p w14:paraId="43264D97" w14:textId="77777777" w:rsidR="000C27C5" w:rsidRPr="000C27C5" w:rsidRDefault="000C27C5" w:rsidP="00A0049F">
            <w:pPr>
              <w:rPr>
                <w:sz w:val="20"/>
                <w:szCs w:val="20"/>
              </w:rPr>
            </w:pPr>
            <w:r w:rsidRPr="000C27C5">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2F7B6A1B" w14:textId="77777777" w:rsidR="000C27C5" w:rsidRPr="000C27C5" w:rsidRDefault="000C27C5" w:rsidP="00A0049F">
            <w:pPr>
              <w:rPr>
                <w:sz w:val="20"/>
                <w:szCs w:val="20"/>
              </w:rPr>
            </w:pPr>
            <w:r w:rsidRPr="000C27C5">
              <w:rPr>
                <w:sz w:val="20"/>
                <w:szCs w:val="20"/>
              </w:rPr>
              <w:t>Документы передаются в органы государственного казначейства в течении 5 банковских дней с момента поставки товара</w:t>
            </w:r>
          </w:p>
        </w:tc>
      </w:tr>
      <w:tr w:rsidR="000C27C5" w:rsidRPr="000C27C5" w14:paraId="3E7EB1C9" w14:textId="77777777" w:rsidTr="003350BD">
        <w:tc>
          <w:tcPr>
            <w:tcW w:w="5000" w:type="pct"/>
            <w:gridSpan w:val="2"/>
            <w:tcBorders>
              <w:top w:val="single" w:sz="8" w:space="0" w:color="000000"/>
              <w:left w:val="single" w:sz="8" w:space="0" w:color="000000"/>
              <w:bottom w:val="single" w:sz="8" w:space="0" w:color="000000"/>
              <w:right w:val="single" w:sz="8" w:space="0" w:color="000000"/>
            </w:tcBorders>
            <w:hideMark/>
          </w:tcPr>
          <w:p w14:paraId="6AC5DBA0" w14:textId="77777777" w:rsidR="000C27C5" w:rsidRPr="000C27C5" w:rsidRDefault="000C27C5" w:rsidP="00A0049F">
            <w:pPr>
              <w:pStyle w:val="a3"/>
              <w:spacing w:after="0" w:line="240" w:lineRule="auto"/>
              <w:ind w:left="1080"/>
              <w:rPr>
                <w:rFonts w:ascii="Times New Roman" w:hAnsi="Times New Roman" w:cs="Times New Roman"/>
                <w:sz w:val="20"/>
                <w:szCs w:val="20"/>
              </w:rPr>
            </w:pPr>
            <w:r w:rsidRPr="000C27C5">
              <w:rPr>
                <w:rFonts w:ascii="Times New Roman" w:hAnsi="Times New Roman" w:cs="Times New Roman"/>
                <w:sz w:val="20"/>
                <w:szCs w:val="20"/>
              </w:rPr>
              <w:t xml:space="preserve">                       ОПИСАНИЕ ПРЕДМЕТА ГОСУДАРСТВЕННОЙ ЗАКУПКИ</w:t>
            </w:r>
          </w:p>
          <w:p w14:paraId="4387741F" w14:textId="77777777" w:rsidR="000C27C5" w:rsidRPr="000C27C5" w:rsidRDefault="000C27C5" w:rsidP="00A0049F">
            <w:pPr>
              <w:pStyle w:val="a3"/>
              <w:spacing w:after="0" w:line="240" w:lineRule="auto"/>
              <w:ind w:left="1080"/>
              <w:rPr>
                <w:rFonts w:ascii="Times New Roman" w:hAnsi="Times New Roman" w:cs="Times New Roman"/>
                <w:sz w:val="20"/>
                <w:szCs w:val="20"/>
              </w:rPr>
            </w:pPr>
          </w:p>
        </w:tc>
      </w:tr>
      <w:tr w:rsidR="000C27C5" w:rsidRPr="000C27C5" w14:paraId="5B1B340F" w14:textId="77777777" w:rsidTr="003350BD">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7754C6" w14:textId="77777777" w:rsidR="000C27C5" w:rsidRPr="000C27C5" w:rsidRDefault="000C27C5" w:rsidP="00A0049F">
            <w:pPr>
              <w:rPr>
                <w:sz w:val="20"/>
                <w:szCs w:val="20"/>
              </w:rPr>
            </w:pPr>
            <w:r w:rsidRPr="000C27C5">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05FBE0DD" w14:textId="77777777" w:rsidR="000C27C5" w:rsidRPr="000C27C5" w:rsidRDefault="000C27C5" w:rsidP="00A0049F">
            <w:pPr>
              <w:jc w:val="both"/>
              <w:rPr>
                <w:sz w:val="20"/>
                <w:szCs w:val="20"/>
              </w:rPr>
            </w:pPr>
            <w:r w:rsidRPr="000C27C5">
              <w:rPr>
                <w:sz w:val="20"/>
                <w:szCs w:val="20"/>
              </w:rPr>
              <w:t xml:space="preserve"> Согласно </w:t>
            </w:r>
            <w:r w:rsidRPr="000C27C5">
              <w:rPr>
                <w:b/>
                <w:sz w:val="20"/>
                <w:szCs w:val="20"/>
              </w:rPr>
              <w:t>приложению 5</w:t>
            </w:r>
            <w:r w:rsidRPr="000C27C5">
              <w:rPr>
                <w:sz w:val="20"/>
                <w:szCs w:val="20"/>
              </w:rPr>
              <w:t xml:space="preserve"> к лоту </w:t>
            </w:r>
          </w:p>
          <w:p w14:paraId="2AEE22DA" w14:textId="77777777" w:rsidR="000C27C5" w:rsidRPr="000C27C5" w:rsidRDefault="000C27C5" w:rsidP="00A0049F">
            <w:pPr>
              <w:jc w:val="both"/>
              <w:rPr>
                <w:sz w:val="20"/>
                <w:szCs w:val="20"/>
              </w:rPr>
            </w:pPr>
            <w:r w:rsidRPr="000C27C5">
              <w:rPr>
                <w:sz w:val="20"/>
                <w:szCs w:val="20"/>
              </w:rPr>
              <w:t>Предложение участника должно соответствовать описанию предмета закупки:</w:t>
            </w:r>
          </w:p>
          <w:p w14:paraId="0CBBD140" w14:textId="77777777" w:rsidR="000C27C5" w:rsidRPr="000C27C5" w:rsidRDefault="000C27C5" w:rsidP="00A0049F">
            <w:pPr>
              <w:jc w:val="both"/>
              <w:rPr>
                <w:sz w:val="20"/>
                <w:szCs w:val="20"/>
              </w:rPr>
            </w:pPr>
            <w:r w:rsidRPr="000C27C5">
              <w:rPr>
                <w:sz w:val="20"/>
                <w:szCs w:val="20"/>
              </w:rPr>
              <w:t>- на 100% по составу, объему (количеству) товаров, предусмотренных заявкой на закупку, за исключением случая превышения объема (количества) товаров в связи с кратностью упаковки.</w:t>
            </w:r>
          </w:p>
          <w:p w14:paraId="1C5745BD" w14:textId="77777777" w:rsidR="000C27C5" w:rsidRPr="000C27C5" w:rsidRDefault="000C27C5" w:rsidP="00A0049F">
            <w:pPr>
              <w:rPr>
                <w:sz w:val="20"/>
                <w:szCs w:val="20"/>
              </w:rPr>
            </w:pPr>
            <w:r w:rsidRPr="000C27C5">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3F051E2A" w:rsidR="00B074B8" w:rsidRPr="0069708B" w:rsidRDefault="00AE049E" w:rsidP="00702739">
      <w:pPr>
        <w:pStyle w:val="justify"/>
        <w:spacing w:after="0"/>
        <w:ind w:firstLine="425"/>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702739">
      <w:pPr>
        <w:pStyle w:val="justify"/>
        <w:spacing w:after="0"/>
        <w:ind w:firstLine="425"/>
        <w:rPr>
          <w:sz w:val="20"/>
          <w:szCs w:val="20"/>
        </w:rPr>
      </w:pPr>
      <w:r w:rsidRPr="0069708B">
        <w:rPr>
          <w:sz w:val="20"/>
          <w:szCs w:val="20"/>
        </w:rPr>
        <w:t>расходы на упаковку;</w:t>
      </w:r>
    </w:p>
    <w:p w14:paraId="485283AE" w14:textId="77777777" w:rsidR="00B074B8" w:rsidRPr="0069708B" w:rsidRDefault="00B074B8" w:rsidP="00702739">
      <w:pPr>
        <w:pStyle w:val="justify"/>
        <w:spacing w:after="0"/>
        <w:ind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702739">
      <w:pPr>
        <w:pStyle w:val="justify"/>
        <w:spacing w:after="0"/>
        <w:ind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702739">
      <w:pPr>
        <w:pStyle w:val="justify"/>
        <w:spacing w:after="0"/>
        <w:ind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702739">
      <w:pPr>
        <w:pStyle w:val="justify"/>
        <w:spacing w:after="0"/>
        <w:ind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702739">
      <w:pPr>
        <w:ind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702739">
      <w:pPr>
        <w:pStyle w:val="justify"/>
        <w:spacing w:after="0"/>
        <w:ind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702739">
      <w:pPr>
        <w:pStyle w:val="justify"/>
        <w:spacing w:after="0"/>
        <w:ind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702739">
      <w:pPr>
        <w:pStyle w:val="justify"/>
        <w:spacing w:after="0"/>
        <w:ind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702739">
      <w:pPr>
        <w:pStyle w:val="margt"/>
        <w:spacing w:before="0" w:after="0"/>
        <w:ind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702739">
      <w:pPr>
        <w:pStyle w:val="newncpi0"/>
        <w:spacing w:before="0" w:after="0"/>
        <w:ind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702739">
      <w:pPr>
        <w:pStyle w:val="newncpi0"/>
        <w:spacing w:before="0" w:after="0"/>
        <w:ind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702739">
      <w:pPr>
        <w:pStyle w:val="newncpi0"/>
        <w:spacing w:before="0" w:after="0"/>
        <w:ind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702739">
      <w:pPr>
        <w:pStyle w:val="justify"/>
        <w:spacing w:after="0"/>
        <w:ind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702739">
      <w:pPr>
        <w:ind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702739">
      <w:pPr>
        <w:pStyle w:val="justify"/>
        <w:spacing w:after="0"/>
        <w:ind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702739">
      <w:pPr>
        <w:pStyle w:val="justify"/>
        <w:spacing w:after="0"/>
        <w:ind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702739">
      <w:pPr>
        <w:pStyle w:val="justify"/>
        <w:spacing w:after="0"/>
        <w:ind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702739">
      <w:pPr>
        <w:pStyle w:val="justify"/>
        <w:spacing w:after="0"/>
        <w:ind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702739">
      <w:pPr>
        <w:pStyle w:val="justify"/>
        <w:spacing w:after="0"/>
        <w:ind w:firstLine="425"/>
        <w:rPr>
          <w:sz w:val="20"/>
          <w:szCs w:val="20"/>
        </w:rPr>
      </w:pPr>
      <w:r w:rsidRPr="0069708B">
        <w:rPr>
          <w:sz w:val="20"/>
          <w:szCs w:val="20"/>
        </w:rPr>
        <w:lastRenderedPageBreak/>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702739">
      <w:pPr>
        <w:pStyle w:val="justify"/>
        <w:spacing w:after="0"/>
        <w:ind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702739">
      <w:pPr>
        <w:pBdr>
          <w:top w:val="nil"/>
          <w:left w:val="nil"/>
          <w:bottom w:val="nil"/>
          <w:right w:val="nil"/>
          <w:between w:val="nil"/>
        </w:pBdr>
        <w:ind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702739">
      <w:pPr>
        <w:pStyle w:val="justify"/>
        <w:spacing w:after="0"/>
        <w:ind w:firstLine="425"/>
        <w:rPr>
          <w:sz w:val="20"/>
          <w:szCs w:val="20"/>
        </w:rPr>
      </w:pPr>
    </w:p>
    <w:p w14:paraId="723D4340" w14:textId="77777777" w:rsidR="00D057DC" w:rsidRPr="0069708B" w:rsidRDefault="00D057DC" w:rsidP="00702739">
      <w:pPr>
        <w:pStyle w:val="justify"/>
        <w:spacing w:after="0"/>
        <w:ind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702739">
      <w:pPr>
        <w:pStyle w:val="justify"/>
        <w:spacing w:after="0"/>
        <w:ind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702739">
      <w:pPr>
        <w:pStyle w:val="justify"/>
        <w:spacing w:after="0"/>
        <w:ind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702739">
      <w:pPr>
        <w:pStyle w:val="justify"/>
        <w:spacing w:after="0"/>
        <w:ind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702739">
      <w:pPr>
        <w:pStyle w:val="justify"/>
        <w:spacing w:after="0"/>
        <w:ind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702739">
      <w:pPr>
        <w:autoSpaceDE w:val="0"/>
        <w:autoSpaceDN w:val="0"/>
        <w:adjustRightInd w:val="0"/>
        <w:ind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702739">
      <w:pPr>
        <w:ind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655"/>
        <w:gridCol w:w="2551"/>
      </w:tblGrid>
      <w:tr w:rsidR="00925C24" w:rsidRPr="0069708B" w14:paraId="313A6971" w14:textId="77777777" w:rsidTr="00702739">
        <w:tc>
          <w:tcPr>
            <w:tcW w:w="10206"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206"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206"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206"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3"/>
      </w:tblGrid>
      <w:tr w:rsidR="00925C24" w:rsidRPr="0069708B" w14:paraId="2AEB8001" w14:textId="77777777" w:rsidTr="00702739">
        <w:trPr>
          <w:trHeight w:val="150"/>
        </w:trPr>
        <w:tc>
          <w:tcPr>
            <w:tcW w:w="10333"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1A5C07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A21FA1" w:rsidRPr="003D3CBF">
          <w:rPr>
            <w:rStyle w:val="a5"/>
            <w:rFonts w:eastAsia="Times New Roman"/>
            <w:b/>
            <w:sz w:val="24"/>
            <w:szCs w:val="20"/>
            <w:lang w:eastAsia="ru-RU"/>
          </w:rPr>
          <w:t>a.pilatovich@omr.by</w:t>
        </w:r>
      </w:hyperlink>
      <w:r w:rsidR="00A21FA1">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w:t>
      </w:r>
      <w:r w:rsidRPr="001B77B1">
        <w:rPr>
          <w:sz w:val="20"/>
          <w:szCs w:val="20"/>
        </w:rPr>
        <w:lastRenderedPageBreak/>
        <w:t>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93434AB"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A21FA1">
        <w:rPr>
          <w:rFonts w:ascii="Times New Roman" w:eastAsia="Times New Roman" w:hAnsi="Times New Roman" w:cs="Times New Roman"/>
          <w:b/>
          <w:lang w:eastAsia="ru-RU"/>
        </w:rPr>
        <w:t>0</w:t>
      </w:r>
      <w:r w:rsidR="000C27C5">
        <w:rPr>
          <w:rFonts w:ascii="Times New Roman" w:eastAsia="Times New Roman" w:hAnsi="Times New Roman" w:cs="Times New Roman"/>
          <w:b/>
          <w:lang w:eastAsia="ru-RU"/>
        </w:rPr>
        <w:t>9</w:t>
      </w:r>
      <w:r w:rsidR="00A21FA1">
        <w:rPr>
          <w:rFonts w:ascii="Times New Roman" w:eastAsia="Times New Roman" w:hAnsi="Times New Roman" w:cs="Times New Roman"/>
          <w:b/>
          <w:lang w:eastAsia="ru-RU"/>
        </w:rPr>
        <w:t>.0</w:t>
      </w:r>
      <w:r w:rsidR="000C27C5">
        <w:rPr>
          <w:rFonts w:ascii="Times New Roman" w:eastAsia="Times New Roman" w:hAnsi="Times New Roman" w:cs="Times New Roman"/>
          <w:b/>
          <w:lang w:eastAsia="ru-RU"/>
        </w:rPr>
        <w:t>6</w:t>
      </w:r>
      <w:r w:rsidR="00A21FA1">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7D3D2A0" w:rsidR="007E4EB1" w:rsidRPr="00334834" w:rsidRDefault="00A21FA1"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bookmarkEnd w:id="2"/>
    <w:p w14:paraId="585C5272" w14:textId="77777777" w:rsidR="000C27C5" w:rsidRDefault="000C27C5" w:rsidP="000C27C5">
      <w:pPr>
        <w:jc w:val="right"/>
        <w:rPr>
          <w:rFonts w:eastAsia="Times New Roman"/>
          <w:b/>
          <w:sz w:val="22"/>
          <w:szCs w:val="22"/>
          <w:lang w:eastAsia="ru-RU"/>
        </w:rPr>
      </w:pPr>
    </w:p>
    <w:p w14:paraId="1AE4ACAD" w14:textId="46C6EC19" w:rsidR="000C27C5" w:rsidRPr="000C27C5" w:rsidRDefault="000C27C5" w:rsidP="000C27C5">
      <w:pPr>
        <w:jc w:val="right"/>
        <w:rPr>
          <w:rFonts w:eastAsia="Times New Roman"/>
          <w:b/>
          <w:sz w:val="22"/>
          <w:szCs w:val="22"/>
          <w:lang w:eastAsia="ru-RU"/>
        </w:rPr>
      </w:pPr>
      <w:r w:rsidRPr="000C27C5">
        <w:rPr>
          <w:rFonts w:eastAsia="Times New Roman"/>
          <w:b/>
          <w:sz w:val="22"/>
          <w:szCs w:val="22"/>
          <w:lang w:eastAsia="ru-RU"/>
        </w:rPr>
        <w:t xml:space="preserve">Приложение 3 к лоту </w:t>
      </w:r>
    </w:p>
    <w:p w14:paraId="782370ED" w14:textId="77777777" w:rsidR="000C27C5" w:rsidRPr="000C27C5" w:rsidRDefault="000C27C5" w:rsidP="000C27C5">
      <w:pPr>
        <w:jc w:val="center"/>
        <w:rPr>
          <w:rFonts w:eastAsia="Times New Roman"/>
          <w:b/>
          <w:bCs/>
          <w:sz w:val="22"/>
          <w:szCs w:val="22"/>
          <w:lang w:eastAsia="ru-RU"/>
        </w:rPr>
      </w:pPr>
      <w:r w:rsidRPr="000C27C5">
        <w:rPr>
          <w:rFonts w:eastAsia="Times New Roman"/>
          <w:b/>
          <w:sz w:val="22"/>
          <w:szCs w:val="22"/>
          <w:lang w:eastAsia="ru-RU"/>
        </w:rPr>
        <w:t>Технические характеристики (описание)</w:t>
      </w:r>
    </w:p>
    <w:p w14:paraId="02B023AC" w14:textId="77777777" w:rsidR="000C27C5" w:rsidRPr="000C27C5" w:rsidRDefault="000C27C5" w:rsidP="000C27C5">
      <w:pPr>
        <w:rPr>
          <w:rFonts w:eastAsia="Times New Roman"/>
          <w:b/>
          <w:sz w:val="22"/>
          <w:szCs w:val="22"/>
          <w:lang w:eastAsia="ru-RU"/>
        </w:rPr>
      </w:pPr>
    </w:p>
    <w:p w14:paraId="3A551C6E" w14:textId="77777777" w:rsidR="000C27C5" w:rsidRPr="000C27C5" w:rsidRDefault="000C27C5" w:rsidP="000C27C5">
      <w:pPr>
        <w:ind w:left="360"/>
        <w:jc w:val="both"/>
        <w:rPr>
          <w:rFonts w:eastAsia="Times New Roman"/>
          <w:sz w:val="22"/>
          <w:szCs w:val="22"/>
          <w:lang w:eastAsia="ru-RU"/>
        </w:rPr>
      </w:pPr>
      <w:r w:rsidRPr="000C27C5">
        <w:rPr>
          <w:rFonts w:eastAsia="Times New Roman"/>
          <w:sz w:val="22"/>
          <w:szCs w:val="22"/>
          <w:lang w:eastAsia="ru-RU"/>
        </w:rPr>
        <w:t>1.Состав (комплектация) медицинских изделий:</w:t>
      </w:r>
    </w:p>
    <w:tbl>
      <w:tblPr>
        <w:tblW w:w="5100" w:type="pct"/>
        <w:tblLayout w:type="fixed"/>
        <w:tblLook w:val="04A0" w:firstRow="1" w:lastRow="0" w:firstColumn="1" w:lastColumn="0" w:noHBand="0" w:noVBand="1"/>
      </w:tblPr>
      <w:tblGrid>
        <w:gridCol w:w="674"/>
        <w:gridCol w:w="7108"/>
        <w:gridCol w:w="1264"/>
        <w:gridCol w:w="1579"/>
      </w:tblGrid>
      <w:tr w:rsidR="000C27C5" w:rsidRPr="000C27C5" w14:paraId="7F005669" w14:textId="77777777" w:rsidTr="00A0049F">
        <w:trPr>
          <w:trHeight w:val="240"/>
        </w:trPr>
        <w:tc>
          <w:tcPr>
            <w:tcW w:w="605" w:type="dxa"/>
            <w:tcBorders>
              <w:top w:val="single" w:sz="8" w:space="0" w:color="auto"/>
              <w:left w:val="single" w:sz="8" w:space="0" w:color="auto"/>
              <w:bottom w:val="single" w:sz="8" w:space="0" w:color="auto"/>
              <w:right w:val="single" w:sz="8" w:space="0" w:color="auto"/>
            </w:tcBorders>
            <w:vAlign w:val="center"/>
            <w:hideMark/>
          </w:tcPr>
          <w:p w14:paraId="6E308279"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 п/п</w:t>
            </w:r>
          </w:p>
        </w:tc>
        <w:tc>
          <w:tcPr>
            <w:tcW w:w="6378" w:type="dxa"/>
            <w:tcBorders>
              <w:top w:val="single" w:sz="8" w:space="0" w:color="auto"/>
              <w:left w:val="nil"/>
              <w:bottom w:val="single" w:sz="8" w:space="0" w:color="auto"/>
              <w:right w:val="single" w:sz="8" w:space="0" w:color="auto"/>
            </w:tcBorders>
            <w:hideMark/>
          </w:tcPr>
          <w:p w14:paraId="560A5CFC" w14:textId="77777777" w:rsidR="000C27C5" w:rsidRPr="000C27C5" w:rsidRDefault="000C27C5" w:rsidP="000C27C5">
            <w:pPr>
              <w:spacing w:line="276" w:lineRule="auto"/>
              <w:jc w:val="center"/>
              <w:rPr>
                <w:rFonts w:eastAsia="Times New Roman"/>
                <w:sz w:val="22"/>
                <w:szCs w:val="22"/>
                <w:lang w:eastAsia="ru-RU"/>
              </w:rPr>
            </w:pPr>
            <w:r w:rsidRPr="000C27C5">
              <w:rPr>
                <w:rFonts w:eastAsia="Times New Roman"/>
                <w:sz w:val="22"/>
                <w:szCs w:val="22"/>
                <w:lang w:eastAsia="ru-RU"/>
              </w:rPr>
              <w:t>Наименование</w:t>
            </w:r>
          </w:p>
        </w:tc>
        <w:tc>
          <w:tcPr>
            <w:tcW w:w="1134" w:type="dxa"/>
            <w:tcBorders>
              <w:top w:val="single" w:sz="8" w:space="0" w:color="auto"/>
              <w:left w:val="single" w:sz="4" w:space="0" w:color="auto"/>
              <w:bottom w:val="single" w:sz="8" w:space="0" w:color="auto"/>
              <w:right w:val="single" w:sz="4" w:space="0" w:color="auto"/>
            </w:tcBorders>
            <w:vAlign w:val="center"/>
            <w:hideMark/>
          </w:tcPr>
          <w:p w14:paraId="669E014B"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56A47A9A"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Кол-во</w:t>
            </w:r>
          </w:p>
        </w:tc>
      </w:tr>
      <w:tr w:rsidR="000C27C5" w:rsidRPr="000C27C5" w14:paraId="6BAF8BD4" w14:textId="77777777" w:rsidTr="00A0049F">
        <w:trPr>
          <w:trHeight w:val="258"/>
        </w:trPr>
        <w:tc>
          <w:tcPr>
            <w:tcW w:w="605" w:type="dxa"/>
            <w:tcBorders>
              <w:top w:val="single" w:sz="4" w:space="0" w:color="auto"/>
              <w:left w:val="single" w:sz="8" w:space="0" w:color="auto"/>
              <w:bottom w:val="single" w:sz="4" w:space="0" w:color="auto"/>
              <w:right w:val="single" w:sz="4" w:space="0" w:color="auto"/>
            </w:tcBorders>
            <w:vAlign w:val="center"/>
            <w:hideMark/>
          </w:tcPr>
          <w:p w14:paraId="4AFFECA2"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1.</w:t>
            </w:r>
          </w:p>
        </w:tc>
        <w:tc>
          <w:tcPr>
            <w:tcW w:w="6378" w:type="dxa"/>
            <w:tcBorders>
              <w:top w:val="single" w:sz="4" w:space="0" w:color="auto"/>
              <w:left w:val="nil"/>
              <w:bottom w:val="single" w:sz="4" w:space="0" w:color="auto"/>
              <w:right w:val="single" w:sz="4" w:space="0" w:color="auto"/>
            </w:tcBorders>
            <w:vAlign w:val="center"/>
            <w:hideMark/>
          </w:tcPr>
          <w:p w14:paraId="5725F1AB" w14:textId="77777777" w:rsidR="000C27C5" w:rsidRPr="000C27C5" w:rsidRDefault="000C27C5" w:rsidP="000C27C5">
            <w:pPr>
              <w:spacing w:line="276" w:lineRule="auto"/>
              <w:rPr>
                <w:rFonts w:eastAsia="Times New Roman"/>
                <w:bCs/>
                <w:sz w:val="22"/>
                <w:szCs w:val="22"/>
                <w:lang w:eastAsia="ru-RU"/>
              </w:rPr>
            </w:pPr>
            <w:r w:rsidRPr="000C27C5">
              <w:rPr>
                <w:rFonts w:eastAsia="Times New Roman"/>
                <w:bCs/>
                <w:sz w:val="22"/>
                <w:szCs w:val="22"/>
                <w:lang w:eastAsia="ru-RU"/>
              </w:rPr>
              <w:t>Система хранения гистологических препаратов</w:t>
            </w:r>
          </w:p>
        </w:tc>
        <w:tc>
          <w:tcPr>
            <w:tcW w:w="1134" w:type="dxa"/>
            <w:tcBorders>
              <w:top w:val="single" w:sz="4" w:space="0" w:color="auto"/>
              <w:left w:val="nil"/>
              <w:bottom w:val="single" w:sz="4" w:space="0" w:color="auto"/>
              <w:right w:val="single" w:sz="4" w:space="0" w:color="auto"/>
            </w:tcBorders>
            <w:vAlign w:val="center"/>
            <w:hideMark/>
          </w:tcPr>
          <w:p w14:paraId="65B51FC2" w14:textId="77777777" w:rsidR="000C27C5" w:rsidRPr="000C27C5" w:rsidRDefault="000C27C5" w:rsidP="000C27C5">
            <w:pPr>
              <w:spacing w:line="276" w:lineRule="auto"/>
              <w:jc w:val="center"/>
              <w:rPr>
                <w:rFonts w:eastAsia="Times New Roman"/>
                <w:sz w:val="22"/>
                <w:szCs w:val="22"/>
                <w:lang w:eastAsia="ru-RU"/>
              </w:rPr>
            </w:pPr>
            <w:r w:rsidRPr="000C27C5">
              <w:rPr>
                <w:rFonts w:eastAsia="Times New Roman"/>
                <w:sz w:val="22"/>
                <w:szCs w:val="22"/>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90523B" w14:textId="77777777" w:rsidR="000C27C5" w:rsidRPr="000C27C5" w:rsidRDefault="000C27C5" w:rsidP="000C27C5">
            <w:pPr>
              <w:spacing w:line="276" w:lineRule="auto"/>
              <w:jc w:val="center"/>
              <w:rPr>
                <w:rFonts w:eastAsia="Times New Roman"/>
                <w:sz w:val="22"/>
                <w:szCs w:val="22"/>
                <w:lang w:eastAsia="ru-RU"/>
              </w:rPr>
            </w:pPr>
            <w:r w:rsidRPr="000C27C5">
              <w:rPr>
                <w:rFonts w:eastAsia="Times New Roman"/>
                <w:sz w:val="22"/>
                <w:szCs w:val="22"/>
                <w:lang w:eastAsia="ru-RU"/>
              </w:rPr>
              <w:t>2</w:t>
            </w:r>
          </w:p>
        </w:tc>
      </w:tr>
    </w:tbl>
    <w:p w14:paraId="48944185" w14:textId="77777777" w:rsidR="000C27C5" w:rsidRPr="000C27C5" w:rsidRDefault="000C27C5" w:rsidP="000C27C5">
      <w:pPr>
        <w:rPr>
          <w:rFonts w:eastAsia="Times New Roman"/>
          <w:sz w:val="22"/>
          <w:szCs w:val="22"/>
          <w:lang w:eastAsia="ru-RU"/>
        </w:rPr>
      </w:pPr>
      <w:r w:rsidRPr="000C27C5">
        <w:rPr>
          <w:rFonts w:eastAsia="Times New Roman"/>
          <w:sz w:val="22"/>
          <w:szCs w:val="22"/>
          <w:lang w:eastAsia="ru-RU"/>
        </w:rPr>
        <w:t>2.Технические требования:</w:t>
      </w:r>
    </w:p>
    <w:p w14:paraId="7AA26EBE" w14:textId="77777777" w:rsidR="000C27C5" w:rsidRPr="000C27C5" w:rsidRDefault="000C27C5" w:rsidP="000C27C5">
      <w:pPr>
        <w:jc w:val="both"/>
        <w:rPr>
          <w:rFonts w:eastAsia="Times New Roman"/>
          <w:sz w:val="22"/>
          <w:szCs w:val="22"/>
          <w:lang w:eastAsia="ru-RU"/>
        </w:rPr>
      </w:pPr>
      <w:r w:rsidRPr="000C27C5">
        <w:rPr>
          <w:rFonts w:eastAsia="Times New Roman"/>
          <w:sz w:val="22"/>
          <w:szCs w:val="22"/>
          <w:lang w:eastAsia="ru-RU"/>
        </w:rPr>
        <w:t>2.1. Назначение – для хранения гистологических препаратов (предметных стекол).</w:t>
      </w:r>
    </w:p>
    <w:p w14:paraId="447F70A6" w14:textId="77777777" w:rsidR="000C27C5" w:rsidRPr="000C27C5" w:rsidRDefault="000C27C5" w:rsidP="000C27C5">
      <w:pPr>
        <w:numPr>
          <w:ilvl w:val="1"/>
          <w:numId w:val="8"/>
        </w:numPr>
        <w:spacing w:after="160" w:line="259" w:lineRule="auto"/>
        <w:ind w:left="426" w:hanging="426"/>
        <w:contextualSpacing/>
        <w:jc w:val="both"/>
        <w:rPr>
          <w:rFonts w:eastAsia="Times New Roman"/>
          <w:sz w:val="22"/>
          <w:szCs w:val="22"/>
          <w:lang w:eastAsia="ru-RU"/>
        </w:rPr>
      </w:pPr>
      <w:r w:rsidRPr="000C27C5">
        <w:rPr>
          <w:rFonts w:eastAsia="Times New Roman"/>
          <w:sz w:val="22"/>
          <w:szCs w:val="22"/>
          <w:lang w:eastAsia="ru-RU"/>
        </w:rPr>
        <w:t>Материал корпуса – сталь.</w:t>
      </w:r>
    </w:p>
    <w:p w14:paraId="6811736F" w14:textId="77777777" w:rsidR="000C27C5" w:rsidRPr="000C27C5" w:rsidRDefault="000C27C5" w:rsidP="000C27C5">
      <w:pPr>
        <w:numPr>
          <w:ilvl w:val="1"/>
          <w:numId w:val="8"/>
        </w:numPr>
        <w:spacing w:after="160" w:line="259" w:lineRule="auto"/>
        <w:ind w:left="426" w:hanging="426"/>
        <w:contextualSpacing/>
        <w:jc w:val="both"/>
        <w:rPr>
          <w:rFonts w:eastAsia="Times New Roman"/>
          <w:sz w:val="22"/>
          <w:szCs w:val="22"/>
          <w:lang w:eastAsia="ru-RU"/>
        </w:rPr>
      </w:pPr>
      <w:r w:rsidRPr="000C27C5">
        <w:rPr>
          <w:rFonts w:eastAsia="Times New Roman"/>
          <w:sz w:val="22"/>
          <w:szCs w:val="22"/>
          <w:lang w:eastAsia="ru-RU"/>
        </w:rPr>
        <w:t>Модульная конструкция.</w:t>
      </w:r>
    </w:p>
    <w:p w14:paraId="00864F15" w14:textId="77777777" w:rsidR="000C27C5" w:rsidRPr="000C27C5" w:rsidRDefault="000C27C5" w:rsidP="000C27C5">
      <w:pPr>
        <w:numPr>
          <w:ilvl w:val="1"/>
          <w:numId w:val="8"/>
        </w:numPr>
        <w:spacing w:after="160" w:line="259" w:lineRule="auto"/>
        <w:ind w:left="426" w:hanging="426"/>
        <w:contextualSpacing/>
        <w:jc w:val="both"/>
        <w:rPr>
          <w:rFonts w:eastAsia="Times New Roman"/>
          <w:sz w:val="22"/>
          <w:szCs w:val="22"/>
          <w:lang w:eastAsia="ru-RU"/>
        </w:rPr>
      </w:pPr>
      <w:r w:rsidRPr="000C27C5">
        <w:rPr>
          <w:rFonts w:eastAsia="Times New Roman"/>
          <w:sz w:val="22"/>
          <w:szCs w:val="22"/>
          <w:lang w:eastAsia="ru-RU"/>
        </w:rPr>
        <w:t>Общая вместимость одной системы – не менее 75 000 гистологических препаратов.</w:t>
      </w:r>
    </w:p>
    <w:p w14:paraId="3B947F5E" w14:textId="62933177" w:rsidR="000C27C5" w:rsidRPr="000C27C5" w:rsidRDefault="000C27C5" w:rsidP="000C27C5">
      <w:pPr>
        <w:contextualSpacing/>
        <w:jc w:val="both"/>
        <w:rPr>
          <w:rFonts w:eastAsia="Times New Roman"/>
          <w:sz w:val="22"/>
          <w:szCs w:val="22"/>
          <w:lang w:eastAsia="ru-RU"/>
        </w:rPr>
      </w:pPr>
      <w:r w:rsidRPr="000C27C5">
        <w:rPr>
          <w:rFonts w:eastAsia="Times New Roman"/>
          <w:sz w:val="22"/>
          <w:szCs w:val="22"/>
          <w:lang w:eastAsia="ru-RU"/>
        </w:rPr>
        <w:t xml:space="preserve">3. Требования, предъявляемые к качеству товара, гарантийному сроку (годности, стерильности): согласно документам </w:t>
      </w:r>
      <w:r>
        <w:rPr>
          <w:rFonts w:eastAsia="Times New Roman"/>
          <w:sz w:val="22"/>
          <w:szCs w:val="22"/>
          <w:lang w:eastAsia="ru-RU"/>
        </w:rPr>
        <w:t>заявки на покупку</w:t>
      </w:r>
      <w:r w:rsidRPr="000C27C5">
        <w:rPr>
          <w:rFonts w:eastAsia="Times New Roman"/>
          <w:sz w:val="22"/>
          <w:szCs w:val="22"/>
          <w:lang w:eastAsia="ru-RU"/>
        </w:rPr>
        <w:t>.</w:t>
      </w:r>
    </w:p>
    <w:p w14:paraId="1D493720" w14:textId="77777777" w:rsidR="000C27C5" w:rsidRPr="000C27C5" w:rsidRDefault="000C27C5" w:rsidP="000C27C5">
      <w:pPr>
        <w:jc w:val="right"/>
        <w:rPr>
          <w:rFonts w:eastAsia="Times New Roman"/>
          <w:b/>
          <w:sz w:val="22"/>
          <w:szCs w:val="22"/>
          <w:lang w:eastAsia="ru-RU"/>
        </w:rPr>
      </w:pPr>
    </w:p>
    <w:p w14:paraId="1CD499DF" w14:textId="77777777" w:rsidR="000C27C5" w:rsidRPr="000C27C5" w:rsidRDefault="000C27C5" w:rsidP="000C27C5">
      <w:pPr>
        <w:jc w:val="right"/>
        <w:rPr>
          <w:rFonts w:eastAsia="Times New Roman"/>
          <w:b/>
          <w:sz w:val="22"/>
          <w:szCs w:val="22"/>
          <w:lang w:eastAsia="ru-RU"/>
        </w:rPr>
      </w:pPr>
      <w:r w:rsidRPr="000C27C5">
        <w:rPr>
          <w:rFonts w:eastAsia="Times New Roman"/>
          <w:b/>
          <w:sz w:val="22"/>
          <w:szCs w:val="22"/>
          <w:lang w:eastAsia="ru-RU"/>
        </w:rPr>
        <w:t xml:space="preserve">Приложение 4 к лоту </w:t>
      </w:r>
    </w:p>
    <w:p w14:paraId="231FD249" w14:textId="77777777" w:rsidR="000C27C5" w:rsidRPr="000C27C5" w:rsidRDefault="000C27C5" w:rsidP="000C27C5">
      <w:pPr>
        <w:jc w:val="center"/>
        <w:rPr>
          <w:rFonts w:eastAsia="Times New Roman"/>
          <w:b/>
          <w:bCs/>
          <w:sz w:val="22"/>
          <w:szCs w:val="22"/>
          <w:lang w:eastAsia="ru-RU"/>
        </w:rPr>
      </w:pPr>
      <w:r w:rsidRPr="000C27C5">
        <w:rPr>
          <w:rFonts w:eastAsia="Times New Roman"/>
          <w:b/>
          <w:sz w:val="22"/>
          <w:szCs w:val="22"/>
          <w:lang w:eastAsia="ru-RU"/>
        </w:rPr>
        <w:t>Технические характеристики (описание)</w:t>
      </w:r>
    </w:p>
    <w:p w14:paraId="16D2FEEF" w14:textId="77777777" w:rsidR="000C27C5" w:rsidRPr="000C27C5" w:rsidRDefault="000C27C5" w:rsidP="000C27C5">
      <w:pPr>
        <w:jc w:val="center"/>
        <w:rPr>
          <w:rFonts w:eastAsia="Times New Roman"/>
          <w:b/>
          <w:sz w:val="22"/>
          <w:szCs w:val="22"/>
          <w:lang w:eastAsia="ru-RU"/>
        </w:rPr>
      </w:pPr>
      <w:r w:rsidRPr="000C27C5">
        <w:rPr>
          <w:rFonts w:eastAsia="Times New Roman"/>
          <w:b/>
          <w:sz w:val="22"/>
          <w:szCs w:val="22"/>
          <w:lang w:eastAsia="ru-RU"/>
        </w:rPr>
        <w:t xml:space="preserve"> </w:t>
      </w:r>
    </w:p>
    <w:p w14:paraId="378AC415" w14:textId="77777777" w:rsidR="000C27C5" w:rsidRPr="000C27C5" w:rsidRDefault="000C27C5" w:rsidP="000C27C5">
      <w:pPr>
        <w:numPr>
          <w:ilvl w:val="0"/>
          <w:numId w:val="9"/>
        </w:numPr>
        <w:spacing w:line="259" w:lineRule="auto"/>
        <w:jc w:val="both"/>
        <w:rPr>
          <w:rFonts w:eastAsia="Times New Roman"/>
          <w:sz w:val="22"/>
          <w:szCs w:val="22"/>
          <w:lang w:eastAsia="ru-RU"/>
        </w:rPr>
      </w:pPr>
      <w:r w:rsidRPr="000C27C5">
        <w:rPr>
          <w:rFonts w:eastAsia="Times New Roman"/>
          <w:sz w:val="22"/>
          <w:szCs w:val="22"/>
          <w:lang w:eastAsia="ru-RU"/>
        </w:rPr>
        <w:t>Состав (комплектация) медицинских изделий:</w:t>
      </w:r>
    </w:p>
    <w:tbl>
      <w:tblPr>
        <w:tblW w:w="5100" w:type="pct"/>
        <w:tblLayout w:type="fixed"/>
        <w:tblLook w:val="04A0" w:firstRow="1" w:lastRow="0" w:firstColumn="1" w:lastColumn="0" w:noHBand="0" w:noVBand="1"/>
      </w:tblPr>
      <w:tblGrid>
        <w:gridCol w:w="674"/>
        <w:gridCol w:w="7108"/>
        <w:gridCol w:w="1264"/>
        <w:gridCol w:w="1579"/>
      </w:tblGrid>
      <w:tr w:rsidR="000C27C5" w:rsidRPr="000C27C5" w14:paraId="4998190E" w14:textId="77777777" w:rsidTr="00A0049F">
        <w:trPr>
          <w:trHeight w:val="240"/>
        </w:trPr>
        <w:tc>
          <w:tcPr>
            <w:tcW w:w="605" w:type="dxa"/>
            <w:tcBorders>
              <w:top w:val="single" w:sz="8" w:space="0" w:color="auto"/>
              <w:left w:val="single" w:sz="8" w:space="0" w:color="auto"/>
              <w:bottom w:val="single" w:sz="8" w:space="0" w:color="auto"/>
              <w:right w:val="single" w:sz="8" w:space="0" w:color="auto"/>
            </w:tcBorders>
            <w:vAlign w:val="center"/>
            <w:hideMark/>
          </w:tcPr>
          <w:p w14:paraId="61912860"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 п/п</w:t>
            </w:r>
          </w:p>
        </w:tc>
        <w:tc>
          <w:tcPr>
            <w:tcW w:w="6378" w:type="dxa"/>
            <w:tcBorders>
              <w:top w:val="single" w:sz="8" w:space="0" w:color="auto"/>
              <w:left w:val="nil"/>
              <w:bottom w:val="single" w:sz="8" w:space="0" w:color="auto"/>
              <w:right w:val="single" w:sz="8" w:space="0" w:color="auto"/>
            </w:tcBorders>
            <w:hideMark/>
          </w:tcPr>
          <w:p w14:paraId="18C6E769" w14:textId="77777777" w:rsidR="000C27C5" w:rsidRPr="000C27C5" w:rsidRDefault="000C27C5" w:rsidP="000C27C5">
            <w:pPr>
              <w:spacing w:line="276" w:lineRule="auto"/>
              <w:jc w:val="center"/>
              <w:rPr>
                <w:rFonts w:eastAsia="Times New Roman"/>
                <w:sz w:val="22"/>
                <w:szCs w:val="22"/>
                <w:lang w:eastAsia="ru-RU"/>
              </w:rPr>
            </w:pPr>
            <w:r w:rsidRPr="000C27C5">
              <w:rPr>
                <w:rFonts w:eastAsia="Times New Roman"/>
                <w:sz w:val="22"/>
                <w:szCs w:val="22"/>
                <w:lang w:eastAsia="ru-RU"/>
              </w:rPr>
              <w:t>Наименование</w:t>
            </w:r>
          </w:p>
        </w:tc>
        <w:tc>
          <w:tcPr>
            <w:tcW w:w="1134" w:type="dxa"/>
            <w:tcBorders>
              <w:top w:val="single" w:sz="8" w:space="0" w:color="auto"/>
              <w:left w:val="single" w:sz="4" w:space="0" w:color="auto"/>
              <w:bottom w:val="single" w:sz="8" w:space="0" w:color="auto"/>
              <w:right w:val="single" w:sz="4" w:space="0" w:color="auto"/>
            </w:tcBorders>
            <w:vAlign w:val="center"/>
            <w:hideMark/>
          </w:tcPr>
          <w:p w14:paraId="21A85647"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52029EEF"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Кол-во</w:t>
            </w:r>
          </w:p>
        </w:tc>
      </w:tr>
      <w:tr w:rsidR="000C27C5" w:rsidRPr="000C27C5" w14:paraId="43EFE9CD" w14:textId="77777777" w:rsidTr="00A0049F">
        <w:trPr>
          <w:trHeight w:val="258"/>
        </w:trPr>
        <w:tc>
          <w:tcPr>
            <w:tcW w:w="605" w:type="dxa"/>
            <w:tcBorders>
              <w:top w:val="single" w:sz="4" w:space="0" w:color="auto"/>
              <w:left w:val="single" w:sz="8" w:space="0" w:color="auto"/>
              <w:bottom w:val="single" w:sz="4" w:space="0" w:color="auto"/>
              <w:right w:val="single" w:sz="4" w:space="0" w:color="auto"/>
            </w:tcBorders>
            <w:vAlign w:val="center"/>
            <w:hideMark/>
          </w:tcPr>
          <w:p w14:paraId="6B060CF1"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1.</w:t>
            </w:r>
          </w:p>
        </w:tc>
        <w:tc>
          <w:tcPr>
            <w:tcW w:w="6378" w:type="dxa"/>
            <w:tcBorders>
              <w:top w:val="single" w:sz="4" w:space="0" w:color="auto"/>
              <w:left w:val="nil"/>
              <w:bottom w:val="single" w:sz="4" w:space="0" w:color="auto"/>
              <w:right w:val="single" w:sz="4" w:space="0" w:color="auto"/>
            </w:tcBorders>
            <w:vAlign w:val="center"/>
            <w:hideMark/>
          </w:tcPr>
          <w:p w14:paraId="622B781A" w14:textId="77777777" w:rsidR="000C27C5" w:rsidRPr="000C27C5" w:rsidRDefault="000C27C5" w:rsidP="000C27C5">
            <w:pPr>
              <w:spacing w:line="276" w:lineRule="auto"/>
              <w:rPr>
                <w:rFonts w:eastAsia="Times New Roman"/>
                <w:bCs/>
                <w:sz w:val="22"/>
                <w:szCs w:val="22"/>
                <w:lang w:eastAsia="ru-RU"/>
              </w:rPr>
            </w:pPr>
            <w:r w:rsidRPr="000C27C5">
              <w:rPr>
                <w:rFonts w:eastAsia="Times New Roman"/>
                <w:bCs/>
                <w:sz w:val="22"/>
                <w:szCs w:val="22"/>
                <w:lang w:eastAsia="ru-RU"/>
              </w:rPr>
              <w:t>Система хранения парафиновых блоков</w:t>
            </w:r>
          </w:p>
        </w:tc>
        <w:tc>
          <w:tcPr>
            <w:tcW w:w="1134" w:type="dxa"/>
            <w:tcBorders>
              <w:top w:val="single" w:sz="4" w:space="0" w:color="auto"/>
              <w:left w:val="nil"/>
              <w:bottom w:val="single" w:sz="4" w:space="0" w:color="auto"/>
              <w:right w:val="single" w:sz="4" w:space="0" w:color="auto"/>
            </w:tcBorders>
            <w:vAlign w:val="center"/>
            <w:hideMark/>
          </w:tcPr>
          <w:p w14:paraId="38AB75B5" w14:textId="77777777" w:rsidR="000C27C5" w:rsidRPr="000C27C5" w:rsidRDefault="000C27C5" w:rsidP="000C27C5">
            <w:pPr>
              <w:spacing w:line="276" w:lineRule="auto"/>
              <w:jc w:val="center"/>
              <w:rPr>
                <w:rFonts w:eastAsia="Times New Roman"/>
                <w:sz w:val="22"/>
                <w:szCs w:val="22"/>
                <w:lang w:eastAsia="ru-RU"/>
              </w:rPr>
            </w:pPr>
            <w:r w:rsidRPr="000C27C5">
              <w:rPr>
                <w:rFonts w:eastAsia="Times New Roman"/>
                <w:sz w:val="22"/>
                <w:szCs w:val="22"/>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CF68B0" w14:textId="77777777" w:rsidR="000C27C5" w:rsidRPr="000C27C5" w:rsidRDefault="000C27C5" w:rsidP="000C27C5">
            <w:pPr>
              <w:spacing w:line="276" w:lineRule="auto"/>
              <w:jc w:val="center"/>
              <w:rPr>
                <w:rFonts w:eastAsia="Times New Roman"/>
                <w:sz w:val="22"/>
                <w:szCs w:val="22"/>
                <w:lang w:eastAsia="ru-RU"/>
              </w:rPr>
            </w:pPr>
            <w:r w:rsidRPr="000C27C5">
              <w:rPr>
                <w:rFonts w:eastAsia="Times New Roman"/>
                <w:sz w:val="22"/>
                <w:szCs w:val="22"/>
                <w:lang w:eastAsia="ru-RU"/>
              </w:rPr>
              <w:t>3</w:t>
            </w:r>
          </w:p>
        </w:tc>
      </w:tr>
    </w:tbl>
    <w:p w14:paraId="65E92A59" w14:textId="77777777" w:rsidR="000C27C5" w:rsidRPr="000C27C5" w:rsidRDefault="000C27C5" w:rsidP="000C27C5">
      <w:pPr>
        <w:rPr>
          <w:rFonts w:eastAsia="Times New Roman"/>
          <w:sz w:val="22"/>
          <w:szCs w:val="22"/>
          <w:lang w:eastAsia="ru-RU"/>
        </w:rPr>
      </w:pPr>
      <w:r w:rsidRPr="000C27C5">
        <w:rPr>
          <w:rFonts w:eastAsia="Times New Roman"/>
          <w:sz w:val="22"/>
          <w:szCs w:val="22"/>
          <w:lang w:eastAsia="ru-RU"/>
        </w:rPr>
        <w:t>2.Технические требования:</w:t>
      </w:r>
    </w:p>
    <w:p w14:paraId="3D0A801C" w14:textId="77777777" w:rsidR="000C27C5" w:rsidRPr="000C27C5" w:rsidRDefault="000C27C5" w:rsidP="000C27C5">
      <w:pPr>
        <w:jc w:val="both"/>
        <w:rPr>
          <w:rFonts w:eastAsia="Times New Roman"/>
          <w:sz w:val="22"/>
          <w:szCs w:val="22"/>
          <w:lang w:eastAsia="ru-RU"/>
        </w:rPr>
      </w:pPr>
      <w:r w:rsidRPr="000C27C5">
        <w:rPr>
          <w:rFonts w:eastAsia="Times New Roman"/>
          <w:sz w:val="22"/>
          <w:szCs w:val="22"/>
          <w:lang w:eastAsia="ru-RU"/>
        </w:rPr>
        <w:t>2.1. Назначение – для хранения парафиновых блоков (</w:t>
      </w:r>
      <w:proofErr w:type="gramStart"/>
      <w:r w:rsidRPr="000C27C5">
        <w:rPr>
          <w:rFonts w:eastAsia="Times New Roman"/>
          <w:sz w:val="22"/>
          <w:szCs w:val="22"/>
          <w:lang w:eastAsia="ru-RU"/>
        </w:rPr>
        <w:t>гистологических образцов</w:t>
      </w:r>
      <w:proofErr w:type="gramEnd"/>
      <w:r w:rsidRPr="000C27C5">
        <w:rPr>
          <w:rFonts w:eastAsia="Times New Roman"/>
          <w:sz w:val="22"/>
          <w:szCs w:val="22"/>
          <w:lang w:eastAsia="ru-RU"/>
        </w:rPr>
        <w:t xml:space="preserve"> залитых в парафин).</w:t>
      </w:r>
    </w:p>
    <w:p w14:paraId="56E17B9A" w14:textId="77777777" w:rsidR="000C27C5" w:rsidRPr="000C27C5" w:rsidRDefault="000C27C5" w:rsidP="000C27C5">
      <w:pPr>
        <w:numPr>
          <w:ilvl w:val="1"/>
          <w:numId w:val="9"/>
        </w:numPr>
        <w:spacing w:after="160" w:line="259" w:lineRule="auto"/>
        <w:ind w:left="426" w:hanging="426"/>
        <w:contextualSpacing/>
        <w:jc w:val="both"/>
        <w:rPr>
          <w:rFonts w:eastAsia="Times New Roman"/>
          <w:sz w:val="22"/>
          <w:szCs w:val="22"/>
          <w:lang w:eastAsia="ru-RU"/>
        </w:rPr>
      </w:pPr>
      <w:r w:rsidRPr="000C27C5">
        <w:rPr>
          <w:rFonts w:eastAsia="Times New Roman"/>
          <w:sz w:val="22"/>
          <w:szCs w:val="22"/>
          <w:lang w:eastAsia="ru-RU"/>
        </w:rPr>
        <w:t>Материал корпуса – сталь.</w:t>
      </w:r>
    </w:p>
    <w:p w14:paraId="234F9D16" w14:textId="77777777" w:rsidR="000C27C5" w:rsidRPr="000C27C5" w:rsidRDefault="000C27C5" w:rsidP="000C27C5">
      <w:pPr>
        <w:numPr>
          <w:ilvl w:val="1"/>
          <w:numId w:val="9"/>
        </w:numPr>
        <w:spacing w:after="160" w:line="259" w:lineRule="auto"/>
        <w:ind w:left="426" w:hanging="426"/>
        <w:contextualSpacing/>
        <w:jc w:val="both"/>
        <w:rPr>
          <w:rFonts w:eastAsia="Times New Roman"/>
          <w:sz w:val="22"/>
          <w:szCs w:val="22"/>
          <w:lang w:eastAsia="ru-RU"/>
        </w:rPr>
      </w:pPr>
      <w:r w:rsidRPr="000C27C5">
        <w:rPr>
          <w:rFonts w:eastAsia="Times New Roman"/>
          <w:sz w:val="22"/>
          <w:szCs w:val="22"/>
          <w:lang w:eastAsia="ru-RU"/>
        </w:rPr>
        <w:t>Модульная конструкция.</w:t>
      </w:r>
    </w:p>
    <w:p w14:paraId="404A1C2D" w14:textId="77777777" w:rsidR="000C27C5" w:rsidRPr="000C27C5" w:rsidRDefault="000C27C5" w:rsidP="000C27C5">
      <w:pPr>
        <w:numPr>
          <w:ilvl w:val="1"/>
          <w:numId w:val="9"/>
        </w:numPr>
        <w:spacing w:after="160" w:line="259" w:lineRule="auto"/>
        <w:ind w:left="426" w:hanging="426"/>
        <w:contextualSpacing/>
        <w:jc w:val="both"/>
        <w:rPr>
          <w:rFonts w:eastAsia="Times New Roman"/>
          <w:sz w:val="22"/>
          <w:szCs w:val="22"/>
          <w:lang w:eastAsia="ru-RU"/>
        </w:rPr>
      </w:pPr>
      <w:r w:rsidRPr="000C27C5">
        <w:rPr>
          <w:rFonts w:eastAsia="Times New Roman"/>
          <w:sz w:val="22"/>
          <w:szCs w:val="22"/>
          <w:lang w:eastAsia="ru-RU"/>
        </w:rPr>
        <w:t>Общая вместимость одной системы – не менее 10 000 парафиновых блоков.</w:t>
      </w:r>
    </w:p>
    <w:p w14:paraId="6A946625" w14:textId="77777777" w:rsidR="000C27C5" w:rsidRPr="000C27C5" w:rsidRDefault="000C27C5" w:rsidP="000C27C5">
      <w:pPr>
        <w:contextualSpacing/>
        <w:jc w:val="both"/>
        <w:rPr>
          <w:rFonts w:eastAsia="Times New Roman"/>
          <w:sz w:val="22"/>
          <w:szCs w:val="22"/>
          <w:lang w:eastAsia="ru-RU"/>
        </w:rPr>
      </w:pPr>
      <w:r w:rsidRPr="000C27C5">
        <w:rPr>
          <w:rFonts w:eastAsia="Times New Roman"/>
          <w:sz w:val="22"/>
          <w:szCs w:val="22"/>
          <w:lang w:eastAsia="ru-RU"/>
        </w:rPr>
        <w:t xml:space="preserve">3. Требования, предъявляемые к качеству товара, гарантийному сроку (годности, стерильности): согласно документам </w:t>
      </w:r>
      <w:r>
        <w:rPr>
          <w:rFonts w:eastAsia="Times New Roman"/>
          <w:sz w:val="22"/>
          <w:szCs w:val="22"/>
          <w:lang w:eastAsia="ru-RU"/>
        </w:rPr>
        <w:t>заявки на покупку</w:t>
      </w:r>
      <w:r w:rsidRPr="000C27C5">
        <w:rPr>
          <w:rFonts w:eastAsia="Times New Roman"/>
          <w:sz w:val="22"/>
          <w:szCs w:val="22"/>
          <w:lang w:eastAsia="ru-RU"/>
        </w:rPr>
        <w:t>.</w:t>
      </w:r>
    </w:p>
    <w:p w14:paraId="6C149456" w14:textId="5A1F876F" w:rsidR="000C27C5" w:rsidRPr="000C27C5" w:rsidRDefault="000C27C5" w:rsidP="000C27C5">
      <w:pPr>
        <w:contextualSpacing/>
        <w:jc w:val="both"/>
        <w:rPr>
          <w:rFonts w:eastAsia="Times New Roman"/>
          <w:b/>
          <w:sz w:val="22"/>
          <w:szCs w:val="22"/>
          <w:lang w:eastAsia="ru-RU"/>
        </w:rPr>
      </w:pPr>
    </w:p>
    <w:p w14:paraId="7D7DF267" w14:textId="77777777" w:rsidR="00702739" w:rsidRDefault="00702739" w:rsidP="000C27C5">
      <w:pPr>
        <w:jc w:val="right"/>
        <w:rPr>
          <w:rFonts w:eastAsia="Times New Roman"/>
          <w:b/>
          <w:sz w:val="22"/>
          <w:szCs w:val="22"/>
          <w:lang w:eastAsia="ru-RU"/>
        </w:rPr>
      </w:pPr>
    </w:p>
    <w:p w14:paraId="6C8B8B45" w14:textId="6D01EA14" w:rsidR="000C27C5" w:rsidRPr="000C27C5" w:rsidRDefault="000C27C5" w:rsidP="000C27C5">
      <w:pPr>
        <w:jc w:val="right"/>
        <w:rPr>
          <w:rFonts w:eastAsia="Times New Roman"/>
          <w:b/>
          <w:sz w:val="22"/>
          <w:szCs w:val="22"/>
          <w:lang w:eastAsia="ru-RU"/>
        </w:rPr>
      </w:pPr>
      <w:r w:rsidRPr="000C27C5">
        <w:rPr>
          <w:rFonts w:eastAsia="Times New Roman"/>
          <w:b/>
          <w:sz w:val="22"/>
          <w:szCs w:val="22"/>
          <w:lang w:eastAsia="ru-RU"/>
        </w:rPr>
        <w:lastRenderedPageBreak/>
        <w:t xml:space="preserve">Приложение 5 к лоту </w:t>
      </w:r>
    </w:p>
    <w:p w14:paraId="406AC2CA" w14:textId="77777777" w:rsidR="000C27C5" w:rsidRPr="000C27C5" w:rsidRDefault="000C27C5" w:rsidP="000C27C5">
      <w:pPr>
        <w:jc w:val="center"/>
        <w:rPr>
          <w:rFonts w:eastAsia="Times New Roman"/>
          <w:b/>
          <w:bCs/>
          <w:sz w:val="22"/>
          <w:szCs w:val="22"/>
          <w:lang w:eastAsia="ru-RU"/>
        </w:rPr>
      </w:pPr>
      <w:r w:rsidRPr="000C27C5">
        <w:rPr>
          <w:rFonts w:eastAsia="Times New Roman"/>
          <w:b/>
          <w:sz w:val="22"/>
          <w:szCs w:val="22"/>
          <w:lang w:eastAsia="ru-RU"/>
        </w:rPr>
        <w:t>Технические характеристики (описание)</w:t>
      </w:r>
    </w:p>
    <w:p w14:paraId="5ABF8870" w14:textId="77777777" w:rsidR="000C27C5" w:rsidRPr="000C27C5" w:rsidRDefault="000C27C5" w:rsidP="000C27C5">
      <w:pPr>
        <w:rPr>
          <w:rFonts w:eastAsia="Times New Roman"/>
          <w:b/>
          <w:sz w:val="22"/>
          <w:szCs w:val="22"/>
          <w:lang w:eastAsia="ru-RU"/>
        </w:rPr>
      </w:pPr>
    </w:p>
    <w:p w14:paraId="00E20E5A" w14:textId="77777777" w:rsidR="000C27C5" w:rsidRPr="000C27C5" w:rsidRDefault="000C27C5" w:rsidP="000C27C5">
      <w:pPr>
        <w:numPr>
          <w:ilvl w:val="0"/>
          <w:numId w:val="10"/>
        </w:numPr>
        <w:spacing w:after="160" w:line="259" w:lineRule="auto"/>
        <w:jc w:val="both"/>
        <w:rPr>
          <w:rFonts w:eastAsia="Times New Roman"/>
          <w:sz w:val="22"/>
          <w:szCs w:val="22"/>
          <w:lang w:eastAsia="ru-RU"/>
        </w:rPr>
      </w:pPr>
      <w:r w:rsidRPr="000C27C5">
        <w:rPr>
          <w:rFonts w:eastAsia="Times New Roman"/>
          <w:sz w:val="22"/>
          <w:szCs w:val="22"/>
          <w:lang w:eastAsia="ru-RU"/>
        </w:rPr>
        <w:t>Состав (комплектация) медицинских изделий:</w:t>
      </w:r>
    </w:p>
    <w:tbl>
      <w:tblPr>
        <w:tblW w:w="5100" w:type="pct"/>
        <w:tblLayout w:type="fixed"/>
        <w:tblLook w:val="04A0" w:firstRow="1" w:lastRow="0" w:firstColumn="1" w:lastColumn="0" w:noHBand="0" w:noVBand="1"/>
      </w:tblPr>
      <w:tblGrid>
        <w:gridCol w:w="674"/>
        <w:gridCol w:w="7108"/>
        <w:gridCol w:w="1264"/>
        <w:gridCol w:w="1579"/>
      </w:tblGrid>
      <w:tr w:rsidR="000C27C5" w:rsidRPr="000C27C5" w14:paraId="5FD7DF60" w14:textId="77777777" w:rsidTr="00A0049F">
        <w:trPr>
          <w:trHeight w:val="240"/>
        </w:trPr>
        <w:tc>
          <w:tcPr>
            <w:tcW w:w="605" w:type="dxa"/>
            <w:tcBorders>
              <w:top w:val="single" w:sz="8" w:space="0" w:color="auto"/>
              <w:left w:val="single" w:sz="8" w:space="0" w:color="auto"/>
              <w:bottom w:val="single" w:sz="8" w:space="0" w:color="auto"/>
              <w:right w:val="single" w:sz="8" w:space="0" w:color="auto"/>
            </w:tcBorders>
            <w:vAlign w:val="center"/>
            <w:hideMark/>
          </w:tcPr>
          <w:p w14:paraId="7B4D481E"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 п/п</w:t>
            </w:r>
          </w:p>
        </w:tc>
        <w:tc>
          <w:tcPr>
            <w:tcW w:w="6378" w:type="dxa"/>
            <w:tcBorders>
              <w:top w:val="single" w:sz="8" w:space="0" w:color="auto"/>
              <w:left w:val="nil"/>
              <w:bottom w:val="single" w:sz="8" w:space="0" w:color="auto"/>
              <w:right w:val="single" w:sz="8" w:space="0" w:color="auto"/>
            </w:tcBorders>
            <w:hideMark/>
          </w:tcPr>
          <w:p w14:paraId="5ED4944B" w14:textId="77777777" w:rsidR="000C27C5" w:rsidRPr="000C27C5" w:rsidRDefault="000C27C5" w:rsidP="000C27C5">
            <w:pPr>
              <w:spacing w:line="276" w:lineRule="auto"/>
              <w:jc w:val="center"/>
              <w:rPr>
                <w:rFonts w:eastAsia="Times New Roman"/>
                <w:sz w:val="22"/>
                <w:szCs w:val="22"/>
                <w:lang w:eastAsia="ru-RU"/>
              </w:rPr>
            </w:pPr>
            <w:r w:rsidRPr="000C27C5">
              <w:rPr>
                <w:rFonts w:eastAsia="Times New Roman"/>
                <w:sz w:val="22"/>
                <w:szCs w:val="22"/>
                <w:lang w:eastAsia="ru-RU"/>
              </w:rPr>
              <w:t>Наименование</w:t>
            </w:r>
          </w:p>
        </w:tc>
        <w:tc>
          <w:tcPr>
            <w:tcW w:w="1134" w:type="dxa"/>
            <w:tcBorders>
              <w:top w:val="single" w:sz="8" w:space="0" w:color="auto"/>
              <w:left w:val="single" w:sz="4" w:space="0" w:color="auto"/>
              <w:bottom w:val="single" w:sz="8" w:space="0" w:color="auto"/>
              <w:right w:val="single" w:sz="4" w:space="0" w:color="auto"/>
            </w:tcBorders>
            <w:vAlign w:val="center"/>
            <w:hideMark/>
          </w:tcPr>
          <w:p w14:paraId="1C49EE1F"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5B40CBD0"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Кол-во</w:t>
            </w:r>
          </w:p>
        </w:tc>
      </w:tr>
      <w:tr w:rsidR="000C27C5" w:rsidRPr="000C27C5" w14:paraId="6F6EF811" w14:textId="77777777" w:rsidTr="00A0049F">
        <w:trPr>
          <w:trHeight w:val="258"/>
        </w:trPr>
        <w:tc>
          <w:tcPr>
            <w:tcW w:w="605" w:type="dxa"/>
            <w:tcBorders>
              <w:top w:val="single" w:sz="4" w:space="0" w:color="auto"/>
              <w:left w:val="single" w:sz="8" w:space="0" w:color="auto"/>
              <w:bottom w:val="single" w:sz="4" w:space="0" w:color="auto"/>
              <w:right w:val="single" w:sz="4" w:space="0" w:color="auto"/>
            </w:tcBorders>
            <w:vAlign w:val="center"/>
            <w:hideMark/>
          </w:tcPr>
          <w:p w14:paraId="77A14688" w14:textId="77777777" w:rsidR="000C27C5" w:rsidRPr="000C27C5" w:rsidRDefault="000C27C5" w:rsidP="000C27C5">
            <w:pPr>
              <w:spacing w:line="276" w:lineRule="auto"/>
              <w:rPr>
                <w:rFonts w:eastAsia="Times New Roman"/>
                <w:sz w:val="22"/>
                <w:szCs w:val="22"/>
                <w:lang w:eastAsia="ru-RU"/>
              </w:rPr>
            </w:pPr>
            <w:r w:rsidRPr="000C27C5">
              <w:rPr>
                <w:rFonts w:eastAsia="Times New Roman"/>
                <w:sz w:val="22"/>
                <w:szCs w:val="22"/>
                <w:lang w:eastAsia="ru-RU"/>
              </w:rPr>
              <w:t>1.</w:t>
            </w:r>
          </w:p>
        </w:tc>
        <w:tc>
          <w:tcPr>
            <w:tcW w:w="6378" w:type="dxa"/>
            <w:tcBorders>
              <w:top w:val="single" w:sz="4" w:space="0" w:color="auto"/>
              <w:left w:val="nil"/>
              <w:bottom w:val="single" w:sz="4" w:space="0" w:color="auto"/>
              <w:right w:val="single" w:sz="4" w:space="0" w:color="auto"/>
            </w:tcBorders>
            <w:vAlign w:val="center"/>
            <w:hideMark/>
          </w:tcPr>
          <w:p w14:paraId="011BB563" w14:textId="77777777" w:rsidR="000C27C5" w:rsidRPr="000C27C5" w:rsidRDefault="000C27C5" w:rsidP="000C27C5">
            <w:pPr>
              <w:spacing w:line="276" w:lineRule="auto"/>
              <w:rPr>
                <w:rFonts w:eastAsia="Times New Roman"/>
                <w:bCs/>
                <w:sz w:val="22"/>
                <w:szCs w:val="22"/>
                <w:lang w:eastAsia="ru-RU"/>
              </w:rPr>
            </w:pPr>
            <w:r w:rsidRPr="000C27C5">
              <w:rPr>
                <w:rFonts w:eastAsia="Times New Roman"/>
                <w:bCs/>
                <w:sz w:val="22"/>
                <w:szCs w:val="22"/>
                <w:lang w:eastAsia="ru-RU"/>
              </w:rPr>
              <w:t>Стеллаж металлический</w:t>
            </w:r>
          </w:p>
        </w:tc>
        <w:tc>
          <w:tcPr>
            <w:tcW w:w="1134" w:type="dxa"/>
            <w:tcBorders>
              <w:top w:val="single" w:sz="4" w:space="0" w:color="auto"/>
              <w:left w:val="nil"/>
              <w:bottom w:val="single" w:sz="4" w:space="0" w:color="auto"/>
              <w:right w:val="single" w:sz="4" w:space="0" w:color="auto"/>
            </w:tcBorders>
            <w:vAlign w:val="center"/>
            <w:hideMark/>
          </w:tcPr>
          <w:p w14:paraId="1F0A52AF" w14:textId="77777777" w:rsidR="000C27C5" w:rsidRPr="000C27C5" w:rsidRDefault="000C27C5" w:rsidP="000C27C5">
            <w:pPr>
              <w:spacing w:line="276" w:lineRule="auto"/>
              <w:jc w:val="center"/>
              <w:rPr>
                <w:rFonts w:eastAsia="Times New Roman"/>
                <w:sz w:val="22"/>
                <w:szCs w:val="22"/>
                <w:lang w:eastAsia="ru-RU"/>
              </w:rPr>
            </w:pPr>
            <w:r w:rsidRPr="000C27C5">
              <w:rPr>
                <w:rFonts w:eastAsia="Times New Roman"/>
                <w:sz w:val="22"/>
                <w:szCs w:val="22"/>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12D47F" w14:textId="77777777" w:rsidR="000C27C5" w:rsidRPr="000C27C5" w:rsidRDefault="000C27C5" w:rsidP="000C27C5">
            <w:pPr>
              <w:spacing w:line="276" w:lineRule="auto"/>
              <w:jc w:val="center"/>
              <w:rPr>
                <w:rFonts w:eastAsia="Times New Roman"/>
                <w:sz w:val="22"/>
                <w:szCs w:val="22"/>
                <w:lang w:eastAsia="ru-RU"/>
              </w:rPr>
            </w:pPr>
            <w:r w:rsidRPr="000C27C5">
              <w:rPr>
                <w:rFonts w:eastAsia="Times New Roman"/>
                <w:sz w:val="22"/>
                <w:szCs w:val="22"/>
                <w:lang w:eastAsia="ru-RU"/>
              </w:rPr>
              <w:t>10</w:t>
            </w:r>
          </w:p>
        </w:tc>
      </w:tr>
    </w:tbl>
    <w:p w14:paraId="0F2FAA4D" w14:textId="77777777" w:rsidR="000C27C5" w:rsidRPr="000C27C5" w:rsidRDefault="000C27C5" w:rsidP="000C27C5">
      <w:pPr>
        <w:rPr>
          <w:rFonts w:eastAsia="Times New Roman"/>
          <w:sz w:val="22"/>
          <w:szCs w:val="22"/>
          <w:lang w:eastAsia="ru-RU"/>
        </w:rPr>
      </w:pPr>
      <w:r w:rsidRPr="000C27C5">
        <w:rPr>
          <w:rFonts w:eastAsia="Times New Roman"/>
          <w:sz w:val="22"/>
          <w:szCs w:val="22"/>
          <w:lang w:eastAsia="ru-RU"/>
        </w:rPr>
        <w:t>2.Технические требования:</w:t>
      </w:r>
    </w:p>
    <w:p w14:paraId="32A504D8" w14:textId="77777777" w:rsidR="000C27C5" w:rsidRPr="000C27C5" w:rsidRDefault="000C27C5" w:rsidP="000C27C5">
      <w:pPr>
        <w:ind w:left="33"/>
        <w:contextualSpacing/>
        <w:jc w:val="both"/>
        <w:rPr>
          <w:rFonts w:eastAsia="Times New Roman"/>
          <w:sz w:val="22"/>
          <w:szCs w:val="22"/>
          <w:lang w:eastAsia="ru-RU"/>
        </w:rPr>
      </w:pPr>
      <w:r w:rsidRPr="000C27C5">
        <w:rPr>
          <w:rFonts w:eastAsia="Times New Roman"/>
          <w:sz w:val="22"/>
          <w:szCs w:val="22"/>
          <w:lang w:eastAsia="ru-RU"/>
        </w:rPr>
        <w:t>2.1. Изготовлены из металла с полимерным покрытием.</w:t>
      </w:r>
    </w:p>
    <w:p w14:paraId="7FB7A722" w14:textId="77777777" w:rsidR="000C27C5" w:rsidRPr="000C27C5" w:rsidRDefault="000C27C5" w:rsidP="000C27C5">
      <w:pPr>
        <w:ind w:left="33"/>
        <w:contextualSpacing/>
        <w:jc w:val="both"/>
        <w:rPr>
          <w:rFonts w:eastAsia="Times New Roman"/>
          <w:sz w:val="22"/>
          <w:szCs w:val="22"/>
          <w:lang w:eastAsia="ru-RU"/>
        </w:rPr>
      </w:pPr>
      <w:r w:rsidRPr="000C27C5">
        <w:rPr>
          <w:rFonts w:eastAsia="Times New Roman"/>
          <w:sz w:val="22"/>
          <w:szCs w:val="22"/>
          <w:lang w:eastAsia="ru-RU"/>
        </w:rPr>
        <w:t>2.2. Длинна 120-150 см.</w:t>
      </w:r>
    </w:p>
    <w:p w14:paraId="4393CD4B" w14:textId="77777777" w:rsidR="000C27C5" w:rsidRPr="000C27C5" w:rsidRDefault="000C27C5" w:rsidP="000C27C5">
      <w:pPr>
        <w:ind w:left="33"/>
        <w:contextualSpacing/>
        <w:jc w:val="both"/>
        <w:rPr>
          <w:rFonts w:eastAsia="Times New Roman"/>
          <w:sz w:val="22"/>
          <w:szCs w:val="22"/>
          <w:lang w:eastAsia="ru-RU"/>
        </w:rPr>
      </w:pPr>
      <w:r w:rsidRPr="000C27C5">
        <w:rPr>
          <w:rFonts w:eastAsia="Times New Roman"/>
          <w:sz w:val="22"/>
          <w:szCs w:val="22"/>
          <w:lang w:eastAsia="ru-RU"/>
        </w:rPr>
        <w:t>2.3. Ширина (глубина) 50-70 см.</w:t>
      </w:r>
    </w:p>
    <w:p w14:paraId="18379F86" w14:textId="77777777" w:rsidR="000C27C5" w:rsidRPr="000C27C5" w:rsidRDefault="000C27C5" w:rsidP="000C27C5">
      <w:pPr>
        <w:ind w:left="33"/>
        <w:contextualSpacing/>
        <w:jc w:val="both"/>
        <w:rPr>
          <w:rFonts w:eastAsia="Times New Roman"/>
          <w:sz w:val="22"/>
          <w:szCs w:val="22"/>
          <w:lang w:eastAsia="ru-RU"/>
        </w:rPr>
      </w:pPr>
      <w:r w:rsidRPr="000C27C5">
        <w:rPr>
          <w:rFonts w:eastAsia="Times New Roman"/>
          <w:sz w:val="22"/>
          <w:szCs w:val="22"/>
          <w:lang w:eastAsia="ru-RU"/>
        </w:rPr>
        <w:t>2.4. Высота 190-230 см</w:t>
      </w:r>
    </w:p>
    <w:p w14:paraId="28EF9306" w14:textId="77777777" w:rsidR="000C27C5" w:rsidRPr="000C27C5" w:rsidRDefault="000C27C5" w:rsidP="000C27C5">
      <w:pPr>
        <w:ind w:left="33"/>
        <w:contextualSpacing/>
        <w:jc w:val="both"/>
        <w:rPr>
          <w:rFonts w:eastAsia="Times New Roman"/>
          <w:sz w:val="22"/>
          <w:szCs w:val="22"/>
          <w:lang w:eastAsia="ru-RU"/>
        </w:rPr>
      </w:pPr>
      <w:r w:rsidRPr="000C27C5">
        <w:rPr>
          <w:rFonts w:eastAsia="Times New Roman"/>
          <w:sz w:val="22"/>
          <w:szCs w:val="22"/>
          <w:lang w:eastAsia="ru-RU"/>
        </w:rPr>
        <w:t>2.5. Число полок – 4</w:t>
      </w:r>
    </w:p>
    <w:p w14:paraId="09E821A1" w14:textId="77777777" w:rsidR="000C27C5" w:rsidRPr="000C27C5" w:rsidRDefault="000C27C5" w:rsidP="000C27C5">
      <w:pPr>
        <w:jc w:val="both"/>
        <w:rPr>
          <w:rFonts w:eastAsia="Times New Roman"/>
          <w:sz w:val="22"/>
          <w:szCs w:val="22"/>
          <w:lang w:eastAsia="ru-RU"/>
        </w:rPr>
      </w:pPr>
      <w:r w:rsidRPr="000C27C5">
        <w:rPr>
          <w:rFonts w:eastAsia="Times New Roman"/>
          <w:sz w:val="22"/>
          <w:szCs w:val="22"/>
          <w:lang w:eastAsia="ru-RU"/>
        </w:rPr>
        <w:t xml:space="preserve">2.6. Максимальная нагрузка на одну полку не менее 150 кг </w:t>
      </w:r>
    </w:p>
    <w:p w14:paraId="1B577CFF" w14:textId="77777777" w:rsidR="000C27C5" w:rsidRPr="000C27C5" w:rsidRDefault="000C27C5" w:rsidP="000C27C5">
      <w:pPr>
        <w:contextualSpacing/>
        <w:jc w:val="both"/>
        <w:rPr>
          <w:rFonts w:eastAsia="Times New Roman"/>
          <w:sz w:val="22"/>
          <w:szCs w:val="22"/>
          <w:lang w:eastAsia="ru-RU"/>
        </w:rPr>
      </w:pPr>
      <w:r w:rsidRPr="000C27C5">
        <w:rPr>
          <w:rFonts w:eastAsia="Calibri"/>
          <w:sz w:val="22"/>
          <w:szCs w:val="22"/>
        </w:rPr>
        <w:t xml:space="preserve">3. Требования, предъявляемые к качеству товара, гарантийному сроку (годности, стерильности): </w:t>
      </w:r>
      <w:r w:rsidRPr="000C27C5">
        <w:rPr>
          <w:rFonts w:eastAsia="Times New Roman"/>
          <w:sz w:val="22"/>
          <w:szCs w:val="22"/>
          <w:lang w:eastAsia="ru-RU"/>
        </w:rPr>
        <w:t xml:space="preserve">согласно документам </w:t>
      </w:r>
      <w:r>
        <w:rPr>
          <w:rFonts w:eastAsia="Times New Roman"/>
          <w:sz w:val="22"/>
          <w:szCs w:val="22"/>
          <w:lang w:eastAsia="ru-RU"/>
        </w:rPr>
        <w:t>заявки на покупку</w:t>
      </w:r>
      <w:r w:rsidRPr="000C27C5">
        <w:rPr>
          <w:rFonts w:eastAsia="Times New Roman"/>
          <w:sz w:val="22"/>
          <w:szCs w:val="22"/>
          <w:lang w:eastAsia="ru-RU"/>
        </w:rPr>
        <w:t>.</w:t>
      </w:r>
    </w:p>
    <w:p w14:paraId="295EC5CD" w14:textId="0663028E" w:rsidR="000C27C5" w:rsidRPr="000C27C5" w:rsidRDefault="000C27C5" w:rsidP="000C27C5">
      <w:pPr>
        <w:autoSpaceDE w:val="0"/>
        <w:autoSpaceDN w:val="0"/>
        <w:adjustRightInd w:val="0"/>
        <w:rPr>
          <w:rFonts w:eastAsia="Calibri"/>
          <w:sz w:val="20"/>
          <w:szCs w:val="20"/>
        </w:rPr>
        <w:sectPr w:rsidR="000C27C5" w:rsidRPr="000C27C5" w:rsidSect="000C27C5">
          <w:type w:val="continuous"/>
          <w:pgSz w:w="11906" w:h="16838"/>
          <w:pgMar w:top="709" w:right="737" w:bottom="425" w:left="737" w:header="709" w:footer="709" w:gutter="0"/>
          <w:cols w:space="708"/>
          <w:docGrid w:linePitch="360"/>
        </w:sectPr>
      </w:pPr>
    </w:p>
    <w:p w14:paraId="65130705" w14:textId="77777777" w:rsidR="00A21FA1" w:rsidRDefault="00A21FA1" w:rsidP="00A73865">
      <w:pPr>
        <w:autoSpaceDE w:val="0"/>
        <w:autoSpaceDN w:val="0"/>
        <w:adjustRightInd w:val="0"/>
        <w:ind w:firstLine="708"/>
        <w:jc w:val="right"/>
        <w:rPr>
          <w:rFonts w:eastAsia="Times New Roman"/>
          <w:sz w:val="20"/>
          <w:szCs w:val="20"/>
        </w:rPr>
      </w:pPr>
    </w:p>
    <w:p w14:paraId="19715E75" w14:textId="77777777" w:rsidR="00A21FA1" w:rsidRDefault="00A21FA1" w:rsidP="00A73865">
      <w:pPr>
        <w:autoSpaceDE w:val="0"/>
        <w:autoSpaceDN w:val="0"/>
        <w:adjustRightInd w:val="0"/>
        <w:ind w:firstLine="708"/>
        <w:jc w:val="right"/>
        <w:rPr>
          <w:rFonts w:eastAsia="Times New Roman"/>
          <w:sz w:val="20"/>
          <w:szCs w:val="20"/>
        </w:rPr>
      </w:pPr>
    </w:p>
    <w:p w14:paraId="5D71F334" w14:textId="77777777" w:rsidR="000C27C5" w:rsidRDefault="000C27C5" w:rsidP="00A73865">
      <w:pPr>
        <w:autoSpaceDE w:val="0"/>
        <w:autoSpaceDN w:val="0"/>
        <w:adjustRightInd w:val="0"/>
        <w:ind w:firstLine="708"/>
        <w:jc w:val="right"/>
        <w:rPr>
          <w:rFonts w:eastAsia="Times New Roman"/>
          <w:sz w:val="20"/>
          <w:szCs w:val="20"/>
        </w:rPr>
      </w:pPr>
    </w:p>
    <w:p w14:paraId="6AFBF603" w14:textId="37D0B9B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503DBB51" w14:textId="77777777" w:rsidR="000C27C5" w:rsidRDefault="000C27C5" w:rsidP="00A73865">
      <w:pPr>
        <w:autoSpaceDE w:val="0"/>
        <w:autoSpaceDN w:val="0"/>
        <w:adjustRightInd w:val="0"/>
        <w:ind w:firstLine="708"/>
        <w:jc w:val="right"/>
        <w:rPr>
          <w:rFonts w:eastAsia="Times New Roman"/>
          <w:sz w:val="20"/>
          <w:szCs w:val="20"/>
        </w:rPr>
      </w:pPr>
    </w:p>
    <w:p w14:paraId="431CE8E8" w14:textId="77777777" w:rsidR="000C27C5" w:rsidRDefault="000C27C5" w:rsidP="00A73865">
      <w:pPr>
        <w:autoSpaceDE w:val="0"/>
        <w:autoSpaceDN w:val="0"/>
        <w:adjustRightInd w:val="0"/>
        <w:ind w:firstLine="708"/>
        <w:jc w:val="right"/>
        <w:rPr>
          <w:rFonts w:eastAsia="Times New Roman"/>
          <w:sz w:val="20"/>
          <w:szCs w:val="20"/>
        </w:rPr>
      </w:pPr>
    </w:p>
    <w:p w14:paraId="250E041F" w14:textId="6B47F8B3"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bookmarkEnd w:id="4"/>
    <w:p w14:paraId="4E79DDDE" w14:textId="77777777" w:rsidR="00E46853" w:rsidRPr="001701CD" w:rsidRDefault="00E46853" w:rsidP="007E4EB1">
      <w:pPr>
        <w:ind w:left="-1134" w:right="-284" w:firstLine="709"/>
        <w:jc w:val="both"/>
        <w:rPr>
          <w:sz w:val="20"/>
          <w:szCs w:val="20"/>
        </w:rPr>
      </w:pPr>
    </w:p>
    <w:sectPr w:rsidR="00E46853" w:rsidRPr="001701CD"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8FE6E" w14:textId="77777777" w:rsidR="00432A47" w:rsidRDefault="00432A47" w:rsidP="00A73865">
      <w:r>
        <w:separator/>
      </w:r>
    </w:p>
  </w:endnote>
  <w:endnote w:type="continuationSeparator" w:id="0">
    <w:p w14:paraId="07B36645" w14:textId="77777777" w:rsidR="00432A47" w:rsidRDefault="00432A47"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432A4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432A4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EF330" w14:textId="77777777" w:rsidR="00432A47" w:rsidRDefault="00432A47" w:rsidP="00A73865">
      <w:r>
        <w:separator/>
      </w:r>
    </w:p>
  </w:footnote>
  <w:footnote w:type="continuationSeparator" w:id="0">
    <w:p w14:paraId="26A2F2AE" w14:textId="77777777" w:rsidR="00432A47" w:rsidRDefault="00432A47"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2FEB"/>
    <w:multiLevelType w:val="multilevel"/>
    <w:tmpl w:val="666A6004"/>
    <w:lvl w:ilvl="0">
      <w:start w:val="1"/>
      <w:numFmt w:val="decimal"/>
      <w:lvlText w:val="%1."/>
      <w:lvlJc w:val="left"/>
      <w:pPr>
        <w:ind w:left="720" w:hanging="360"/>
      </w:pPr>
    </w:lvl>
    <w:lvl w:ilvl="1">
      <w:start w:val="2"/>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F072CD"/>
    <w:multiLevelType w:val="multilevel"/>
    <w:tmpl w:val="666A6004"/>
    <w:lvl w:ilvl="0">
      <w:start w:val="1"/>
      <w:numFmt w:val="decimal"/>
      <w:lvlText w:val="%1."/>
      <w:lvlJc w:val="left"/>
      <w:pPr>
        <w:ind w:left="720" w:hanging="360"/>
      </w:pPr>
    </w:lvl>
    <w:lvl w:ilvl="1">
      <w:start w:val="2"/>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602D38"/>
    <w:multiLevelType w:val="hybridMultilevel"/>
    <w:tmpl w:val="5DF644E2"/>
    <w:lvl w:ilvl="0" w:tplc="07EC617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144AF3"/>
    <w:multiLevelType w:val="multilevel"/>
    <w:tmpl w:val="666A6004"/>
    <w:lvl w:ilvl="0">
      <w:start w:val="1"/>
      <w:numFmt w:val="decimal"/>
      <w:lvlText w:val="%1."/>
      <w:lvlJc w:val="left"/>
      <w:pPr>
        <w:ind w:left="720" w:hanging="360"/>
      </w:pPr>
    </w:lvl>
    <w:lvl w:ilvl="1">
      <w:start w:val="2"/>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num w:numId="1" w16cid:durableId="88239285">
    <w:abstractNumId w:val="8"/>
  </w:num>
  <w:num w:numId="2" w16cid:durableId="603804867">
    <w:abstractNumId w:val="3"/>
  </w:num>
  <w:num w:numId="3" w16cid:durableId="1267541629">
    <w:abstractNumId w:val="1"/>
  </w:num>
  <w:num w:numId="4" w16cid:durableId="629745297">
    <w:abstractNumId w:val="6"/>
  </w:num>
  <w:num w:numId="5" w16cid:durableId="1055737299">
    <w:abstractNumId w:val="5"/>
  </w:num>
  <w:num w:numId="6" w16cid:durableId="346298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6650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91565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078360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109567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C27C5"/>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350BD"/>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0FA1"/>
    <w:rsid w:val="004128A3"/>
    <w:rsid w:val="0041314E"/>
    <w:rsid w:val="004276FC"/>
    <w:rsid w:val="00430644"/>
    <w:rsid w:val="00432A47"/>
    <w:rsid w:val="00493D67"/>
    <w:rsid w:val="004B37A4"/>
    <w:rsid w:val="004C0533"/>
    <w:rsid w:val="004D04EA"/>
    <w:rsid w:val="004D6935"/>
    <w:rsid w:val="004F40A0"/>
    <w:rsid w:val="0050445E"/>
    <w:rsid w:val="005233EA"/>
    <w:rsid w:val="005306B7"/>
    <w:rsid w:val="0053311C"/>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2739"/>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2C22"/>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21FA1"/>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523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04D28"/>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A21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12</Pages>
  <Words>7044</Words>
  <Characters>40154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19</cp:revision>
  <cp:lastPrinted>2026-06-04T12:41:00Z</cp:lastPrinted>
  <dcterms:created xsi:type="dcterms:W3CDTF">2026-02-11T07:32:00Z</dcterms:created>
  <dcterms:modified xsi:type="dcterms:W3CDTF">2026-06-04T12:43:00Z</dcterms:modified>
</cp:coreProperties>
</file>