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480B" w14:textId="431A1BA3" w:rsidR="0095371D" w:rsidRPr="00DB6F9B" w:rsidRDefault="00DB6F9B" w:rsidP="00DB6F9B">
      <w:pPr>
        <w:jc w:val="right"/>
        <w:rPr>
          <w:b/>
          <w:bCs/>
          <w:i/>
          <w:iCs/>
        </w:rPr>
      </w:pPr>
      <w:r w:rsidRPr="00DB6F9B">
        <w:rPr>
          <w:b/>
          <w:bCs/>
          <w:i/>
          <w:iCs/>
        </w:rPr>
        <w:t xml:space="preserve">Приложение </w:t>
      </w:r>
      <w:r w:rsidR="009C727F">
        <w:rPr>
          <w:b/>
          <w:bCs/>
          <w:i/>
          <w:iCs/>
        </w:rPr>
        <w:t>1</w:t>
      </w:r>
      <w:r w:rsidRPr="00DB6F9B">
        <w:rPr>
          <w:b/>
          <w:bCs/>
          <w:i/>
          <w:iCs/>
        </w:rPr>
        <w:t xml:space="preserve"> к </w:t>
      </w:r>
      <w:r w:rsidR="009C727F">
        <w:rPr>
          <w:b/>
          <w:bCs/>
          <w:i/>
          <w:iCs/>
        </w:rPr>
        <w:t>заявке на покупку</w:t>
      </w:r>
      <w:r w:rsidRPr="00DB6F9B">
        <w:rPr>
          <w:b/>
          <w:bCs/>
          <w:i/>
          <w:iCs/>
        </w:rPr>
        <w:t xml:space="preserve"> №ГЦ349-04/26</w:t>
      </w:r>
      <w:r w:rsidR="005E6F9E">
        <w:rPr>
          <w:b/>
          <w:bCs/>
          <w:i/>
          <w:iCs/>
        </w:rPr>
        <w:t>3</w:t>
      </w:r>
    </w:p>
    <w:p w14:paraId="5908E79F" w14:textId="77777777" w:rsidR="00DB6F9B" w:rsidRDefault="00DB6F9B" w:rsidP="0095371D">
      <w:pPr>
        <w:jc w:val="center"/>
        <w:rPr>
          <w:lang w:eastAsia="ru-RU"/>
        </w:rPr>
      </w:pPr>
    </w:p>
    <w:p w14:paraId="0636A597" w14:textId="6F70E4DD" w:rsidR="0095371D" w:rsidRPr="009F6AC3" w:rsidRDefault="0095371D" w:rsidP="0095371D">
      <w:pPr>
        <w:jc w:val="center"/>
        <w:rPr>
          <w:lang w:eastAsia="ru-RU"/>
        </w:rPr>
      </w:pPr>
      <w:r w:rsidRPr="009F6AC3">
        <w:rPr>
          <w:lang w:eastAsia="ru-RU"/>
        </w:rPr>
        <w:t xml:space="preserve">Техническое задание </w:t>
      </w:r>
    </w:p>
    <w:p w14:paraId="797B524A" w14:textId="77777777" w:rsidR="0095371D" w:rsidRPr="009F6AC3" w:rsidRDefault="0095371D" w:rsidP="0095371D">
      <w:pPr>
        <w:jc w:val="both"/>
        <w:rPr>
          <w:lang w:eastAsia="ru-RU"/>
        </w:rPr>
      </w:pPr>
      <w:r w:rsidRPr="009F6AC3">
        <w:rPr>
          <w:lang w:eastAsia="ru-RU"/>
        </w:rPr>
        <w:t xml:space="preserve">на закупку </w:t>
      </w:r>
      <w:r w:rsidR="00B54FE5" w:rsidRPr="009F6AC3">
        <w:rPr>
          <w:lang w:eastAsia="ru-RU"/>
        </w:rPr>
        <w:t>кроватей</w:t>
      </w:r>
      <w:r w:rsidRPr="009F6AC3">
        <w:rPr>
          <w:lang w:eastAsia="ru-RU"/>
        </w:rPr>
        <w:t xml:space="preserve"> для ГУО Советского района </w:t>
      </w:r>
      <w:proofErr w:type="spellStart"/>
      <w:r w:rsidRPr="009F6AC3">
        <w:rPr>
          <w:lang w:eastAsia="ru-RU"/>
        </w:rPr>
        <w:t>г.Минска</w:t>
      </w:r>
      <w:proofErr w:type="spellEnd"/>
      <w:r w:rsidRPr="009F6AC3">
        <w:rPr>
          <w:lang w:eastAsia="ru-RU"/>
        </w:rPr>
        <w:t xml:space="preserve">, подведомственных управлению по образованию администрации Советского района </w:t>
      </w:r>
      <w:proofErr w:type="spellStart"/>
      <w:r w:rsidRPr="009F6AC3">
        <w:rPr>
          <w:lang w:eastAsia="ru-RU"/>
        </w:rPr>
        <w:t>г.Минска</w:t>
      </w:r>
      <w:proofErr w:type="spellEnd"/>
      <w:r w:rsidRPr="009F6AC3">
        <w:rPr>
          <w:lang w:eastAsia="ru-RU"/>
        </w:rPr>
        <w:t>,</w:t>
      </w:r>
    </w:p>
    <w:p w14:paraId="0B10E92E" w14:textId="77777777" w:rsidR="0095371D" w:rsidRPr="009F6AC3" w:rsidRDefault="0095371D" w:rsidP="0095371D">
      <w:pPr>
        <w:jc w:val="both"/>
        <w:rPr>
          <w:lang w:eastAsia="ru-RU"/>
        </w:rPr>
      </w:pPr>
    </w:p>
    <w:p w14:paraId="22CE4CC6" w14:textId="77777777" w:rsidR="0095371D" w:rsidRPr="009F6AC3" w:rsidRDefault="0095371D" w:rsidP="0095371D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AC3">
        <w:rPr>
          <w:rFonts w:ascii="Times New Roman" w:eastAsia="Times New Roman" w:hAnsi="Times New Roman" w:cs="Times New Roman"/>
          <w:sz w:val="24"/>
          <w:szCs w:val="24"/>
        </w:rPr>
        <w:t>Сведения о предмете закупки:</w:t>
      </w:r>
    </w:p>
    <w:p w14:paraId="5F641135" w14:textId="77777777" w:rsidR="0095371D" w:rsidRPr="002D5CB4" w:rsidRDefault="0095371D" w:rsidP="0095371D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F510D2" w14:textId="77777777" w:rsidR="0095371D" w:rsidRDefault="0095371D"/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630"/>
        <w:gridCol w:w="2217"/>
        <w:gridCol w:w="1358"/>
        <w:gridCol w:w="2256"/>
        <w:gridCol w:w="8673"/>
      </w:tblGrid>
      <w:tr w:rsidR="00AC64AF" w14:paraId="55C2F3C7" w14:textId="77777777" w:rsidTr="0041363B">
        <w:tc>
          <w:tcPr>
            <w:tcW w:w="630" w:type="dxa"/>
          </w:tcPr>
          <w:p w14:paraId="009317B8" w14:textId="77777777" w:rsidR="00AC64AF" w:rsidRPr="000D62B2" w:rsidRDefault="00AC64AF" w:rsidP="00AC64AF">
            <w:r w:rsidRPr="000D62B2">
              <w:t xml:space="preserve">№ </w:t>
            </w:r>
            <w:r w:rsidR="000D62B2" w:rsidRPr="000D62B2">
              <w:t>лота</w:t>
            </w:r>
          </w:p>
        </w:tc>
        <w:tc>
          <w:tcPr>
            <w:tcW w:w="2217" w:type="dxa"/>
          </w:tcPr>
          <w:p w14:paraId="26018FA3" w14:textId="77777777" w:rsidR="00AC64AF" w:rsidRPr="000D62B2" w:rsidRDefault="00AC64AF" w:rsidP="00AC64AF">
            <w:pPr>
              <w:rPr>
                <w:b/>
                <w:bCs/>
              </w:rPr>
            </w:pPr>
            <w:r w:rsidRPr="000D62B2">
              <w:rPr>
                <w:b/>
                <w:bCs/>
              </w:rPr>
              <w:t>Адрес поставки</w:t>
            </w:r>
          </w:p>
        </w:tc>
        <w:tc>
          <w:tcPr>
            <w:tcW w:w="1358" w:type="dxa"/>
          </w:tcPr>
          <w:p w14:paraId="24F036FC" w14:textId="77777777" w:rsidR="00AC64AF" w:rsidRPr="000D62B2" w:rsidRDefault="00AC64AF" w:rsidP="00AC64AF">
            <w:r w:rsidRPr="000D62B2">
              <w:t>количество</w:t>
            </w:r>
          </w:p>
        </w:tc>
        <w:tc>
          <w:tcPr>
            <w:tcW w:w="2256" w:type="dxa"/>
          </w:tcPr>
          <w:p w14:paraId="2E7A2D90" w14:textId="77777777" w:rsidR="00AC64AF" w:rsidRPr="000D62B2" w:rsidRDefault="00AC64AF" w:rsidP="00AC64AF">
            <w:r w:rsidRPr="000D62B2">
              <w:t>наименование</w:t>
            </w:r>
          </w:p>
        </w:tc>
        <w:tc>
          <w:tcPr>
            <w:tcW w:w="8673" w:type="dxa"/>
          </w:tcPr>
          <w:p w14:paraId="2032BE80" w14:textId="77777777" w:rsidR="00AC64AF" w:rsidRPr="000D62B2" w:rsidRDefault="00AC64AF" w:rsidP="00AC64AF">
            <w:r w:rsidRPr="000D62B2">
              <w:t>Технические характеристики</w:t>
            </w:r>
          </w:p>
        </w:tc>
      </w:tr>
      <w:tr w:rsidR="0041363B" w14:paraId="16A9EC12" w14:textId="77777777" w:rsidTr="0041363B">
        <w:tc>
          <w:tcPr>
            <w:tcW w:w="630" w:type="dxa"/>
          </w:tcPr>
          <w:p w14:paraId="362A9938" w14:textId="77777777" w:rsidR="0041363B" w:rsidRDefault="0041363B" w:rsidP="00104AD5">
            <w:r>
              <w:t>6</w:t>
            </w:r>
          </w:p>
        </w:tc>
        <w:tc>
          <w:tcPr>
            <w:tcW w:w="2217" w:type="dxa"/>
          </w:tcPr>
          <w:p w14:paraId="1B44BBCF" w14:textId="77777777" w:rsidR="0041363B" w:rsidRPr="0041363B" w:rsidRDefault="0041363B" w:rsidP="0041363B">
            <w:pPr>
              <w:rPr>
                <w:b/>
              </w:rPr>
            </w:pPr>
            <w:r w:rsidRPr="0041363B">
              <w:rPr>
                <w:b/>
              </w:rPr>
              <w:t>д/сад 230</w:t>
            </w:r>
          </w:p>
          <w:p w14:paraId="36E5AC19" w14:textId="77777777" w:rsidR="0041363B" w:rsidRPr="0041363B" w:rsidRDefault="0041363B" w:rsidP="0041363B">
            <w:pPr>
              <w:rPr>
                <w:bCs/>
              </w:rPr>
            </w:pPr>
            <w:r w:rsidRPr="0041363B">
              <w:rPr>
                <w:bCs/>
              </w:rPr>
              <w:t>г. Минск, ул. М. Богдановича 110</w:t>
            </w:r>
          </w:p>
        </w:tc>
        <w:tc>
          <w:tcPr>
            <w:tcW w:w="1358" w:type="dxa"/>
          </w:tcPr>
          <w:p w14:paraId="240801E4" w14:textId="77777777" w:rsidR="0041363B" w:rsidRPr="0041363B" w:rsidRDefault="0041363B" w:rsidP="00104AD5">
            <w:r w:rsidRPr="0041363B">
              <w:t>9 шт.</w:t>
            </w:r>
          </w:p>
        </w:tc>
        <w:tc>
          <w:tcPr>
            <w:tcW w:w="2256" w:type="dxa"/>
          </w:tcPr>
          <w:p w14:paraId="623D5441" w14:textId="77777777" w:rsidR="0041363B" w:rsidRPr="0041363B" w:rsidRDefault="0041363B" w:rsidP="00104AD5">
            <w:pPr>
              <w:rPr>
                <w:color w:val="1A1A1A"/>
                <w:shd w:val="clear" w:color="auto" w:fill="FFFFFF"/>
              </w:rPr>
            </w:pPr>
            <w:r w:rsidRPr="0041363B">
              <w:rPr>
                <w:color w:val="1A1A1A"/>
                <w:shd w:val="clear" w:color="auto" w:fill="FFFFFF"/>
              </w:rPr>
              <w:t>детская кроватка</w:t>
            </w:r>
          </w:p>
          <w:p w14:paraId="65D625F1" w14:textId="77777777" w:rsidR="0041363B" w:rsidRPr="0041363B" w:rsidRDefault="0041363B" w:rsidP="00104AD5">
            <w:r w:rsidRPr="0041363B">
              <w:rPr>
                <w:noProof/>
                <w:lang w:eastAsia="ru-RU"/>
              </w:rPr>
              <w:drawing>
                <wp:inline distT="0" distB="0" distL="0" distR="0" wp14:anchorId="1D57B4E3" wp14:editId="48C32A1A">
                  <wp:extent cx="981075" cy="981075"/>
                  <wp:effectExtent l="19050" t="0" r="9525" b="0"/>
                  <wp:docPr id="2" name="Рисунок 4" descr="Деревянная детская кроватка с ящиками для хранения, деревянная для спальни Ali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еревянная детская кроватка с ящиками для хранения, деревянная для спальни Ali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852" cy="982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3" w:type="dxa"/>
          </w:tcPr>
          <w:p w14:paraId="637A70B4" w14:textId="77777777" w:rsidR="0041363B" w:rsidRPr="0041363B" w:rsidRDefault="0041363B" w:rsidP="0041363B">
            <w:pPr>
              <w:shd w:val="clear" w:color="auto" w:fill="FFFFFF"/>
              <w:rPr>
                <w:color w:val="1A1A1A"/>
                <w:lang w:eastAsia="ru-RU"/>
              </w:rPr>
            </w:pPr>
            <w:r w:rsidRPr="0041363B">
              <w:rPr>
                <w:color w:val="1A1A1A"/>
                <w:lang w:eastAsia="ru-RU"/>
              </w:rPr>
              <w:t>Конструкция-классическая, форма кроватки-прямоугольная, материал- дерево, порода дерева-береза</w:t>
            </w:r>
            <w:r w:rsidR="00722DC1">
              <w:rPr>
                <w:color w:val="1A1A1A"/>
                <w:lang w:eastAsia="ru-RU"/>
              </w:rPr>
              <w:t xml:space="preserve">; </w:t>
            </w:r>
            <w:r w:rsidRPr="0041363B">
              <w:rPr>
                <w:color w:val="1A1A1A"/>
                <w:lang w:eastAsia="ru-RU"/>
              </w:rPr>
              <w:t>Цвет-белый</w:t>
            </w:r>
          </w:p>
          <w:p w14:paraId="6B42A7A4" w14:textId="77777777" w:rsidR="0041363B" w:rsidRPr="0041363B" w:rsidRDefault="0041363B" w:rsidP="0041363B">
            <w:pPr>
              <w:shd w:val="clear" w:color="auto" w:fill="FFFFFF"/>
              <w:rPr>
                <w:color w:val="1A1A1A"/>
                <w:lang w:eastAsia="ru-RU"/>
              </w:rPr>
            </w:pPr>
            <w:r w:rsidRPr="0041363B">
              <w:rPr>
                <w:color w:val="1A1A1A"/>
                <w:lang w:eastAsia="ru-RU"/>
              </w:rPr>
              <w:t>Конструкция: кол-во уровней ложа-2, тип днища-реечное, тип передней стенки-опускающаяся</w:t>
            </w:r>
          </w:p>
          <w:p w14:paraId="77264140" w14:textId="2B8BBB23" w:rsidR="0041363B" w:rsidRPr="0041363B" w:rsidRDefault="0041363B" w:rsidP="0041363B">
            <w:pPr>
              <w:shd w:val="clear" w:color="auto" w:fill="FFFFFF"/>
              <w:rPr>
                <w:color w:val="1A1A1A"/>
                <w:lang w:eastAsia="ru-RU"/>
              </w:rPr>
            </w:pPr>
            <w:r w:rsidRPr="0041363B">
              <w:rPr>
                <w:color w:val="1A1A1A"/>
                <w:lang w:eastAsia="ru-RU"/>
              </w:rPr>
              <w:t>Максимальная нагрузка-</w:t>
            </w:r>
            <w:r w:rsidR="00797C9E">
              <w:rPr>
                <w:color w:val="1A1A1A"/>
                <w:lang w:eastAsia="ru-RU"/>
              </w:rPr>
              <w:t xml:space="preserve">не менее </w:t>
            </w:r>
            <w:r w:rsidRPr="0041363B">
              <w:rPr>
                <w:color w:val="1A1A1A"/>
                <w:lang w:eastAsia="ru-RU"/>
              </w:rPr>
              <w:t>50 кг</w:t>
            </w:r>
          </w:p>
          <w:p w14:paraId="19F7B3F6" w14:textId="67C2BD5C" w:rsidR="00616B96" w:rsidRPr="00916A97" w:rsidRDefault="0041363B" w:rsidP="00616B96">
            <w:pPr>
              <w:rPr>
                <w:color w:val="000000" w:themeColor="text1"/>
                <w:shd w:val="clear" w:color="auto" w:fill="FFFFFF"/>
              </w:rPr>
            </w:pPr>
            <w:r w:rsidRPr="0041363B">
              <w:rPr>
                <w:color w:val="1A1A1A"/>
                <w:lang w:eastAsia="ru-RU"/>
              </w:rPr>
              <w:t xml:space="preserve">Длина ложа-120 см, ширина ложа-60 см, длина -125 см, ширина-65 см, высота-95 см, </w:t>
            </w:r>
            <w:r w:rsidR="00616B96" w:rsidRPr="007E0725">
              <w:rPr>
                <w:color w:val="000000" w:themeColor="text1"/>
                <w:lang w:eastAsia="ru-RU"/>
              </w:rPr>
              <w:t>допускается размер +5%</w:t>
            </w:r>
            <w:r w:rsidR="00616B96">
              <w:rPr>
                <w:color w:val="000000" w:themeColor="text1"/>
                <w:lang w:eastAsia="ru-RU"/>
              </w:rPr>
              <w:t>.</w:t>
            </w:r>
          </w:p>
          <w:p w14:paraId="11A22C10" w14:textId="77777777" w:rsidR="0041363B" w:rsidRDefault="0041363B" w:rsidP="0041363B">
            <w:pPr>
              <w:shd w:val="clear" w:color="auto" w:fill="FFFFFF"/>
              <w:rPr>
                <w:color w:val="1A1A1A"/>
                <w:lang w:eastAsia="ru-RU"/>
              </w:rPr>
            </w:pPr>
            <w:r w:rsidRPr="0041363B">
              <w:rPr>
                <w:color w:val="1A1A1A"/>
                <w:lang w:eastAsia="ru-RU"/>
              </w:rPr>
              <w:t xml:space="preserve">кроватка мобильная на 4 </w:t>
            </w:r>
            <w:r>
              <w:rPr>
                <w:color w:val="1A1A1A"/>
                <w:lang w:eastAsia="ru-RU"/>
              </w:rPr>
              <w:t>к</w:t>
            </w:r>
            <w:r w:rsidRPr="0041363B">
              <w:rPr>
                <w:color w:val="1A1A1A"/>
                <w:lang w:eastAsia="ru-RU"/>
              </w:rPr>
              <w:t>олеса</w:t>
            </w:r>
            <w:r>
              <w:rPr>
                <w:color w:val="1A1A1A"/>
                <w:lang w:eastAsia="ru-RU"/>
              </w:rPr>
              <w:t>х</w:t>
            </w:r>
            <w:r w:rsidRPr="0041363B">
              <w:rPr>
                <w:color w:val="1A1A1A"/>
                <w:lang w:eastAsia="ru-RU"/>
              </w:rPr>
              <w:t xml:space="preserve"> со стопорами. Кровать в комплекте с матрасом</w:t>
            </w:r>
            <w:r>
              <w:rPr>
                <w:color w:val="1A1A1A"/>
                <w:lang w:eastAsia="ru-RU"/>
              </w:rPr>
              <w:t>. Возрастная группа до 3 лет</w:t>
            </w:r>
          </w:p>
          <w:p w14:paraId="15812660" w14:textId="77777777" w:rsidR="0041363B" w:rsidRPr="0041363B" w:rsidRDefault="0041363B" w:rsidP="00722DC1">
            <w:pPr>
              <w:shd w:val="clear" w:color="auto" w:fill="FFFFFF"/>
              <w:rPr>
                <w:color w:val="1A1A1A"/>
                <w:lang w:eastAsia="ru-RU"/>
              </w:rPr>
            </w:pPr>
            <w:r w:rsidRPr="0041363B">
              <w:rPr>
                <w:color w:val="1A1A1A"/>
                <w:lang w:eastAsia="ru-RU"/>
              </w:rPr>
              <w:t>Шаг между прутьями</w:t>
            </w:r>
            <w:r>
              <w:rPr>
                <w:color w:val="1A1A1A"/>
                <w:lang w:eastAsia="ru-RU"/>
              </w:rPr>
              <w:t xml:space="preserve"> </w:t>
            </w:r>
            <w:r w:rsidRPr="0041363B">
              <w:rPr>
                <w:color w:val="1A1A1A"/>
                <w:lang w:eastAsia="ru-RU"/>
              </w:rPr>
              <w:t xml:space="preserve">расстояние между рейками ограждения – 4.5-6.5 см. </w:t>
            </w:r>
          </w:p>
        </w:tc>
      </w:tr>
    </w:tbl>
    <w:p w14:paraId="71411C4A" w14:textId="727C91BE" w:rsidR="00EA43D7" w:rsidRPr="009F6AC3" w:rsidRDefault="00AC64AF" w:rsidP="009C727F">
      <w:pPr>
        <w:shd w:val="clear" w:color="auto" w:fill="FFFFFF"/>
        <w:ind w:firstLine="567"/>
        <w:jc w:val="both"/>
        <w:rPr>
          <w:u w:val="single"/>
        </w:rPr>
      </w:pPr>
      <w:r>
        <w:rPr>
          <w:lang w:eastAsia="ru-RU"/>
        </w:rPr>
        <w:br w:type="textWrapping" w:clear="all"/>
      </w:r>
      <w:r w:rsidR="00EA43D7" w:rsidRPr="009F6AC3">
        <w:rPr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установка., все необходимые крепления, болты, шурупы, заглушки и </w:t>
      </w:r>
      <w:proofErr w:type="spellStart"/>
      <w:r w:rsidR="00EA43D7" w:rsidRPr="009F6AC3">
        <w:rPr>
          <w:u w:val="single"/>
          <w:lang w:eastAsia="ru-RU"/>
        </w:rPr>
        <w:t>тп</w:t>
      </w:r>
      <w:proofErr w:type="spellEnd"/>
      <w:r w:rsidR="00EA43D7" w:rsidRPr="009F6AC3">
        <w:rPr>
          <w:u w:val="single"/>
          <w:lang w:eastAsia="ru-RU"/>
        </w:rPr>
        <w:t>.</w:t>
      </w:r>
    </w:p>
    <w:p w14:paraId="641A41F2" w14:textId="77777777" w:rsidR="00EA43D7" w:rsidRPr="009F6AC3" w:rsidRDefault="00EA43D7" w:rsidP="00EA43D7">
      <w:pPr>
        <w:shd w:val="clear" w:color="auto" w:fill="FFFFFF"/>
        <w:ind w:firstLine="567"/>
        <w:jc w:val="both"/>
        <w:rPr>
          <w:lang w:eastAsia="ru-RU"/>
        </w:rPr>
      </w:pPr>
      <w:r w:rsidRPr="009F6AC3">
        <w:rPr>
          <w:lang w:eastAsia="ru-RU"/>
        </w:rPr>
        <w:t xml:space="preserve">Цена нового товара в предложении должна быть выражена в белорусских рублях с НДС и включать в себя помимо стоимости товара, транспортные расходы, расходы по страхованию, пошлины, сборы, налоги и другие необходимые платежи на территории РБ, доставку товара покупателю, разгрузку, сборку, </w:t>
      </w:r>
      <w:r w:rsidRPr="009F6AC3">
        <w:rPr>
          <w:u w:val="single"/>
          <w:lang w:eastAsia="ru-RU"/>
        </w:rPr>
        <w:t>установку</w:t>
      </w:r>
      <w:r w:rsidRPr="009F6AC3">
        <w:rPr>
          <w:lang w:eastAsia="ru-RU"/>
        </w:rPr>
        <w:t>.</w:t>
      </w:r>
    </w:p>
    <w:p w14:paraId="44C0380C" w14:textId="77777777" w:rsidR="00EA43D7" w:rsidRPr="009F6AC3" w:rsidRDefault="00EA43D7" w:rsidP="00EA43D7">
      <w:pPr>
        <w:shd w:val="clear" w:color="auto" w:fill="FFFFFF"/>
        <w:ind w:firstLine="567"/>
        <w:jc w:val="both"/>
        <w:rPr>
          <w:lang w:eastAsia="ru-RU"/>
        </w:rPr>
      </w:pPr>
      <w:r w:rsidRPr="009F6AC3">
        <w:rPr>
          <w:bCs/>
          <w:iCs/>
          <w:lang w:eastAsia="ru-RU"/>
        </w:rPr>
        <w:t>Требования к качеству товара: поставляемый товар должен быть новым (товар, который не был в употреблении, в т.ч. который не был восстановлен, у которого не были восстановлены потребительские свойства)</w:t>
      </w:r>
      <w:r w:rsidRPr="009F6AC3">
        <w:rPr>
          <w:lang w:eastAsia="ru-RU"/>
        </w:rPr>
        <w:t>.</w:t>
      </w:r>
    </w:p>
    <w:p w14:paraId="1D32F24A" w14:textId="308F8CD2" w:rsidR="00EA43D7" w:rsidRPr="009F6AC3" w:rsidRDefault="00EA43D7" w:rsidP="00EA43D7">
      <w:pPr>
        <w:shd w:val="clear" w:color="auto" w:fill="FFFFFF"/>
        <w:ind w:firstLine="567"/>
        <w:jc w:val="both"/>
        <w:rPr>
          <w:lang w:eastAsia="ru-RU"/>
        </w:rPr>
      </w:pPr>
      <w:r w:rsidRPr="009F6AC3">
        <w:rPr>
          <w:b/>
          <w:bCs/>
          <w:lang w:eastAsia="ru-RU"/>
        </w:rPr>
        <w:t xml:space="preserve">В коммерческом предложении </w:t>
      </w:r>
      <w:r w:rsidR="00722DC1" w:rsidRPr="009F6AC3">
        <w:rPr>
          <w:b/>
          <w:bCs/>
          <w:lang w:eastAsia="ru-RU"/>
        </w:rPr>
        <w:t xml:space="preserve">дополнительно </w:t>
      </w:r>
      <w:r w:rsidRPr="009F6AC3">
        <w:rPr>
          <w:b/>
          <w:bCs/>
          <w:lang w:eastAsia="ru-RU"/>
        </w:rPr>
        <w:t xml:space="preserve">должна быть </w:t>
      </w:r>
      <w:r w:rsidR="00722DC1" w:rsidRPr="009F6AC3">
        <w:rPr>
          <w:b/>
          <w:bCs/>
          <w:lang w:eastAsia="ru-RU"/>
        </w:rPr>
        <w:t>указана стоимость</w:t>
      </w:r>
      <w:r w:rsidRPr="009F6AC3">
        <w:rPr>
          <w:b/>
          <w:bCs/>
          <w:lang w:eastAsia="ru-RU"/>
        </w:rPr>
        <w:t xml:space="preserve"> за 1</w:t>
      </w:r>
      <w:r w:rsidR="00722DC1" w:rsidRPr="009F6AC3">
        <w:rPr>
          <w:b/>
          <w:bCs/>
          <w:lang w:eastAsia="ru-RU"/>
        </w:rPr>
        <w:t xml:space="preserve"> шт.</w:t>
      </w:r>
      <w:r w:rsidRPr="009F6AC3">
        <w:rPr>
          <w:b/>
          <w:bCs/>
          <w:lang w:eastAsia="ru-RU"/>
        </w:rPr>
        <w:t xml:space="preserve"> матрас и 1</w:t>
      </w:r>
      <w:r w:rsidR="00722DC1" w:rsidRPr="009F6AC3">
        <w:rPr>
          <w:b/>
          <w:bCs/>
          <w:lang w:eastAsia="ru-RU"/>
        </w:rPr>
        <w:t xml:space="preserve"> шт.</w:t>
      </w:r>
      <w:r w:rsidRPr="009F6AC3">
        <w:rPr>
          <w:b/>
          <w:bCs/>
          <w:lang w:eastAsia="ru-RU"/>
        </w:rPr>
        <w:t xml:space="preserve"> кровать</w:t>
      </w:r>
      <w:r w:rsidR="00722DC1" w:rsidRPr="009F6AC3">
        <w:rPr>
          <w:b/>
          <w:bCs/>
          <w:lang w:eastAsia="ru-RU"/>
        </w:rPr>
        <w:t xml:space="preserve"> без матраса</w:t>
      </w:r>
      <w:r w:rsidRPr="009F6AC3">
        <w:rPr>
          <w:b/>
          <w:bCs/>
          <w:lang w:eastAsia="ru-RU"/>
        </w:rPr>
        <w:t>.</w:t>
      </w:r>
    </w:p>
    <w:p w14:paraId="5507A826" w14:textId="77777777" w:rsidR="00DB6F9B" w:rsidRDefault="00DB6F9B" w:rsidP="00EA43D7">
      <w:pPr>
        <w:shd w:val="clear" w:color="auto" w:fill="FFFFFF"/>
        <w:ind w:firstLine="567"/>
        <w:jc w:val="both"/>
        <w:rPr>
          <w:lang w:eastAsia="ru-RU"/>
        </w:rPr>
      </w:pPr>
    </w:p>
    <w:p w14:paraId="4685B0C3" w14:textId="07CCC0A8" w:rsidR="00EA43D7" w:rsidRPr="00797C9E" w:rsidRDefault="00EA43D7" w:rsidP="00EA43D7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DB6F9B">
        <w:rPr>
          <w:b/>
          <w:bCs/>
          <w:lang w:eastAsia="ru-RU"/>
        </w:rPr>
        <w:t>Гарантийный срок на поставленный товар:</w:t>
      </w:r>
      <w:r w:rsidRPr="009F6AC3">
        <w:rPr>
          <w:lang w:eastAsia="ru-RU"/>
        </w:rPr>
        <w:t xml:space="preserve"> не менее 24 месяцев на мебель, на матрас не </w:t>
      </w:r>
      <w:r w:rsidRPr="00797C9E">
        <w:rPr>
          <w:sz w:val="22"/>
          <w:szCs w:val="22"/>
          <w:lang w:eastAsia="ru-RU"/>
        </w:rPr>
        <w:t>менее 12 месяцев</w:t>
      </w:r>
      <w:r w:rsidR="00797C9E" w:rsidRPr="00797C9E">
        <w:rPr>
          <w:sz w:val="22"/>
          <w:szCs w:val="22"/>
          <w:lang w:eastAsia="ru-RU"/>
        </w:rPr>
        <w:t xml:space="preserve">, </w:t>
      </w:r>
      <w:r w:rsidR="00797C9E" w:rsidRPr="00797C9E">
        <w:rPr>
          <w:sz w:val="22"/>
          <w:szCs w:val="22"/>
        </w:rPr>
        <w:t>гарантийный срок на поставленный товар начинает течь с момента ввода товара в эксплуатацию</w:t>
      </w:r>
      <w:r w:rsidR="00797C9E">
        <w:rPr>
          <w:sz w:val="22"/>
          <w:szCs w:val="22"/>
        </w:rPr>
        <w:t xml:space="preserve"> </w:t>
      </w:r>
      <w:r w:rsidR="00797C9E" w:rsidRPr="00797C9E">
        <w:rPr>
          <w:sz w:val="22"/>
          <w:szCs w:val="22"/>
        </w:rPr>
        <w:t>и не может быть менее установленного заводом-изготовителем</w:t>
      </w:r>
      <w:r w:rsidRPr="00797C9E">
        <w:rPr>
          <w:sz w:val="22"/>
          <w:szCs w:val="22"/>
          <w:lang w:eastAsia="ru-RU"/>
        </w:rPr>
        <w:t>.</w:t>
      </w:r>
    </w:p>
    <w:p w14:paraId="367B8B78" w14:textId="77777777" w:rsidR="009F6AC3" w:rsidRDefault="009F6AC3" w:rsidP="0041363B">
      <w:pPr>
        <w:shd w:val="clear" w:color="auto" w:fill="FFFFFF"/>
        <w:ind w:left="142"/>
        <w:jc w:val="both"/>
        <w:rPr>
          <w:sz w:val="22"/>
          <w:szCs w:val="22"/>
          <w:lang w:eastAsia="ru-RU"/>
        </w:rPr>
      </w:pPr>
    </w:p>
    <w:sectPr w:rsidR="009F6AC3" w:rsidSect="00DB6F9B">
      <w:footerReference w:type="default" r:id="rId9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80E3E" w14:textId="77777777" w:rsidR="00CF614F" w:rsidRDefault="00CF614F" w:rsidP="00711AE8">
      <w:r>
        <w:separator/>
      </w:r>
    </w:p>
  </w:endnote>
  <w:endnote w:type="continuationSeparator" w:id="0">
    <w:p w14:paraId="62DE3E3F" w14:textId="77777777" w:rsidR="00CF614F" w:rsidRDefault="00CF614F" w:rsidP="0071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153891"/>
      <w:docPartObj>
        <w:docPartGallery w:val="Page Numbers (Bottom of Page)"/>
        <w:docPartUnique/>
      </w:docPartObj>
    </w:sdtPr>
    <w:sdtContent>
      <w:p w14:paraId="1E07FC02" w14:textId="77777777" w:rsidR="00F5736C" w:rsidRDefault="00FF2C8F">
        <w:pPr>
          <w:pStyle w:val="ac"/>
          <w:jc w:val="right"/>
        </w:pPr>
        <w:r>
          <w:fldChar w:fldCharType="begin"/>
        </w:r>
        <w:r w:rsidR="00F5736C">
          <w:instrText>PAGE   \* MERGEFORMAT</w:instrText>
        </w:r>
        <w:r>
          <w:fldChar w:fldCharType="separate"/>
        </w:r>
        <w:r w:rsidR="00722D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5B9CB0" w14:textId="77777777" w:rsidR="00F5736C" w:rsidRDefault="00F573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5C4E7" w14:textId="77777777" w:rsidR="00CF614F" w:rsidRDefault="00CF614F" w:rsidP="00711AE8">
      <w:r>
        <w:separator/>
      </w:r>
    </w:p>
  </w:footnote>
  <w:footnote w:type="continuationSeparator" w:id="0">
    <w:p w14:paraId="7086955D" w14:textId="77777777" w:rsidR="00CF614F" w:rsidRDefault="00CF614F" w:rsidP="0071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B5540"/>
    <w:multiLevelType w:val="multilevel"/>
    <w:tmpl w:val="86E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132BF"/>
    <w:multiLevelType w:val="hybridMultilevel"/>
    <w:tmpl w:val="B61CF534"/>
    <w:lvl w:ilvl="0" w:tplc="A35A4C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5506">
    <w:abstractNumId w:val="0"/>
  </w:num>
  <w:num w:numId="2" w16cid:durableId="2141531566">
    <w:abstractNumId w:val="12"/>
  </w:num>
  <w:num w:numId="3" w16cid:durableId="1030110134">
    <w:abstractNumId w:val="9"/>
  </w:num>
  <w:num w:numId="4" w16cid:durableId="1778016963">
    <w:abstractNumId w:val="7"/>
  </w:num>
  <w:num w:numId="5" w16cid:durableId="756558187">
    <w:abstractNumId w:val="1"/>
  </w:num>
  <w:num w:numId="6" w16cid:durableId="112210837">
    <w:abstractNumId w:val="10"/>
  </w:num>
  <w:num w:numId="7" w16cid:durableId="1090391991">
    <w:abstractNumId w:val="8"/>
  </w:num>
  <w:num w:numId="8" w16cid:durableId="394087264">
    <w:abstractNumId w:val="11"/>
  </w:num>
  <w:num w:numId="9" w16cid:durableId="145245977">
    <w:abstractNumId w:val="6"/>
  </w:num>
  <w:num w:numId="10" w16cid:durableId="1860122035">
    <w:abstractNumId w:val="5"/>
  </w:num>
  <w:num w:numId="11" w16cid:durableId="1069032568">
    <w:abstractNumId w:val="13"/>
  </w:num>
  <w:num w:numId="12" w16cid:durableId="1629508191">
    <w:abstractNumId w:val="2"/>
  </w:num>
  <w:num w:numId="13" w16cid:durableId="2018731914">
    <w:abstractNumId w:val="3"/>
  </w:num>
  <w:num w:numId="14" w16cid:durableId="1140028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63"/>
    <w:rsid w:val="00004D08"/>
    <w:rsid w:val="000061FC"/>
    <w:rsid w:val="00014CD7"/>
    <w:rsid w:val="0003192E"/>
    <w:rsid w:val="00043188"/>
    <w:rsid w:val="0004724F"/>
    <w:rsid w:val="0004794E"/>
    <w:rsid w:val="000513A7"/>
    <w:rsid w:val="00052BA3"/>
    <w:rsid w:val="00054C40"/>
    <w:rsid w:val="0006073A"/>
    <w:rsid w:val="000634CF"/>
    <w:rsid w:val="00076846"/>
    <w:rsid w:val="00090329"/>
    <w:rsid w:val="00096340"/>
    <w:rsid w:val="000A02E9"/>
    <w:rsid w:val="000B4608"/>
    <w:rsid w:val="000C5517"/>
    <w:rsid w:val="000D62B2"/>
    <w:rsid w:val="000E2A99"/>
    <w:rsid w:val="000E43AC"/>
    <w:rsid w:val="00103003"/>
    <w:rsid w:val="00104AD5"/>
    <w:rsid w:val="001220E1"/>
    <w:rsid w:val="001340B6"/>
    <w:rsid w:val="00134DC3"/>
    <w:rsid w:val="00136E99"/>
    <w:rsid w:val="00161F75"/>
    <w:rsid w:val="00163F50"/>
    <w:rsid w:val="00166E95"/>
    <w:rsid w:val="00177B4B"/>
    <w:rsid w:val="00180D36"/>
    <w:rsid w:val="00181FA1"/>
    <w:rsid w:val="00191E3C"/>
    <w:rsid w:val="00193CFC"/>
    <w:rsid w:val="001A023C"/>
    <w:rsid w:val="001C19AD"/>
    <w:rsid w:val="001C2285"/>
    <w:rsid w:val="001C2D60"/>
    <w:rsid w:val="001C4215"/>
    <w:rsid w:val="001D0B5B"/>
    <w:rsid w:val="001D72F0"/>
    <w:rsid w:val="001E0181"/>
    <w:rsid w:val="001E241D"/>
    <w:rsid w:val="001E66DC"/>
    <w:rsid w:val="001F4A20"/>
    <w:rsid w:val="002012BD"/>
    <w:rsid w:val="002031C6"/>
    <w:rsid w:val="00214D6A"/>
    <w:rsid w:val="002275BF"/>
    <w:rsid w:val="00227A04"/>
    <w:rsid w:val="00232302"/>
    <w:rsid w:val="00233E7E"/>
    <w:rsid w:val="00233E9A"/>
    <w:rsid w:val="00246091"/>
    <w:rsid w:val="00264A0E"/>
    <w:rsid w:val="00266F2A"/>
    <w:rsid w:val="00272C9D"/>
    <w:rsid w:val="00276911"/>
    <w:rsid w:val="00280472"/>
    <w:rsid w:val="00292C3D"/>
    <w:rsid w:val="00295921"/>
    <w:rsid w:val="00296D3A"/>
    <w:rsid w:val="002A26A6"/>
    <w:rsid w:val="002A2CD7"/>
    <w:rsid w:val="002A6E94"/>
    <w:rsid w:val="002C7879"/>
    <w:rsid w:val="002D42A3"/>
    <w:rsid w:val="002F08A3"/>
    <w:rsid w:val="002F21F3"/>
    <w:rsid w:val="002F5BE1"/>
    <w:rsid w:val="0032046C"/>
    <w:rsid w:val="0032779F"/>
    <w:rsid w:val="00342CF8"/>
    <w:rsid w:val="003442AB"/>
    <w:rsid w:val="003464C3"/>
    <w:rsid w:val="003502E2"/>
    <w:rsid w:val="003505EC"/>
    <w:rsid w:val="00354B72"/>
    <w:rsid w:val="003663A6"/>
    <w:rsid w:val="00386656"/>
    <w:rsid w:val="00392216"/>
    <w:rsid w:val="00393610"/>
    <w:rsid w:val="003A0FF3"/>
    <w:rsid w:val="003B5094"/>
    <w:rsid w:val="003E184A"/>
    <w:rsid w:val="003F7F13"/>
    <w:rsid w:val="004011BF"/>
    <w:rsid w:val="00404512"/>
    <w:rsid w:val="00407470"/>
    <w:rsid w:val="0041363B"/>
    <w:rsid w:val="00417A9A"/>
    <w:rsid w:val="00420BBF"/>
    <w:rsid w:val="00436927"/>
    <w:rsid w:val="00440215"/>
    <w:rsid w:val="00442466"/>
    <w:rsid w:val="004745FE"/>
    <w:rsid w:val="00477167"/>
    <w:rsid w:val="00477363"/>
    <w:rsid w:val="0049287C"/>
    <w:rsid w:val="00495C99"/>
    <w:rsid w:val="004A2512"/>
    <w:rsid w:val="004A7269"/>
    <w:rsid w:val="004B3479"/>
    <w:rsid w:val="004B521D"/>
    <w:rsid w:val="004B62F5"/>
    <w:rsid w:val="004C4FFC"/>
    <w:rsid w:val="004C62BF"/>
    <w:rsid w:val="004D0C58"/>
    <w:rsid w:val="004E738C"/>
    <w:rsid w:val="0051403D"/>
    <w:rsid w:val="00516FD1"/>
    <w:rsid w:val="005368D4"/>
    <w:rsid w:val="005457A3"/>
    <w:rsid w:val="0055195B"/>
    <w:rsid w:val="0055205F"/>
    <w:rsid w:val="005760AF"/>
    <w:rsid w:val="005778F4"/>
    <w:rsid w:val="00586821"/>
    <w:rsid w:val="00586A5B"/>
    <w:rsid w:val="00591E38"/>
    <w:rsid w:val="005A304E"/>
    <w:rsid w:val="005A4615"/>
    <w:rsid w:val="005B202D"/>
    <w:rsid w:val="005D20C2"/>
    <w:rsid w:val="005E297C"/>
    <w:rsid w:val="005E6F9E"/>
    <w:rsid w:val="005E72C0"/>
    <w:rsid w:val="005F47DD"/>
    <w:rsid w:val="00607C38"/>
    <w:rsid w:val="00610F2D"/>
    <w:rsid w:val="0061424C"/>
    <w:rsid w:val="00616B96"/>
    <w:rsid w:val="0062188F"/>
    <w:rsid w:val="0062241A"/>
    <w:rsid w:val="006247FB"/>
    <w:rsid w:val="006313E6"/>
    <w:rsid w:val="0063378F"/>
    <w:rsid w:val="006459B8"/>
    <w:rsid w:val="006556E7"/>
    <w:rsid w:val="006611E0"/>
    <w:rsid w:val="006625DB"/>
    <w:rsid w:val="006649DE"/>
    <w:rsid w:val="00666954"/>
    <w:rsid w:val="00681860"/>
    <w:rsid w:val="006936FF"/>
    <w:rsid w:val="006946DE"/>
    <w:rsid w:val="006A2427"/>
    <w:rsid w:val="006A527A"/>
    <w:rsid w:val="006B58A3"/>
    <w:rsid w:val="006B5F19"/>
    <w:rsid w:val="006B7A49"/>
    <w:rsid w:val="006C38AD"/>
    <w:rsid w:val="006C4D0E"/>
    <w:rsid w:val="006D2674"/>
    <w:rsid w:val="006F3F84"/>
    <w:rsid w:val="006F7894"/>
    <w:rsid w:val="006F78E0"/>
    <w:rsid w:val="00701A28"/>
    <w:rsid w:val="007026C5"/>
    <w:rsid w:val="00704D2B"/>
    <w:rsid w:val="007108E6"/>
    <w:rsid w:val="00711AE8"/>
    <w:rsid w:val="007154C1"/>
    <w:rsid w:val="00721232"/>
    <w:rsid w:val="00722DC1"/>
    <w:rsid w:val="007259F7"/>
    <w:rsid w:val="007269F0"/>
    <w:rsid w:val="00727405"/>
    <w:rsid w:val="0076122C"/>
    <w:rsid w:val="007670B1"/>
    <w:rsid w:val="00771922"/>
    <w:rsid w:val="0077691C"/>
    <w:rsid w:val="0078646F"/>
    <w:rsid w:val="00792F04"/>
    <w:rsid w:val="00797C9E"/>
    <w:rsid w:val="007A3D63"/>
    <w:rsid w:val="007B006E"/>
    <w:rsid w:val="007B3097"/>
    <w:rsid w:val="007C789A"/>
    <w:rsid w:val="007D1981"/>
    <w:rsid w:val="007F26BA"/>
    <w:rsid w:val="007F3718"/>
    <w:rsid w:val="00801203"/>
    <w:rsid w:val="008138D8"/>
    <w:rsid w:val="008326CD"/>
    <w:rsid w:val="00833E83"/>
    <w:rsid w:val="00842C9C"/>
    <w:rsid w:val="0084401B"/>
    <w:rsid w:val="00870D74"/>
    <w:rsid w:val="00872993"/>
    <w:rsid w:val="0087484D"/>
    <w:rsid w:val="00876CB7"/>
    <w:rsid w:val="0088335B"/>
    <w:rsid w:val="008876D2"/>
    <w:rsid w:val="008A628E"/>
    <w:rsid w:val="008B3A02"/>
    <w:rsid w:val="008B3AA9"/>
    <w:rsid w:val="008D513E"/>
    <w:rsid w:val="008E086E"/>
    <w:rsid w:val="008E38AC"/>
    <w:rsid w:val="008E5DA0"/>
    <w:rsid w:val="008F4075"/>
    <w:rsid w:val="008F7BC3"/>
    <w:rsid w:val="00902F3A"/>
    <w:rsid w:val="00910B33"/>
    <w:rsid w:val="00916A97"/>
    <w:rsid w:val="0093140D"/>
    <w:rsid w:val="009407BC"/>
    <w:rsid w:val="009415CE"/>
    <w:rsid w:val="0094311B"/>
    <w:rsid w:val="0094496C"/>
    <w:rsid w:val="009456DB"/>
    <w:rsid w:val="009461D0"/>
    <w:rsid w:val="0095371D"/>
    <w:rsid w:val="00954C9F"/>
    <w:rsid w:val="00955929"/>
    <w:rsid w:val="00961614"/>
    <w:rsid w:val="009645B0"/>
    <w:rsid w:val="00991D6D"/>
    <w:rsid w:val="009A006A"/>
    <w:rsid w:val="009B2FB3"/>
    <w:rsid w:val="009C727F"/>
    <w:rsid w:val="009C76F2"/>
    <w:rsid w:val="009F491E"/>
    <w:rsid w:val="009F6AC3"/>
    <w:rsid w:val="009F6DBE"/>
    <w:rsid w:val="009F7837"/>
    <w:rsid w:val="00A015E8"/>
    <w:rsid w:val="00A054DB"/>
    <w:rsid w:val="00A15998"/>
    <w:rsid w:val="00A24226"/>
    <w:rsid w:val="00A258A1"/>
    <w:rsid w:val="00A32355"/>
    <w:rsid w:val="00A50CEB"/>
    <w:rsid w:val="00A5166E"/>
    <w:rsid w:val="00A54683"/>
    <w:rsid w:val="00A72E73"/>
    <w:rsid w:val="00A72F84"/>
    <w:rsid w:val="00A75152"/>
    <w:rsid w:val="00A911B6"/>
    <w:rsid w:val="00AA7975"/>
    <w:rsid w:val="00AB2074"/>
    <w:rsid w:val="00AB7746"/>
    <w:rsid w:val="00AC2513"/>
    <w:rsid w:val="00AC291E"/>
    <w:rsid w:val="00AC4447"/>
    <w:rsid w:val="00AC64AF"/>
    <w:rsid w:val="00AD6D96"/>
    <w:rsid w:val="00AD7148"/>
    <w:rsid w:val="00AE16DD"/>
    <w:rsid w:val="00AF4645"/>
    <w:rsid w:val="00AF57EF"/>
    <w:rsid w:val="00B008F0"/>
    <w:rsid w:val="00B00AA4"/>
    <w:rsid w:val="00B05BE6"/>
    <w:rsid w:val="00B16E8F"/>
    <w:rsid w:val="00B2129D"/>
    <w:rsid w:val="00B2309C"/>
    <w:rsid w:val="00B45752"/>
    <w:rsid w:val="00B53787"/>
    <w:rsid w:val="00B54FE5"/>
    <w:rsid w:val="00B7037C"/>
    <w:rsid w:val="00B748DE"/>
    <w:rsid w:val="00B81F0F"/>
    <w:rsid w:val="00B82FDB"/>
    <w:rsid w:val="00B832E1"/>
    <w:rsid w:val="00B85489"/>
    <w:rsid w:val="00B93110"/>
    <w:rsid w:val="00B939CD"/>
    <w:rsid w:val="00B97904"/>
    <w:rsid w:val="00BB732F"/>
    <w:rsid w:val="00BC4E2C"/>
    <w:rsid w:val="00BC54D2"/>
    <w:rsid w:val="00BC7A32"/>
    <w:rsid w:val="00BD124C"/>
    <w:rsid w:val="00BD1EB7"/>
    <w:rsid w:val="00BE0E72"/>
    <w:rsid w:val="00BE3ED0"/>
    <w:rsid w:val="00C05314"/>
    <w:rsid w:val="00C0536D"/>
    <w:rsid w:val="00C075C5"/>
    <w:rsid w:val="00C11860"/>
    <w:rsid w:val="00C11CBB"/>
    <w:rsid w:val="00C30C36"/>
    <w:rsid w:val="00C41384"/>
    <w:rsid w:val="00C43864"/>
    <w:rsid w:val="00C630EE"/>
    <w:rsid w:val="00C70F2F"/>
    <w:rsid w:val="00C844B6"/>
    <w:rsid w:val="00C909B3"/>
    <w:rsid w:val="00CB4253"/>
    <w:rsid w:val="00CB6640"/>
    <w:rsid w:val="00CC3211"/>
    <w:rsid w:val="00CC464A"/>
    <w:rsid w:val="00CD0E8B"/>
    <w:rsid w:val="00CE05F0"/>
    <w:rsid w:val="00CF614F"/>
    <w:rsid w:val="00CF6231"/>
    <w:rsid w:val="00D03E33"/>
    <w:rsid w:val="00D13A03"/>
    <w:rsid w:val="00D32C2D"/>
    <w:rsid w:val="00D427B0"/>
    <w:rsid w:val="00D52A38"/>
    <w:rsid w:val="00D63627"/>
    <w:rsid w:val="00D6645B"/>
    <w:rsid w:val="00D66700"/>
    <w:rsid w:val="00D70095"/>
    <w:rsid w:val="00D84871"/>
    <w:rsid w:val="00D85142"/>
    <w:rsid w:val="00D95D50"/>
    <w:rsid w:val="00D97138"/>
    <w:rsid w:val="00DA0B58"/>
    <w:rsid w:val="00DA0CC6"/>
    <w:rsid w:val="00DB6F9B"/>
    <w:rsid w:val="00DC714F"/>
    <w:rsid w:val="00DD1345"/>
    <w:rsid w:val="00DD644C"/>
    <w:rsid w:val="00DD6E61"/>
    <w:rsid w:val="00DE1D99"/>
    <w:rsid w:val="00DE52E0"/>
    <w:rsid w:val="00DE6BCB"/>
    <w:rsid w:val="00DF13F3"/>
    <w:rsid w:val="00DF2AD7"/>
    <w:rsid w:val="00DF51B6"/>
    <w:rsid w:val="00E03410"/>
    <w:rsid w:val="00E14809"/>
    <w:rsid w:val="00E14949"/>
    <w:rsid w:val="00E204AD"/>
    <w:rsid w:val="00E33F98"/>
    <w:rsid w:val="00E406DB"/>
    <w:rsid w:val="00E603D5"/>
    <w:rsid w:val="00E639D7"/>
    <w:rsid w:val="00EA30B2"/>
    <w:rsid w:val="00EA43D7"/>
    <w:rsid w:val="00EA57A6"/>
    <w:rsid w:val="00EC1840"/>
    <w:rsid w:val="00EC73D9"/>
    <w:rsid w:val="00ED3F8F"/>
    <w:rsid w:val="00EE1885"/>
    <w:rsid w:val="00EE5FD7"/>
    <w:rsid w:val="00EF3F10"/>
    <w:rsid w:val="00EF4513"/>
    <w:rsid w:val="00EF5C78"/>
    <w:rsid w:val="00F021E3"/>
    <w:rsid w:val="00F25024"/>
    <w:rsid w:val="00F27283"/>
    <w:rsid w:val="00F31E9B"/>
    <w:rsid w:val="00F5736C"/>
    <w:rsid w:val="00F7060F"/>
    <w:rsid w:val="00F95018"/>
    <w:rsid w:val="00F96A86"/>
    <w:rsid w:val="00FA19E0"/>
    <w:rsid w:val="00FA4E6E"/>
    <w:rsid w:val="00FB25F0"/>
    <w:rsid w:val="00FB3BB4"/>
    <w:rsid w:val="00FC2A09"/>
    <w:rsid w:val="00FC5B28"/>
    <w:rsid w:val="00FD7FCE"/>
    <w:rsid w:val="00FE1A45"/>
    <w:rsid w:val="00FE3124"/>
    <w:rsid w:val="00FF15B8"/>
    <w:rsid w:val="00FF2C8F"/>
    <w:rsid w:val="00FF593F"/>
    <w:rsid w:val="00FF6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1B4E"/>
  <w15:docId w15:val="{C777E3C4-87A8-4045-82B9-C1B16221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3D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-tooltip-wrap">
    <w:name w:val="inline-tooltip-wrap"/>
    <w:basedOn w:val="a0"/>
    <w:rsid w:val="007A3D63"/>
  </w:style>
  <w:style w:type="character" w:customStyle="1" w:styleId="40">
    <w:name w:val="Заголовок 4 Знак"/>
    <w:basedOn w:val="a0"/>
    <w:link w:val="4"/>
    <w:uiPriority w:val="9"/>
    <w:semiHidden/>
    <w:rsid w:val="00D13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3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13A0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D513E"/>
    <w:rPr>
      <w:b/>
      <w:bCs/>
    </w:rPr>
  </w:style>
  <w:style w:type="character" w:styleId="a8">
    <w:name w:val="Hyperlink"/>
    <w:basedOn w:val="a0"/>
    <w:uiPriority w:val="99"/>
    <w:unhideWhenUsed/>
    <w:rsid w:val="008D513E"/>
    <w:rPr>
      <w:color w:val="0000FF"/>
      <w:u w:val="single"/>
    </w:rPr>
  </w:style>
  <w:style w:type="character" w:customStyle="1" w:styleId="icon-help">
    <w:name w:val="icon-help"/>
    <w:basedOn w:val="a0"/>
    <w:rsid w:val="008D513E"/>
  </w:style>
  <w:style w:type="character" w:customStyle="1" w:styleId="text-el">
    <w:name w:val="text-el"/>
    <w:basedOn w:val="a0"/>
    <w:rsid w:val="00801203"/>
  </w:style>
  <w:style w:type="character" w:customStyle="1" w:styleId="detailsspecifications-table-line">
    <w:name w:val="details__specifications-table-line"/>
    <w:basedOn w:val="a0"/>
    <w:rsid w:val="00DD1345"/>
  </w:style>
  <w:style w:type="character" w:customStyle="1" w:styleId="valuetext">
    <w:name w:val="value__text"/>
    <w:basedOn w:val="a0"/>
    <w:rsid w:val="00407470"/>
  </w:style>
  <w:style w:type="paragraph" w:styleId="a9">
    <w:name w:val="No Spacing"/>
    <w:uiPriority w:val="1"/>
    <w:qFormat/>
    <w:rsid w:val="00C844B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04794E"/>
  </w:style>
  <w:style w:type="character" w:customStyle="1" w:styleId="lrzxr">
    <w:name w:val="lrzxr"/>
    <w:basedOn w:val="a0"/>
    <w:rsid w:val="0004794E"/>
  </w:style>
  <w:style w:type="character" w:customStyle="1" w:styleId="30">
    <w:name w:val="Заголовок 3 Знак"/>
    <w:basedOn w:val="a0"/>
    <w:link w:val="3"/>
    <w:uiPriority w:val="9"/>
    <w:rsid w:val="00C70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attributesnameqmuga">
    <w:name w:val="topattributes_name__qmuga"/>
    <w:basedOn w:val="a"/>
    <w:rsid w:val="00442466"/>
    <w:pPr>
      <w:spacing w:before="100" w:beforeAutospacing="1" w:after="100" w:afterAutospacing="1"/>
    </w:pPr>
    <w:rPr>
      <w:lang w:eastAsia="ru-RU"/>
    </w:rPr>
  </w:style>
  <w:style w:type="paragraph" w:customStyle="1" w:styleId="topattributesvaluehhyf">
    <w:name w:val="topattributes_value__h_hyf"/>
    <w:basedOn w:val="a"/>
    <w:rsid w:val="00442466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E33F98"/>
  </w:style>
  <w:style w:type="character" w:customStyle="1" w:styleId="val">
    <w:name w:val="val"/>
    <w:basedOn w:val="a0"/>
    <w:rsid w:val="00E33F98"/>
  </w:style>
  <w:style w:type="character" w:customStyle="1" w:styleId="11">
    <w:name w:val="Заголовок1"/>
    <w:basedOn w:val="a0"/>
    <w:rsid w:val="00E33F98"/>
  </w:style>
  <w:style w:type="character" w:customStyle="1" w:styleId="ng-tns-c158-4">
    <w:name w:val="ng-tns-c158-4"/>
    <w:basedOn w:val="a0"/>
    <w:rsid w:val="00E33F98"/>
  </w:style>
  <w:style w:type="paragraph" w:customStyle="1" w:styleId="ng-tns-c158-41">
    <w:name w:val="ng-tns-c158-41"/>
    <w:basedOn w:val="a"/>
    <w:rsid w:val="00E33F98"/>
    <w:pPr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E33F98"/>
  </w:style>
  <w:style w:type="character" w:customStyle="1" w:styleId="12">
    <w:name w:val="Неразрешенное упоминание1"/>
    <w:basedOn w:val="a0"/>
    <w:uiPriority w:val="99"/>
    <w:semiHidden/>
    <w:unhideWhenUsed/>
    <w:rsid w:val="00910B3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AE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AE8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953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16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4090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132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315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6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769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7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1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919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419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66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113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31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877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58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2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47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3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9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3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9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8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8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4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6267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782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871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6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074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882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169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2602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7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657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63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11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776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05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85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67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5678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57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586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501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3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081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81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51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369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92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317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99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3459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18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9711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967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7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239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51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9238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956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35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1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7258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19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78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5282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308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016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9256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934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417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5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7523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0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992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65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254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801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2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8379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2553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38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359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387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6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6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4633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466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532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7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4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4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1665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9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7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317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5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7844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0715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9478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8988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071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87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5582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29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828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85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11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36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5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99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716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737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6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55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7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80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61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17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12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3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22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61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418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3486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29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0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858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1361-085D-413D-9E55-1E3FFAA5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106</cp:revision>
  <cp:lastPrinted>2026-04-08T07:16:00Z</cp:lastPrinted>
  <dcterms:created xsi:type="dcterms:W3CDTF">2025-02-04T12:34:00Z</dcterms:created>
  <dcterms:modified xsi:type="dcterms:W3CDTF">2026-06-04T08:40:00Z</dcterms:modified>
</cp:coreProperties>
</file>