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AF5D0FF" w:rsidR="00E011A0" w:rsidRPr="004D04EA" w:rsidRDefault="00995EB5" w:rsidP="00214303">
      <w:pPr>
        <w:rPr>
          <w:rFonts w:eastAsia="Times New Roman"/>
          <w:sz w:val="22"/>
          <w:szCs w:val="20"/>
          <w:lang w:eastAsia="ru-RU"/>
        </w:rPr>
      </w:pPr>
      <w:r>
        <w:rPr>
          <w:rFonts w:eastAsia="Times New Roman"/>
          <w:sz w:val="22"/>
          <w:szCs w:val="20"/>
          <w:lang w:eastAsia="ru-RU"/>
        </w:rPr>
        <w:t>04.06.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F3AFFF3"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995EB5" w:rsidRPr="00995EB5">
        <w:rPr>
          <w:rFonts w:eastAsia="Times New Roman"/>
          <w:b/>
          <w:sz w:val="26"/>
          <w:szCs w:val="26"/>
          <w:u w:val="single"/>
          <w:lang w:eastAsia="ru-RU"/>
        </w:rPr>
        <w:t>Реагенты и расходные материалы для исследования динамики клеточных популяций в периферической крови при сепсисе методом проточной цитометрии</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EDDEC8C" w:rsidR="0069044F" w:rsidRPr="0069708B" w:rsidRDefault="00995EB5" w:rsidP="009746DE">
            <w:pPr>
              <w:autoSpaceDE w:val="0"/>
              <w:autoSpaceDN w:val="0"/>
              <w:adjustRightInd w:val="0"/>
              <w:outlineLvl w:val="0"/>
              <w:rPr>
                <w:rFonts w:eastAsia="Times New Roman"/>
                <w:i/>
                <w:sz w:val="20"/>
                <w:szCs w:val="20"/>
                <w:lang w:eastAsia="ru-RU"/>
              </w:rPr>
            </w:pPr>
            <w:r w:rsidRPr="00995EB5">
              <w:rPr>
                <w:rFonts w:eastAsia="Times New Roman"/>
                <w:i/>
                <w:sz w:val="20"/>
                <w:szCs w:val="20"/>
                <w:lang w:eastAsia="ru-RU"/>
              </w:rPr>
              <w:t>AU20260505375352</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5833C4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995EB5">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0E1FAAD" w:rsidR="004D04EA" w:rsidRPr="002F49A3" w:rsidRDefault="00995EB5" w:rsidP="009648B0">
            <w:pPr>
              <w:rPr>
                <w:b/>
                <w:sz w:val="24"/>
                <w:szCs w:val="24"/>
              </w:rPr>
            </w:pPr>
            <w:r>
              <w:rPr>
                <w:b/>
                <w:sz w:val="24"/>
                <w:szCs w:val="24"/>
              </w:rPr>
              <w:t>338,80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1A2E120" w:rsidR="009746DE" w:rsidRPr="002F49A3" w:rsidRDefault="00995EB5" w:rsidP="009746DE">
            <w:pPr>
              <w:rPr>
                <w:b/>
                <w:sz w:val="24"/>
                <w:szCs w:val="24"/>
              </w:rPr>
            </w:pPr>
            <w:r>
              <w:rPr>
                <w:b/>
                <w:sz w:val="24"/>
                <w:szCs w:val="24"/>
              </w:rPr>
              <w:t>09.06.</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897AC28" w:rsidR="00E237D8" w:rsidRDefault="00995EB5" w:rsidP="000219D4">
            <w:pPr>
              <w:jc w:val="both"/>
              <w:rPr>
                <w:sz w:val="20"/>
                <w:szCs w:val="20"/>
              </w:rPr>
            </w:pPr>
            <w:r>
              <w:rPr>
                <w:sz w:val="20"/>
                <w:szCs w:val="20"/>
              </w:rPr>
              <w:t>05.06.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322CC358" w:rsidR="00E237D8" w:rsidRDefault="00995EB5" w:rsidP="000219D4">
            <w:pPr>
              <w:jc w:val="both"/>
              <w:rPr>
                <w:sz w:val="20"/>
                <w:szCs w:val="20"/>
              </w:rPr>
            </w:pPr>
            <w:r>
              <w:rPr>
                <w:sz w:val="20"/>
                <w:szCs w:val="20"/>
              </w:rPr>
              <w:t>08.06.</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995EB5" w:rsidRPr="006E0FF8" w14:paraId="5FC3DAF5" w14:textId="77777777" w:rsidTr="00995EB5">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76D18AB9" w14:textId="77777777" w:rsidR="00995EB5" w:rsidRPr="00995EB5" w:rsidRDefault="00995EB5" w:rsidP="00A0049F">
            <w:pPr>
              <w:jc w:val="center"/>
              <w:rPr>
                <w:b/>
                <w:bCs/>
                <w:sz w:val="20"/>
                <w:szCs w:val="20"/>
                <w:lang w:val="en-US"/>
              </w:rPr>
            </w:pPr>
            <w:r w:rsidRPr="00995EB5">
              <w:rPr>
                <w:b/>
                <w:bCs/>
                <w:sz w:val="20"/>
                <w:szCs w:val="20"/>
                <w:lang w:val="en-US"/>
              </w:rPr>
              <w:t>Лот № 16</w:t>
            </w:r>
          </w:p>
        </w:tc>
      </w:tr>
    </w:tbl>
    <w:tbl>
      <w:tblPr>
        <w:tblW w:w="5358" w:type="pct"/>
        <w:tblInd w:w="-577" w:type="dxa"/>
        <w:tblLook w:val="04A0" w:firstRow="1" w:lastRow="0" w:firstColumn="1" w:lastColumn="0" w:noHBand="0" w:noVBand="1"/>
      </w:tblPr>
      <w:tblGrid>
        <w:gridCol w:w="4394"/>
        <w:gridCol w:w="6520"/>
      </w:tblGrid>
      <w:tr w:rsidR="00995EB5" w:rsidRPr="006E0FF8" w14:paraId="56721553" w14:textId="77777777" w:rsidTr="00995EB5">
        <w:tc>
          <w:tcPr>
            <w:tcW w:w="2013" w:type="pct"/>
            <w:tcBorders>
              <w:top w:val="single" w:sz="8" w:space="0" w:color="000000"/>
              <w:left w:val="single" w:sz="8" w:space="0" w:color="000000"/>
              <w:bottom w:val="single" w:sz="8" w:space="0" w:color="000000"/>
              <w:right w:val="single" w:sz="8" w:space="0" w:color="000000"/>
            </w:tcBorders>
            <w:hideMark/>
          </w:tcPr>
          <w:p w14:paraId="77B3DDAA" w14:textId="77777777" w:rsidR="00995EB5" w:rsidRPr="006E0FF8" w:rsidRDefault="00995EB5" w:rsidP="00A0049F">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hideMark/>
          </w:tcPr>
          <w:p w14:paraId="4A4BBBD7" w14:textId="77777777" w:rsidR="00995EB5" w:rsidRPr="006D196B" w:rsidRDefault="00995EB5" w:rsidP="00A0049F">
            <w:pPr>
              <w:rPr>
                <w:sz w:val="20"/>
                <w:szCs w:val="20"/>
              </w:rPr>
            </w:pPr>
            <w:r w:rsidRPr="00CA1C57">
              <w:rPr>
                <w:sz w:val="20"/>
                <w:szCs w:val="20"/>
              </w:rPr>
              <w:t xml:space="preserve">Изотонический раствор для проточного </w:t>
            </w:r>
            <w:proofErr w:type="spellStart"/>
            <w:r w:rsidRPr="00CA1C57">
              <w:rPr>
                <w:sz w:val="20"/>
                <w:szCs w:val="20"/>
              </w:rPr>
              <w:t>цитофлуориметра</w:t>
            </w:r>
            <w:proofErr w:type="spellEnd"/>
          </w:p>
        </w:tc>
      </w:tr>
      <w:tr w:rsidR="00995EB5" w:rsidRPr="006E0FF8" w14:paraId="37AF878E" w14:textId="77777777" w:rsidTr="00995EB5">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A8F268" w14:textId="77777777" w:rsidR="00995EB5" w:rsidRPr="006E0FF8" w:rsidRDefault="00995EB5" w:rsidP="00A0049F">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9687724" w14:textId="77777777" w:rsidR="00995EB5" w:rsidRPr="006D196B" w:rsidRDefault="00995EB5" w:rsidP="00A0049F">
            <w:pPr>
              <w:rPr>
                <w:sz w:val="20"/>
                <w:szCs w:val="20"/>
              </w:rPr>
            </w:pPr>
            <w:r w:rsidRPr="00E63C50">
              <w:rPr>
                <w:sz w:val="20"/>
                <w:szCs w:val="20"/>
              </w:rPr>
              <w:t>20.59.52.100</w:t>
            </w:r>
            <w:r w:rsidRPr="00E63C50">
              <w:rPr>
                <w:sz w:val="20"/>
                <w:szCs w:val="20"/>
              </w:rPr>
              <w:tab/>
            </w:r>
          </w:p>
        </w:tc>
      </w:tr>
      <w:tr w:rsidR="00995EB5" w:rsidRPr="006E0FF8" w14:paraId="4B12A3FC" w14:textId="77777777" w:rsidTr="00995EB5">
        <w:tc>
          <w:tcPr>
            <w:tcW w:w="2013" w:type="pct"/>
            <w:tcBorders>
              <w:top w:val="single" w:sz="8" w:space="0" w:color="000000"/>
              <w:left w:val="single" w:sz="8" w:space="0" w:color="000000"/>
              <w:bottom w:val="single" w:sz="8" w:space="0" w:color="000000"/>
              <w:right w:val="single" w:sz="8" w:space="0" w:color="000000"/>
            </w:tcBorders>
            <w:hideMark/>
          </w:tcPr>
          <w:p w14:paraId="63F02694" w14:textId="77777777" w:rsidR="00995EB5" w:rsidRPr="006E0FF8" w:rsidRDefault="00995EB5" w:rsidP="00A0049F">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0F04ED5C" w14:textId="77777777" w:rsidR="00995EB5" w:rsidRPr="006D196B" w:rsidRDefault="00995EB5" w:rsidP="00A0049F">
            <w:pPr>
              <w:rPr>
                <w:sz w:val="20"/>
                <w:szCs w:val="20"/>
              </w:rPr>
            </w:pPr>
            <w:r w:rsidRPr="00E63C5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95EB5" w:rsidRPr="006E0FF8" w14:paraId="1342BF37" w14:textId="77777777" w:rsidTr="00995EB5">
        <w:tc>
          <w:tcPr>
            <w:tcW w:w="2013" w:type="pct"/>
            <w:tcBorders>
              <w:top w:val="single" w:sz="8" w:space="0" w:color="000000"/>
              <w:left w:val="single" w:sz="8" w:space="0" w:color="000000"/>
              <w:bottom w:val="single" w:sz="8" w:space="0" w:color="000000"/>
              <w:right w:val="single" w:sz="8" w:space="0" w:color="000000"/>
            </w:tcBorders>
          </w:tcPr>
          <w:p w14:paraId="2529D1EA" w14:textId="77777777" w:rsidR="00995EB5" w:rsidRPr="00D44208" w:rsidRDefault="00995EB5" w:rsidP="00A0049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5066CFE7" w14:textId="77777777" w:rsidR="00995EB5" w:rsidRPr="006D196B" w:rsidRDefault="00995EB5" w:rsidP="00A0049F">
            <w:pPr>
              <w:rPr>
                <w:sz w:val="20"/>
                <w:szCs w:val="20"/>
              </w:rPr>
            </w:pPr>
            <w:r w:rsidRPr="00631AF8">
              <w:rPr>
                <w:sz w:val="20"/>
                <w:szCs w:val="20"/>
              </w:rPr>
              <w:t>2026-600265533-18</w:t>
            </w:r>
            <w:r>
              <w:rPr>
                <w:sz w:val="20"/>
                <w:szCs w:val="20"/>
              </w:rPr>
              <w:t>94</w:t>
            </w:r>
          </w:p>
        </w:tc>
      </w:tr>
      <w:tr w:rsidR="00995EB5" w:rsidRPr="006E0FF8" w14:paraId="2629A8C0" w14:textId="77777777" w:rsidTr="00995EB5">
        <w:tc>
          <w:tcPr>
            <w:tcW w:w="2013" w:type="pct"/>
            <w:tcBorders>
              <w:top w:val="single" w:sz="8" w:space="0" w:color="000000"/>
              <w:left w:val="single" w:sz="8" w:space="0" w:color="000000"/>
              <w:bottom w:val="single" w:sz="8" w:space="0" w:color="000000"/>
              <w:right w:val="single" w:sz="8" w:space="0" w:color="000000"/>
            </w:tcBorders>
            <w:hideMark/>
          </w:tcPr>
          <w:p w14:paraId="02AE62D9" w14:textId="77777777" w:rsidR="00995EB5" w:rsidRPr="006E0FF8" w:rsidRDefault="00995EB5" w:rsidP="00A0049F">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7712C558" w14:textId="77777777" w:rsidR="00995EB5" w:rsidRPr="006D196B" w:rsidRDefault="00995EB5" w:rsidP="00A0049F">
            <w:pPr>
              <w:rPr>
                <w:sz w:val="20"/>
                <w:szCs w:val="20"/>
              </w:rPr>
            </w:pPr>
            <w:r w:rsidRPr="00631AF8">
              <w:rPr>
                <w:sz w:val="20"/>
                <w:szCs w:val="20"/>
              </w:rPr>
              <w:t xml:space="preserve">Согласно приложению </w:t>
            </w:r>
            <w:r>
              <w:rPr>
                <w:sz w:val="20"/>
                <w:szCs w:val="20"/>
              </w:rPr>
              <w:t>16</w:t>
            </w:r>
            <w:r w:rsidRPr="00631AF8">
              <w:rPr>
                <w:sz w:val="20"/>
                <w:szCs w:val="20"/>
              </w:rPr>
              <w:t xml:space="preserve"> к лоту</w:t>
            </w:r>
          </w:p>
        </w:tc>
      </w:tr>
      <w:tr w:rsidR="00995EB5" w:rsidRPr="006E0FF8" w14:paraId="066F3BCC" w14:textId="77777777" w:rsidTr="00995EB5">
        <w:tc>
          <w:tcPr>
            <w:tcW w:w="2013" w:type="pct"/>
            <w:tcBorders>
              <w:top w:val="single" w:sz="8" w:space="0" w:color="000000"/>
              <w:left w:val="single" w:sz="8" w:space="0" w:color="000000"/>
              <w:bottom w:val="single" w:sz="8" w:space="0" w:color="000000"/>
              <w:right w:val="single" w:sz="8" w:space="0" w:color="000000"/>
            </w:tcBorders>
            <w:hideMark/>
          </w:tcPr>
          <w:p w14:paraId="273B87D2" w14:textId="77777777" w:rsidR="00995EB5" w:rsidRPr="006E0FF8" w:rsidRDefault="00995EB5" w:rsidP="00A0049F">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31D6545D" w14:textId="77777777" w:rsidR="00995EB5" w:rsidRPr="00631AF8" w:rsidRDefault="00995EB5" w:rsidP="00A0049F">
            <w:pPr>
              <w:rPr>
                <w:sz w:val="20"/>
                <w:szCs w:val="20"/>
              </w:rPr>
            </w:pPr>
            <w:r w:rsidRPr="00631AF8">
              <w:rPr>
                <w:sz w:val="20"/>
                <w:szCs w:val="20"/>
              </w:rPr>
              <w:t xml:space="preserve">90 календарных дней с момента подписания договора  </w:t>
            </w:r>
          </w:p>
        </w:tc>
      </w:tr>
      <w:tr w:rsidR="00995EB5" w:rsidRPr="006E0FF8" w14:paraId="54EC2F8A" w14:textId="77777777" w:rsidTr="00995EB5">
        <w:tc>
          <w:tcPr>
            <w:tcW w:w="2013" w:type="pct"/>
            <w:tcBorders>
              <w:top w:val="single" w:sz="8" w:space="0" w:color="000000"/>
              <w:left w:val="single" w:sz="8" w:space="0" w:color="000000"/>
              <w:bottom w:val="single" w:sz="8" w:space="0" w:color="000000"/>
              <w:right w:val="single" w:sz="8" w:space="0" w:color="000000"/>
            </w:tcBorders>
            <w:hideMark/>
          </w:tcPr>
          <w:p w14:paraId="7455A393" w14:textId="77777777" w:rsidR="00995EB5" w:rsidRPr="006E0FF8" w:rsidRDefault="00995EB5" w:rsidP="00A0049F">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14712D86" w14:textId="77777777" w:rsidR="00995EB5" w:rsidRPr="006D196B" w:rsidRDefault="00995EB5" w:rsidP="00A0049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95EB5" w:rsidRPr="006E0FF8" w14:paraId="25E54851" w14:textId="77777777" w:rsidTr="00995EB5">
        <w:tc>
          <w:tcPr>
            <w:tcW w:w="2013" w:type="pct"/>
            <w:tcBorders>
              <w:top w:val="single" w:sz="8" w:space="0" w:color="000000"/>
              <w:left w:val="single" w:sz="8" w:space="0" w:color="000000"/>
              <w:bottom w:val="single" w:sz="8" w:space="0" w:color="000000"/>
              <w:right w:val="single" w:sz="8" w:space="0" w:color="000000"/>
            </w:tcBorders>
            <w:hideMark/>
          </w:tcPr>
          <w:p w14:paraId="03E8B460" w14:textId="77777777" w:rsidR="00995EB5" w:rsidRPr="006E0FF8" w:rsidRDefault="00995EB5" w:rsidP="00A0049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15C884A" w14:textId="77777777" w:rsidR="00995EB5" w:rsidRPr="006D196B" w:rsidRDefault="00995EB5" w:rsidP="00A0049F">
            <w:pPr>
              <w:rPr>
                <w:sz w:val="20"/>
                <w:szCs w:val="20"/>
              </w:rPr>
            </w:pPr>
            <w:r>
              <w:rPr>
                <w:sz w:val="20"/>
                <w:szCs w:val="20"/>
              </w:rPr>
              <w:t>338,80 бел. руб.</w:t>
            </w:r>
          </w:p>
        </w:tc>
      </w:tr>
      <w:tr w:rsidR="00995EB5" w:rsidRPr="006E0FF8" w14:paraId="3B2AE2CF" w14:textId="77777777" w:rsidTr="00995EB5">
        <w:tc>
          <w:tcPr>
            <w:tcW w:w="2013" w:type="pct"/>
            <w:tcBorders>
              <w:top w:val="single" w:sz="8" w:space="0" w:color="000000"/>
              <w:left w:val="single" w:sz="8" w:space="0" w:color="000000"/>
              <w:bottom w:val="single" w:sz="8" w:space="0" w:color="000000"/>
              <w:right w:val="single" w:sz="8" w:space="0" w:color="000000"/>
            </w:tcBorders>
            <w:hideMark/>
          </w:tcPr>
          <w:p w14:paraId="6813FF33" w14:textId="77777777" w:rsidR="00995EB5" w:rsidRPr="006E0FF8" w:rsidRDefault="00995EB5" w:rsidP="00A0049F">
            <w:pPr>
              <w:rPr>
                <w:sz w:val="20"/>
                <w:szCs w:val="20"/>
              </w:rPr>
            </w:pPr>
            <w:r w:rsidRPr="006E0FF8">
              <w:rPr>
                <w:sz w:val="20"/>
                <w:szCs w:val="20"/>
              </w:rPr>
              <w:lastRenderedPageBreak/>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62323512" w14:textId="77777777" w:rsidR="00995EB5" w:rsidRPr="006D196B" w:rsidRDefault="00995EB5" w:rsidP="00A0049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95EB5" w:rsidRPr="006E0FF8" w14:paraId="70ABA08F" w14:textId="77777777" w:rsidTr="00995EB5">
        <w:tc>
          <w:tcPr>
            <w:tcW w:w="2013" w:type="pct"/>
            <w:tcBorders>
              <w:top w:val="single" w:sz="8" w:space="0" w:color="000000"/>
              <w:left w:val="single" w:sz="8" w:space="0" w:color="000000"/>
              <w:bottom w:val="single" w:sz="8" w:space="0" w:color="000000"/>
              <w:right w:val="single" w:sz="8" w:space="0" w:color="000000"/>
            </w:tcBorders>
          </w:tcPr>
          <w:p w14:paraId="774BEEEB" w14:textId="77777777" w:rsidR="00995EB5" w:rsidRPr="005A16AE" w:rsidRDefault="00995EB5" w:rsidP="00A0049F">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3719B7C4" w14:textId="77777777" w:rsidR="00995EB5" w:rsidRPr="006D196B" w:rsidRDefault="00995EB5" w:rsidP="00A0049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95EB5" w:rsidRPr="001B2AB3" w14:paraId="1C427D17" w14:textId="77777777" w:rsidTr="00995EB5">
        <w:tc>
          <w:tcPr>
            <w:tcW w:w="5000" w:type="pct"/>
            <w:gridSpan w:val="2"/>
            <w:tcBorders>
              <w:top w:val="single" w:sz="8" w:space="0" w:color="000000"/>
              <w:left w:val="single" w:sz="8" w:space="0" w:color="000000"/>
              <w:bottom w:val="single" w:sz="8" w:space="0" w:color="000000"/>
              <w:right w:val="single" w:sz="8" w:space="0" w:color="000000"/>
            </w:tcBorders>
            <w:hideMark/>
          </w:tcPr>
          <w:p w14:paraId="033B7D4C" w14:textId="77777777" w:rsidR="00995EB5" w:rsidRPr="008723C6" w:rsidRDefault="00995EB5" w:rsidP="00A0049F">
            <w:pPr>
              <w:ind w:left="360"/>
              <w:jc w:val="center"/>
              <w:rPr>
                <w:sz w:val="20"/>
                <w:szCs w:val="20"/>
              </w:rPr>
            </w:pPr>
            <w:r w:rsidRPr="00C71DDE">
              <w:rPr>
                <w:sz w:val="20"/>
                <w:szCs w:val="20"/>
              </w:rPr>
              <w:t>ОПИСАНИЕ ПРЕДМЕТА ГОСУДАРСТВЕННОЙ ЗАКУПКИ</w:t>
            </w:r>
          </w:p>
        </w:tc>
      </w:tr>
      <w:tr w:rsidR="00995EB5" w:rsidRPr="001B2AB3" w14:paraId="417B6A3D" w14:textId="77777777" w:rsidTr="00995EB5">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C5A2D7" w14:textId="77777777" w:rsidR="00995EB5" w:rsidRPr="001B2AB3" w:rsidRDefault="00995EB5" w:rsidP="00A0049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204E786" w14:textId="77777777" w:rsidR="00995EB5" w:rsidRDefault="00995EB5" w:rsidP="00A0049F">
            <w:pPr>
              <w:jc w:val="both"/>
              <w:rPr>
                <w:sz w:val="20"/>
                <w:szCs w:val="20"/>
              </w:rPr>
            </w:pPr>
            <w:r w:rsidRPr="001B2AB3">
              <w:rPr>
                <w:sz w:val="20"/>
                <w:szCs w:val="20"/>
              </w:rPr>
              <w:t xml:space="preserve"> Согласно </w:t>
            </w:r>
            <w:r>
              <w:rPr>
                <w:b/>
                <w:sz w:val="20"/>
                <w:szCs w:val="20"/>
              </w:rPr>
              <w:t>приложению 16</w:t>
            </w:r>
            <w:r>
              <w:rPr>
                <w:sz w:val="20"/>
                <w:szCs w:val="20"/>
              </w:rPr>
              <w:t xml:space="preserve"> к лоту</w:t>
            </w:r>
          </w:p>
          <w:p w14:paraId="7132DC37" w14:textId="77777777" w:rsidR="00995EB5" w:rsidRPr="00DE3514" w:rsidRDefault="00995EB5"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47371055" w14:textId="77777777" w:rsidR="00995EB5" w:rsidRPr="00DE3514" w:rsidRDefault="00995EB5" w:rsidP="00A0049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7A6B84" w14:textId="77777777" w:rsidR="00995EB5" w:rsidRPr="001B2AB3" w:rsidRDefault="00995EB5" w:rsidP="00A0049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0AD4828"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433BA62D"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B4649E" w:rsidRPr="00B4649E">
          <w:rPr>
            <w:rStyle w:val="a5"/>
            <w:sz w:val="24"/>
            <w:szCs w:val="24"/>
          </w:rPr>
          <w:t>a.pilatovich@omr.by</w:t>
        </w:r>
      </w:hyperlink>
      <w:r w:rsidR="00B4649E">
        <w:rPr>
          <w:sz w:val="24"/>
          <w:szCs w:val="2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778AB1F"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4649E">
        <w:rPr>
          <w:rFonts w:ascii="Times New Roman" w:eastAsia="Times New Roman" w:hAnsi="Times New Roman" w:cs="Times New Roman"/>
          <w:b/>
          <w:lang w:eastAsia="ru-RU"/>
        </w:rPr>
        <w:t>09.06.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D79C437" w:rsidR="007E4EB1" w:rsidRPr="00334834" w:rsidRDefault="00B4649E"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7245751A" w14:textId="77777777" w:rsidR="00B4649E" w:rsidRPr="00B4649E" w:rsidRDefault="00B4649E" w:rsidP="00B4649E">
      <w:pPr>
        <w:jc w:val="right"/>
        <w:rPr>
          <w:rFonts w:eastAsia="Times New Roman"/>
          <w:b/>
          <w:sz w:val="22"/>
          <w:szCs w:val="22"/>
          <w:lang w:eastAsia="ru-RU"/>
        </w:rPr>
      </w:pPr>
      <w:r w:rsidRPr="00B4649E">
        <w:rPr>
          <w:rFonts w:eastAsia="Times New Roman"/>
          <w:b/>
          <w:sz w:val="22"/>
          <w:szCs w:val="22"/>
          <w:lang w:eastAsia="ru-RU"/>
        </w:rPr>
        <w:t>Приложение 16 к лоту</w:t>
      </w:r>
    </w:p>
    <w:p w14:paraId="6DAA57CF" w14:textId="77777777" w:rsidR="00B4649E" w:rsidRPr="00B4649E" w:rsidRDefault="00B4649E" w:rsidP="00B4649E">
      <w:pPr>
        <w:jc w:val="right"/>
        <w:rPr>
          <w:rFonts w:eastAsia="Times New Roman"/>
          <w:b/>
          <w:sz w:val="22"/>
          <w:szCs w:val="22"/>
          <w:lang w:eastAsia="ru-RU"/>
        </w:rPr>
      </w:pPr>
    </w:p>
    <w:p w14:paraId="3AF799A9" w14:textId="77777777" w:rsidR="00B4649E" w:rsidRPr="00B4649E" w:rsidRDefault="00B4649E" w:rsidP="00B4649E">
      <w:pPr>
        <w:jc w:val="center"/>
        <w:rPr>
          <w:rFonts w:eastAsia="Times New Roman"/>
          <w:b/>
          <w:sz w:val="22"/>
          <w:szCs w:val="22"/>
          <w:lang w:eastAsia="ru-RU"/>
        </w:rPr>
      </w:pPr>
      <w:r w:rsidRPr="00B4649E">
        <w:rPr>
          <w:rFonts w:eastAsia="Times New Roman"/>
          <w:b/>
          <w:sz w:val="22"/>
          <w:szCs w:val="22"/>
          <w:lang w:eastAsia="ru-RU"/>
        </w:rPr>
        <w:t xml:space="preserve">Технические характеристики (описание) реагентов и расходных материалов </w:t>
      </w:r>
    </w:p>
    <w:p w14:paraId="47CEACCE" w14:textId="77777777" w:rsidR="00B4649E" w:rsidRPr="00B4649E" w:rsidRDefault="00B4649E" w:rsidP="00B4649E">
      <w:pPr>
        <w:jc w:val="center"/>
        <w:rPr>
          <w:rFonts w:eastAsia="Times New Roman"/>
          <w:b/>
          <w:sz w:val="22"/>
          <w:szCs w:val="22"/>
          <w:lang w:eastAsia="ru-RU"/>
        </w:rPr>
      </w:pPr>
    </w:p>
    <w:p w14:paraId="5EC82E74" w14:textId="77777777" w:rsidR="00B4649E" w:rsidRPr="00B4649E" w:rsidRDefault="00B4649E" w:rsidP="00B4649E">
      <w:pPr>
        <w:tabs>
          <w:tab w:val="left" w:pos="851"/>
        </w:tabs>
        <w:spacing w:line="256" w:lineRule="auto"/>
        <w:ind w:left="360"/>
        <w:contextualSpacing/>
        <w:rPr>
          <w:rFonts w:eastAsia="Calibri"/>
          <w:sz w:val="22"/>
          <w:szCs w:val="22"/>
        </w:rPr>
      </w:pPr>
      <w:r w:rsidRPr="00B4649E">
        <w:rPr>
          <w:rFonts w:eastAsia="Calibri"/>
          <w:sz w:val="22"/>
          <w:szCs w:val="22"/>
        </w:rPr>
        <w:t>1.Состав (комплектация) товара (работы, услуги):</w:t>
      </w:r>
    </w:p>
    <w:tbl>
      <w:tblPr>
        <w:tblW w:w="9918" w:type="dxa"/>
        <w:tblLook w:val="04A0" w:firstRow="1" w:lastRow="0" w:firstColumn="1" w:lastColumn="0" w:noHBand="0" w:noVBand="1"/>
      </w:tblPr>
      <w:tblGrid>
        <w:gridCol w:w="548"/>
        <w:gridCol w:w="3455"/>
        <w:gridCol w:w="4356"/>
        <w:gridCol w:w="1559"/>
      </w:tblGrid>
      <w:tr w:rsidR="00B4649E" w:rsidRPr="00B4649E" w14:paraId="5899DA36" w14:textId="77777777" w:rsidTr="00A0049F">
        <w:trPr>
          <w:trHeight w:val="626"/>
        </w:trPr>
        <w:tc>
          <w:tcPr>
            <w:tcW w:w="548" w:type="dxa"/>
            <w:tcBorders>
              <w:top w:val="single" w:sz="4" w:space="0" w:color="000000"/>
              <w:left w:val="single" w:sz="4" w:space="0" w:color="000000"/>
              <w:bottom w:val="single" w:sz="4" w:space="0" w:color="000000"/>
              <w:right w:val="single" w:sz="4" w:space="0" w:color="000000"/>
            </w:tcBorders>
            <w:hideMark/>
          </w:tcPr>
          <w:p w14:paraId="40AB0D41" w14:textId="77777777" w:rsidR="00B4649E" w:rsidRPr="00B4649E" w:rsidRDefault="00B4649E" w:rsidP="00B4649E">
            <w:pPr>
              <w:spacing w:line="276" w:lineRule="auto"/>
              <w:ind w:right="-108"/>
              <w:rPr>
                <w:rFonts w:eastAsia="Times New Roman"/>
                <w:sz w:val="22"/>
                <w:szCs w:val="22"/>
                <w:lang w:eastAsia="ru-RU"/>
              </w:rPr>
            </w:pPr>
            <w:r w:rsidRPr="00B4649E">
              <w:rPr>
                <w:rFonts w:eastAsia="Times New Roman"/>
                <w:sz w:val="22"/>
                <w:szCs w:val="22"/>
                <w:lang w:eastAsia="ru-RU"/>
              </w:rPr>
              <w:t>№</w:t>
            </w:r>
          </w:p>
          <w:p w14:paraId="7D284CC7" w14:textId="77777777" w:rsidR="00B4649E" w:rsidRPr="00B4649E" w:rsidRDefault="00B4649E" w:rsidP="00B4649E">
            <w:pPr>
              <w:spacing w:line="276" w:lineRule="auto"/>
              <w:ind w:right="-108"/>
              <w:rPr>
                <w:rFonts w:eastAsia="Times New Roman"/>
                <w:sz w:val="22"/>
                <w:szCs w:val="22"/>
                <w:lang w:eastAsia="ru-RU"/>
              </w:rPr>
            </w:pPr>
            <w:r w:rsidRPr="00B4649E">
              <w:rPr>
                <w:rFonts w:eastAsia="Times New Roman"/>
                <w:sz w:val="22"/>
                <w:szCs w:val="22"/>
                <w:lang w:eastAsia="ru-RU"/>
              </w:rPr>
              <w:t>п/п</w:t>
            </w:r>
          </w:p>
        </w:tc>
        <w:tc>
          <w:tcPr>
            <w:tcW w:w="3455" w:type="dxa"/>
            <w:tcBorders>
              <w:top w:val="single" w:sz="4" w:space="0" w:color="000000"/>
              <w:left w:val="single" w:sz="4" w:space="0" w:color="000000"/>
              <w:bottom w:val="single" w:sz="4" w:space="0" w:color="000000"/>
              <w:right w:val="single" w:sz="4" w:space="0" w:color="000000"/>
            </w:tcBorders>
            <w:vAlign w:val="center"/>
            <w:hideMark/>
          </w:tcPr>
          <w:p w14:paraId="0E166A27" w14:textId="77777777" w:rsidR="00B4649E" w:rsidRPr="00B4649E" w:rsidRDefault="00B4649E" w:rsidP="00B4649E">
            <w:pPr>
              <w:spacing w:line="276" w:lineRule="auto"/>
              <w:ind w:right="60"/>
              <w:jc w:val="center"/>
              <w:rPr>
                <w:rFonts w:eastAsia="Times New Roman"/>
                <w:sz w:val="22"/>
                <w:szCs w:val="22"/>
                <w:lang w:eastAsia="ru-RU"/>
              </w:rPr>
            </w:pPr>
            <w:r w:rsidRPr="00B4649E">
              <w:rPr>
                <w:rFonts w:eastAsia="Times New Roman"/>
                <w:sz w:val="22"/>
                <w:szCs w:val="22"/>
                <w:lang w:eastAsia="ru-RU"/>
              </w:rPr>
              <w:t>Наименование подлежащего закупке товара</w:t>
            </w:r>
          </w:p>
        </w:tc>
        <w:tc>
          <w:tcPr>
            <w:tcW w:w="4356" w:type="dxa"/>
            <w:tcBorders>
              <w:top w:val="single" w:sz="4" w:space="0" w:color="000000"/>
              <w:left w:val="single" w:sz="4" w:space="0" w:color="000000"/>
              <w:bottom w:val="single" w:sz="4" w:space="0" w:color="000000"/>
              <w:right w:val="single" w:sz="4" w:space="0" w:color="000000"/>
            </w:tcBorders>
            <w:vAlign w:val="center"/>
            <w:hideMark/>
          </w:tcPr>
          <w:p w14:paraId="0CF31763" w14:textId="77777777" w:rsidR="00B4649E" w:rsidRPr="00B4649E" w:rsidRDefault="00B4649E" w:rsidP="00B4649E">
            <w:pPr>
              <w:spacing w:line="276" w:lineRule="auto"/>
              <w:jc w:val="center"/>
              <w:rPr>
                <w:rFonts w:eastAsia="Times New Roman"/>
                <w:sz w:val="22"/>
                <w:szCs w:val="22"/>
                <w:lang w:eastAsia="ru-RU"/>
              </w:rPr>
            </w:pPr>
            <w:r w:rsidRPr="00B4649E">
              <w:rPr>
                <w:rFonts w:eastAsia="Times New Roman"/>
                <w:sz w:val="22"/>
                <w:szCs w:val="22"/>
                <w:lang w:eastAsia="ru-RU"/>
              </w:rPr>
              <w:t>Требования, предъявляемые к товару</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4D4F3CD" w14:textId="77777777" w:rsidR="00B4649E" w:rsidRPr="00B4649E" w:rsidRDefault="00B4649E" w:rsidP="00B4649E">
            <w:pPr>
              <w:spacing w:line="276" w:lineRule="auto"/>
              <w:jc w:val="center"/>
              <w:rPr>
                <w:rFonts w:eastAsia="Times New Roman"/>
                <w:sz w:val="22"/>
                <w:szCs w:val="22"/>
                <w:lang w:eastAsia="ru-RU"/>
              </w:rPr>
            </w:pPr>
            <w:r w:rsidRPr="00B4649E">
              <w:rPr>
                <w:rFonts w:eastAsia="Times New Roman"/>
                <w:sz w:val="22"/>
                <w:szCs w:val="22"/>
                <w:lang w:eastAsia="ru-RU"/>
              </w:rPr>
              <w:t>Кол-во</w:t>
            </w:r>
          </w:p>
        </w:tc>
      </w:tr>
      <w:tr w:rsidR="00B4649E" w:rsidRPr="00B4649E" w14:paraId="488C06F2" w14:textId="77777777" w:rsidTr="00A0049F">
        <w:trPr>
          <w:trHeight w:val="840"/>
        </w:trPr>
        <w:tc>
          <w:tcPr>
            <w:tcW w:w="548" w:type="dxa"/>
            <w:tcBorders>
              <w:top w:val="single" w:sz="4" w:space="0" w:color="000000"/>
              <w:left w:val="single" w:sz="4" w:space="0" w:color="000000"/>
              <w:bottom w:val="single" w:sz="4" w:space="0" w:color="000000"/>
              <w:right w:val="single" w:sz="4" w:space="0" w:color="000000"/>
            </w:tcBorders>
            <w:vAlign w:val="center"/>
          </w:tcPr>
          <w:p w14:paraId="2155222F" w14:textId="77777777" w:rsidR="00B4649E" w:rsidRPr="00B4649E" w:rsidRDefault="00B4649E" w:rsidP="00B4649E">
            <w:pPr>
              <w:numPr>
                <w:ilvl w:val="0"/>
                <w:numId w:val="7"/>
              </w:numPr>
              <w:tabs>
                <w:tab w:val="left" w:pos="306"/>
              </w:tabs>
              <w:spacing w:after="160" w:line="256" w:lineRule="auto"/>
              <w:ind w:left="164" w:right="-675" w:hanging="66"/>
              <w:contextualSpacing/>
              <w:rPr>
                <w:rFonts w:eastAsia="Calibri"/>
                <w:sz w:val="22"/>
                <w:szCs w:val="22"/>
              </w:rPr>
            </w:pPr>
          </w:p>
        </w:tc>
        <w:tc>
          <w:tcPr>
            <w:tcW w:w="3455" w:type="dxa"/>
            <w:tcBorders>
              <w:top w:val="single" w:sz="4" w:space="0" w:color="000000"/>
              <w:left w:val="single" w:sz="4" w:space="0" w:color="000000"/>
              <w:bottom w:val="single" w:sz="4" w:space="0" w:color="000000"/>
              <w:right w:val="single" w:sz="4" w:space="0" w:color="000000"/>
            </w:tcBorders>
            <w:vAlign w:val="center"/>
            <w:hideMark/>
          </w:tcPr>
          <w:p w14:paraId="5A0D335F" w14:textId="77777777" w:rsidR="00B4649E" w:rsidRPr="00B4649E" w:rsidRDefault="00B4649E" w:rsidP="00B4649E">
            <w:pPr>
              <w:spacing w:line="276" w:lineRule="auto"/>
              <w:rPr>
                <w:rFonts w:eastAsia="Times New Roman"/>
                <w:color w:val="000000"/>
                <w:sz w:val="22"/>
                <w:szCs w:val="22"/>
                <w:lang w:eastAsia="ru-RU"/>
              </w:rPr>
            </w:pPr>
            <w:r w:rsidRPr="00B4649E">
              <w:rPr>
                <w:rFonts w:eastAsia="Times New Roman"/>
                <w:color w:val="000000"/>
                <w:sz w:val="22"/>
                <w:szCs w:val="22"/>
                <w:lang w:eastAsia="ru-RU"/>
              </w:rPr>
              <w:t xml:space="preserve">Изотонический раствор для проточного </w:t>
            </w:r>
            <w:proofErr w:type="spellStart"/>
            <w:r w:rsidRPr="00B4649E">
              <w:rPr>
                <w:rFonts w:eastAsia="Times New Roman"/>
                <w:color w:val="000000"/>
                <w:sz w:val="22"/>
                <w:szCs w:val="22"/>
                <w:lang w:eastAsia="ru-RU"/>
              </w:rPr>
              <w:t>цитофлуориметра</w:t>
            </w:r>
            <w:proofErr w:type="spellEnd"/>
          </w:p>
        </w:tc>
        <w:tc>
          <w:tcPr>
            <w:tcW w:w="4356" w:type="dxa"/>
            <w:tcBorders>
              <w:top w:val="single" w:sz="4" w:space="0" w:color="000000"/>
              <w:left w:val="single" w:sz="4" w:space="0" w:color="000000"/>
              <w:bottom w:val="single" w:sz="4" w:space="0" w:color="000000"/>
              <w:right w:val="single" w:sz="4" w:space="0" w:color="000000"/>
            </w:tcBorders>
            <w:vAlign w:val="center"/>
            <w:hideMark/>
          </w:tcPr>
          <w:p w14:paraId="4778BC99" w14:textId="77777777" w:rsidR="00B4649E" w:rsidRPr="00B4649E" w:rsidRDefault="00B4649E" w:rsidP="00B4649E">
            <w:pPr>
              <w:tabs>
                <w:tab w:val="left" w:pos="312"/>
              </w:tabs>
              <w:spacing w:line="276" w:lineRule="auto"/>
              <w:ind w:right="78"/>
              <w:rPr>
                <w:rFonts w:eastAsia="Times New Roman"/>
                <w:sz w:val="22"/>
                <w:szCs w:val="22"/>
                <w:lang w:val="en-US" w:eastAsia="ru-RU"/>
              </w:rPr>
            </w:pPr>
            <w:r w:rsidRPr="00B4649E">
              <w:rPr>
                <w:rFonts w:eastAsia="Times New Roman"/>
                <w:sz w:val="22"/>
                <w:szCs w:val="22"/>
                <w:lang w:eastAsia="ru-RU"/>
              </w:rPr>
              <w:t>Изотонический раствор</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DE8016F" w14:textId="77777777" w:rsidR="00B4649E" w:rsidRPr="00B4649E" w:rsidRDefault="00B4649E" w:rsidP="00B4649E">
            <w:pPr>
              <w:spacing w:line="276" w:lineRule="auto"/>
              <w:jc w:val="center"/>
              <w:rPr>
                <w:rFonts w:eastAsia="Times New Roman"/>
                <w:sz w:val="22"/>
                <w:szCs w:val="22"/>
                <w:lang w:eastAsia="ru-RU"/>
              </w:rPr>
            </w:pPr>
            <w:r w:rsidRPr="00B4649E">
              <w:rPr>
                <w:rFonts w:eastAsia="Times New Roman"/>
                <w:sz w:val="22"/>
                <w:szCs w:val="22"/>
                <w:lang w:eastAsia="ru-RU"/>
              </w:rPr>
              <w:t>Не менее 10 л</w:t>
            </w:r>
          </w:p>
        </w:tc>
      </w:tr>
    </w:tbl>
    <w:p w14:paraId="3EF34310" w14:textId="77777777" w:rsidR="00B4649E" w:rsidRPr="00B4649E" w:rsidRDefault="00B4649E" w:rsidP="00B4649E">
      <w:pPr>
        <w:autoSpaceDE w:val="0"/>
        <w:autoSpaceDN w:val="0"/>
        <w:adjustRightInd w:val="0"/>
        <w:jc w:val="both"/>
        <w:rPr>
          <w:rFonts w:eastAsia="Times New Roman"/>
          <w:sz w:val="22"/>
          <w:szCs w:val="22"/>
          <w:lang w:eastAsia="ru-RU"/>
        </w:rPr>
      </w:pPr>
      <w:r w:rsidRPr="00B4649E">
        <w:rPr>
          <w:rFonts w:eastAsia="Times New Roman"/>
          <w:sz w:val="22"/>
          <w:szCs w:val="22"/>
          <w:lang w:eastAsia="ru-RU"/>
        </w:rPr>
        <w:t>2.</w:t>
      </w:r>
      <w:r w:rsidRPr="00B4649E">
        <w:rPr>
          <w:rFonts w:eastAsia="Times New Roman"/>
          <w:sz w:val="22"/>
          <w:szCs w:val="22"/>
          <w:lang w:eastAsia="ru-RU"/>
        </w:rPr>
        <w:tab/>
        <w:t>Требования, предъявляемые к качеству товара, гарантийному сроку (сроку годности, хранения, стерильности и т.д.): срок годности поставляемых реагентов не менее 80% от установленного производителем.</w:t>
      </w: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333FF6FA" w14:textId="77777777" w:rsidR="00B4649E" w:rsidRDefault="00B4649E" w:rsidP="00A73865">
      <w:pPr>
        <w:autoSpaceDE w:val="0"/>
        <w:autoSpaceDN w:val="0"/>
        <w:adjustRightInd w:val="0"/>
        <w:ind w:firstLine="708"/>
        <w:jc w:val="right"/>
        <w:rPr>
          <w:rFonts w:eastAsia="Times New Roman"/>
          <w:sz w:val="20"/>
          <w:szCs w:val="20"/>
        </w:rPr>
      </w:pPr>
    </w:p>
    <w:p w14:paraId="744019C5" w14:textId="77777777" w:rsidR="00B4649E" w:rsidRDefault="00B4649E" w:rsidP="00A73865">
      <w:pPr>
        <w:autoSpaceDE w:val="0"/>
        <w:autoSpaceDN w:val="0"/>
        <w:adjustRightInd w:val="0"/>
        <w:ind w:firstLine="708"/>
        <w:jc w:val="right"/>
        <w:rPr>
          <w:rFonts w:eastAsia="Times New Roman"/>
          <w:sz w:val="20"/>
          <w:szCs w:val="20"/>
        </w:rPr>
      </w:pPr>
    </w:p>
    <w:p w14:paraId="08A4CF02" w14:textId="77777777" w:rsidR="00B4649E" w:rsidRDefault="00B4649E" w:rsidP="00A73865">
      <w:pPr>
        <w:autoSpaceDE w:val="0"/>
        <w:autoSpaceDN w:val="0"/>
        <w:adjustRightInd w:val="0"/>
        <w:ind w:firstLine="708"/>
        <w:jc w:val="right"/>
        <w:rPr>
          <w:rFonts w:eastAsia="Times New Roman"/>
          <w:sz w:val="20"/>
          <w:szCs w:val="20"/>
        </w:rPr>
      </w:pPr>
    </w:p>
    <w:p w14:paraId="436ECA6B" w14:textId="77777777" w:rsidR="00B4649E" w:rsidRDefault="00B4649E" w:rsidP="00A73865">
      <w:pPr>
        <w:autoSpaceDE w:val="0"/>
        <w:autoSpaceDN w:val="0"/>
        <w:adjustRightInd w:val="0"/>
        <w:ind w:firstLine="708"/>
        <w:jc w:val="right"/>
        <w:rPr>
          <w:rFonts w:eastAsia="Times New Roman"/>
          <w:sz w:val="20"/>
          <w:szCs w:val="20"/>
        </w:rPr>
      </w:pPr>
    </w:p>
    <w:p w14:paraId="2F7C40DF" w14:textId="77777777" w:rsidR="00B4649E" w:rsidRDefault="00B4649E" w:rsidP="00A73865">
      <w:pPr>
        <w:autoSpaceDE w:val="0"/>
        <w:autoSpaceDN w:val="0"/>
        <w:adjustRightInd w:val="0"/>
        <w:ind w:firstLine="708"/>
        <w:jc w:val="right"/>
        <w:rPr>
          <w:rFonts w:eastAsia="Times New Roman"/>
          <w:sz w:val="20"/>
          <w:szCs w:val="20"/>
        </w:rPr>
      </w:pPr>
    </w:p>
    <w:p w14:paraId="6AFBF603" w14:textId="0C583880"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F879A" w14:textId="77777777" w:rsidR="00904CDB" w:rsidRDefault="00904CDB" w:rsidP="00A73865">
      <w:r>
        <w:separator/>
      </w:r>
    </w:p>
  </w:endnote>
  <w:endnote w:type="continuationSeparator" w:id="0">
    <w:p w14:paraId="404425B8" w14:textId="77777777" w:rsidR="00904CDB" w:rsidRDefault="00904CDB"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904CD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904CD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126E" w14:textId="77777777" w:rsidR="00904CDB" w:rsidRDefault="00904CDB" w:rsidP="00A73865">
      <w:r>
        <w:separator/>
      </w:r>
    </w:p>
  </w:footnote>
  <w:footnote w:type="continuationSeparator" w:id="0">
    <w:p w14:paraId="7C8C7441" w14:textId="77777777" w:rsidR="00904CDB" w:rsidRDefault="00904CDB"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5DA"/>
    <w:multiLevelType w:val="multilevel"/>
    <w:tmpl w:val="576C33E6"/>
    <w:lvl w:ilvl="0">
      <w:start w:val="1"/>
      <w:numFmt w:val="decimal"/>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658374">
    <w:abstractNumId w:val="6"/>
  </w:num>
  <w:num w:numId="2" w16cid:durableId="630983673">
    <w:abstractNumId w:val="2"/>
  </w:num>
  <w:num w:numId="3" w16cid:durableId="416949617">
    <w:abstractNumId w:val="1"/>
  </w:num>
  <w:num w:numId="4" w16cid:durableId="1292634975">
    <w:abstractNumId w:val="4"/>
  </w:num>
  <w:num w:numId="5" w16cid:durableId="1193611660">
    <w:abstractNumId w:val="3"/>
  </w:num>
  <w:num w:numId="6" w16cid:durableId="9629986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4644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B37A4"/>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04CDB"/>
    <w:rsid w:val="00925C24"/>
    <w:rsid w:val="009337EB"/>
    <w:rsid w:val="00940B92"/>
    <w:rsid w:val="00942256"/>
    <w:rsid w:val="009746DE"/>
    <w:rsid w:val="00995EB5"/>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4649E"/>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B46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6657</Words>
  <Characters>37948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16</cp:revision>
  <dcterms:created xsi:type="dcterms:W3CDTF">2026-02-11T07:32:00Z</dcterms:created>
  <dcterms:modified xsi:type="dcterms:W3CDTF">2026-06-04T10:28:00Z</dcterms:modified>
</cp:coreProperties>
</file>