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BB4014">
        <w:rPr>
          <w:sz w:val="22"/>
          <w:szCs w:val="22"/>
        </w:rPr>
        <w:t>УТВЕРЖДАЮ</w:t>
      </w:r>
    </w:p>
    <w:p w:rsidR="00B779D1" w:rsidRPr="00BB4014" w:rsidRDefault="005C4019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РУП «Медтехника» </w:t>
      </w:r>
    </w:p>
    <w:p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BB4014">
        <w:rPr>
          <w:sz w:val="22"/>
          <w:szCs w:val="22"/>
        </w:rPr>
        <w:t>_____________</w:t>
      </w:r>
      <w:r w:rsidR="005C4019">
        <w:rPr>
          <w:sz w:val="22"/>
          <w:szCs w:val="22"/>
        </w:rPr>
        <w:t>Зайцева</w:t>
      </w:r>
      <w:proofErr w:type="spellEnd"/>
      <w:r w:rsidR="005C4019">
        <w:rPr>
          <w:sz w:val="22"/>
          <w:szCs w:val="22"/>
        </w:rPr>
        <w:t xml:space="preserve"> Е.А.</w:t>
      </w:r>
    </w:p>
    <w:p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«____»_______ 202</w:t>
      </w:r>
      <w:r w:rsidR="00BB4014" w:rsidRPr="00BB4014">
        <w:rPr>
          <w:sz w:val="22"/>
          <w:szCs w:val="22"/>
        </w:rPr>
        <w:t>6</w:t>
      </w:r>
      <w:r w:rsidR="00385B19" w:rsidRPr="00BB4014">
        <w:rPr>
          <w:sz w:val="22"/>
          <w:szCs w:val="22"/>
        </w:rPr>
        <w:t xml:space="preserve"> </w:t>
      </w:r>
      <w:r w:rsidRPr="00BB4014">
        <w:rPr>
          <w:sz w:val="22"/>
          <w:szCs w:val="22"/>
        </w:rPr>
        <w:t>года</w:t>
      </w:r>
    </w:p>
    <w:p w:rsidR="00B779D1" w:rsidRPr="00BB4014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BB4014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Заявка на закупку</w:t>
      </w:r>
    </w:p>
    <w:p w:rsidR="007B399F" w:rsidRPr="00BB4014" w:rsidRDefault="007B399F" w:rsidP="007B399F">
      <w:pPr>
        <w:ind w:left="38"/>
        <w:jc w:val="center"/>
        <w:rPr>
          <w:bCs/>
          <w:spacing w:val="3"/>
        </w:rPr>
      </w:pPr>
      <w:r w:rsidRPr="00BB4014">
        <w:rPr>
          <w:sz w:val="22"/>
          <w:szCs w:val="22"/>
        </w:rPr>
        <w:t xml:space="preserve">Реагенты и расходные материалы </w:t>
      </w:r>
      <w:proofErr w:type="gramStart"/>
      <w:r w:rsidRPr="00BB4014">
        <w:rPr>
          <w:bCs/>
          <w:spacing w:val="3"/>
          <w:sz w:val="22"/>
          <w:szCs w:val="22"/>
        </w:rPr>
        <w:t>для</w:t>
      </w:r>
      <w:proofErr w:type="gramEnd"/>
      <w:r w:rsidRPr="00BB4014">
        <w:rPr>
          <w:bCs/>
          <w:spacing w:val="3"/>
          <w:sz w:val="22"/>
          <w:szCs w:val="22"/>
        </w:rPr>
        <w:t xml:space="preserve">  </w:t>
      </w:r>
    </w:p>
    <w:p w:rsidR="00B46802" w:rsidRDefault="007B399F" w:rsidP="007B399F">
      <w:pPr>
        <w:contextualSpacing/>
        <w:jc w:val="center"/>
        <w:rPr>
          <w:spacing w:val="3"/>
          <w:sz w:val="22"/>
          <w:szCs w:val="22"/>
        </w:rPr>
      </w:pPr>
      <w:r w:rsidRPr="00BB4014">
        <w:rPr>
          <w:bCs/>
          <w:spacing w:val="3"/>
          <w:sz w:val="22"/>
          <w:szCs w:val="22"/>
        </w:rPr>
        <w:t xml:space="preserve">проведения </w:t>
      </w:r>
      <w:r w:rsidRPr="00BB4014">
        <w:rPr>
          <w:sz w:val="22"/>
          <w:szCs w:val="22"/>
        </w:rPr>
        <w:t xml:space="preserve">исследований </w:t>
      </w:r>
      <w:r w:rsidRPr="00BB4014">
        <w:rPr>
          <w:bCs/>
          <w:spacing w:val="3"/>
          <w:sz w:val="22"/>
          <w:szCs w:val="22"/>
        </w:rPr>
        <w:t xml:space="preserve">глюкозы и </w:t>
      </w:r>
      <w:proofErr w:type="spellStart"/>
      <w:r w:rsidRPr="00BB4014">
        <w:rPr>
          <w:bCs/>
          <w:spacing w:val="3"/>
          <w:sz w:val="22"/>
          <w:szCs w:val="22"/>
        </w:rPr>
        <w:t>лактата</w:t>
      </w:r>
      <w:proofErr w:type="spellEnd"/>
      <w:r>
        <w:rPr>
          <w:bCs/>
          <w:spacing w:val="3"/>
          <w:sz w:val="22"/>
          <w:szCs w:val="22"/>
        </w:rPr>
        <w:t xml:space="preserve"> </w:t>
      </w:r>
      <w:r w:rsidRPr="005C5BED">
        <w:rPr>
          <w:spacing w:val="3"/>
          <w:sz w:val="22"/>
          <w:szCs w:val="22"/>
        </w:rPr>
        <w:t>на анализаторе</w:t>
      </w:r>
      <w:r>
        <w:rPr>
          <w:spacing w:val="3"/>
          <w:sz w:val="22"/>
          <w:szCs w:val="22"/>
        </w:rPr>
        <w:t xml:space="preserve"> </w:t>
      </w:r>
      <w:r w:rsidRPr="005C5BED">
        <w:rPr>
          <w:spacing w:val="3"/>
          <w:sz w:val="22"/>
          <w:szCs w:val="22"/>
        </w:rPr>
        <w:t>«</w:t>
      </w:r>
      <w:proofErr w:type="spellStart"/>
      <w:r w:rsidRPr="005C5BED">
        <w:rPr>
          <w:spacing w:val="3"/>
          <w:sz w:val="22"/>
          <w:szCs w:val="22"/>
          <w:lang w:val="en-US"/>
        </w:rPr>
        <w:t>Biosen</w:t>
      </w:r>
      <w:proofErr w:type="spellEnd"/>
      <w:r>
        <w:rPr>
          <w:spacing w:val="3"/>
          <w:sz w:val="22"/>
          <w:szCs w:val="22"/>
        </w:rPr>
        <w:t xml:space="preserve"> </w:t>
      </w:r>
      <w:r w:rsidRPr="005C5BED">
        <w:rPr>
          <w:spacing w:val="3"/>
          <w:sz w:val="22"/>
          <w:szCs w:val="22"/>
          <w:lang w:val="en-US"/>
        </w:rPr>
        <w:t>S</w:t>
      </w:r>
      <w:r w:rsidRPr="005C5BED">
        <w:rPr>
          <w:spacing w:val="3"/>
          <w:sz w:val="22"/>
          <w:szCs w:val="22"/>
        </w:rPr>
        <w:t>-</w:t>
      </w:r>
      <w:r w:rsidRPr="005C5BED">
        <w:rPr>
          <w:spacing w:val="3"/>
          <w:sz w:val="22"/>
          <w:szCs w:val="22"/>
          <w:lang w:val="en-US"/>
        </w:rPr>
        <w:t>Line</w:t>
      </w:r>
      <w:r>
        <w:rPr>
          <w:spacing w:val="3"/>
          <w:sz w:val="22"/>
          <w:szCs w:val="22"/>
        </w:rPr>
        <w:t xml:space="preserve"> </w:t>
      </w:r>
      <w:r w:rsidRPr="005C5BED">
        <w:rPr>
          <w:spacing w:val="3"/>
          <w:sz w:val="22"/>
          <w:szCs w:val="22"/>
          <w:lang w:val="en-US"/>
        </w:rPr>
        <w:t>Lab</w:t>
      </w:r>
      <w:r w:rsidRPr="005C5BED">
        <w:rPr>
          <w:spacing w:val="3"/>
          <w:sz w:val="22"/>
          <w:szCs w:val="22"/>
        </w:rPr>
        <w:t>+»</w:t>
      </w:r>
    </w:p>
    <w:p w:rsidR="007B399F" w:rsidRPr="00BB4014" w:rsidRDefault="007B399F" w:rsidP="007B399F">
      <w:pPr>
        <w:contextualSpacing/>
        <w:jc w:val="center"/>
        <w:rPr>
          <w:sz w:val="22"/>
          <w:szCs w:val="22"/>
        </w:rPr>
      </w:pPr>
    </w:p>
    <w:p w:rsidR="00B779D1" w:rsidRPr="00BB4014" w:rsidRDefault="00B779D1" w:rsidP="00B779D1">
      <w:pPr>
        <w:contextualSpacing/>
        <w:jc w:val="center"/>
        <w:rPr>
          <w:sz w:val="22"/>
          <w:szCs w:val="22"/>
        </w:rPr>
      </w:pPr>
      <w:r w:rsidRPr="00BB4014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BB4014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BB4014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г</w:t>
            </w:r>
            <w:proofErr w:type="gramStart"/>
            <w:r w:rsidRPr="00BB4014">
              <w:rPr>
                <w:sz w:val="22"/>
                <w:szCs w:val="22"/>
              </w:rPr>
              <w:t>.М</w:t>
            </w:r>
            <w:proofErr w:type="gramEnd"/>
            <w:r w:rsidRPr="00BB4014">
              <w:rPr>
                <w:sz w:val="22"/>
                <w:szCs w:val="22"/>
              </w:rPr>
              <w:t>огилев, ул.Челюскинцев, 59</w:t>
            </w:r>
            <w:r w:rsidRPr="00BB4014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BB4014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700052446</w:t>
            </w:r>
          </w:p>
        </w:tc>
      </w:tr>
      <w:tr w:rsidR="00AD74DF" w:rsidRPr="00BB4014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B4014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BB4014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BB4014">
              <w:rPr>
                <w:sz w:val="22"/>
                <w:szCs w:val="22"/>
              </w:rPr>
              <w:t>@</w:t>
            </w:r>
            <w:r w:rsidRPr="00BB4014">
              <w:rPr>
                <w:sz w:val="22"/>
                <w:szCs w:val="22"/>
                <w:lang w:val="en-US"/>
              </w:rPr>
              <w:t>med-tech</w:t>
            </w:r>
            <w:r w:rsidRPr="00BB4014">
              <w:rPr>
                <w:sz w:val="22"/>
                <w:szCs w:val="22"/>
              </w:rPr>
              <w:t>.</w:t>
            </w:r>
            <w:r w:rsidRPr="00BB4014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BB4014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BB4014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BB4014" w:rsidRDefault="00B779D1" w:rsidP="007D2772">
      <w:pPr>
        <w:widowControl w:val="0"/>
        <w:ind w:right="142"/>
        <w:contextualSpacing/>
        <w:rPr>
          <w:bCs/>
          <w:sz w:val="22"/>
          <w:szCs w:val="22"/>
        </w:rPr>
      </w:pPr>
      <w:r w:rsidRPr="00BB4014">
        <w:rPr>
          <w:sz w:val="22"/>
          <w:szCs w:val="22"/>
        </w:rPr>
        <w:t>1. Описание предмета закупки:</w:t>
      </w:r>
      <w:r w:rsidR="007D2772" w:rsidRPr="00BB4014">
        <w:rPr>
          <w:bCs/>
          <w:sz w:val="22"/>
          <w:szCs w:val="22"/>
        </w:rPr>
        <w:t xml:space="preserve"> реагенты диагностические</w:t>
      </w:r>
      <w:r w:rsidR="00C53426" w:rsidRPr="00BB4014">
        <w:rPr>
          <w:sz w:val="22"/>
          <w:szCs w:val="22"/>
        </w:rPr>
        <w:t>;</w:t>
      </w:r>
    </w:p>
    <w:p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2. Область применения: медицина;</w:t>
      </w:r>
    </w:p>
    <w:p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3. Сведения о государственной закупке:</w:t>
      </w:r>
    </w:p>
    <w:p w:rsidR="00F73BA5" w:rsidRPr="00BB4014" w:rsidRDefault="00096F2C" w:rsidP="00045818">
      <w:pPr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                                                                          </w:t>
      </w:r>
      <w:r w:rsidR="00DC381D" w:rsidRPr="00BB4014">
        <w:rPr>
          <w:sz w:val="22"/>
          <w:szCs w:val="22"/>
        </w:rPr>
        <w:t xml:space="preserve">   </w:t>
      </w:r>
    </w:p>
    <w:p w:rsidR="00A735CA" w:rsidRPr="00BB4014" w:rsidRDefault="00A735CA" w:rsidP="00A735CA">
      <w:pPr>
        <w:contextualSpacing/>
        <w:jc w:val="center"/>
        <w:rPr>
          <w:color w:val="000000"/>
          <w:sz w:val="22"/>
          <w:szCs w:val="22"/>
        </w:rPr>
      </w:pPr>
      <w:r w:rsidRPr="00BB4014">
        <w:rPr>
          <w:color w:val="000000"/>
          <w:sz w:val="22"/>
          <w:szCs w:val="22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7F32C1" w:rsidRPr="00BB4014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2C1" w:rsidRPr="00BB4014" w:rsidRDefault="007F32C1" w:rsidP="00A20E19">
            <w:pPr>
              <w:contextualSpacing/>
              <w:jc w:val="center"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014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sz w:val="22"/>
                <w:szCs w:val="22"/>
              </w:rPr>
              <w:t xml:space="preserve">Реагенты и расходные материалы </w:t>
            </w:r>
            <w:proofErr w:type="gramStart"/>
            <w:r w:rsidRPr="00BB4014">
              <w:rPr>
                <w:bCs/>
                <w:spacing w:val="3"/>
                <w:sz w:val="22"/>
                <w:szCs w:val="22"/>
              </w:rPr>
              <w:t>для</w:t>
            </w:r>
            <w:proofErr w:type="gramEnd"/>
            <w:r w:rsidRPr="00BB4014">
              <w:rPr>
                <w:bCs/>
                <w:spacing w:val="3"/>
                <w:sz w:val="22"/>
                <w:szCs w:val="22"/>
              </w:rPr>
              <w:t xml:space="preserve">  </w:t>
            </w:r>
          </w:p>
          <w:p w:rsidR="007F32C1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bCs/>
                <w:spacing w:val="3"/>
                <w:sz w:val="22"/>
                <w:szCs w:val="22"/>
              </w:rPr>
              <w:t xml:space="preserve">проведения </w:t>
            </w:r>
            <w:r w:rsidRPr="00BB4014">
              <w:rPr>
                <w:sz w:val="22"/>
                <w:szCs w:val="22"/>
              </w:rPr>
              <w:t xml:space="preserve">исследований </w:t>
            </w:r>
            <w:r w:rsidRPr="00BB4014">
              <w:rPr>
                <w:bCs/>
                <w:spacing w:val="3"/>
                <w:sz w:val="22"/>
                <w:szCs w:val="22"/>
              </w:rPr>
              <w:t xml:space="preserve">глюкозы и </w:t>
            </w:r>
            <w:proofErr w:type="spellStart"/>
            <w:r w:rsidRPr="00BB4014">
              <w:rPr>
                <w:bCs/>
                <w:spacing w:val="3"/>
                <w:sz w:val="22"/>
                <w:szCs w:val="22"/>
              </w:rPr>
              <w:t>лактата</w:t>
            </w:r>
            <w:proofErr w:type="spellEnd"/>
          </w:p>
        </w:tc>
      </w:tr>
      <w:tr w:rsidR="007F32C1" w:rsidRPr="00BB4014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2C1" w:rsidRPr="00BB4014" w:rsidRDefault="007F32C1" w:rsidP="00A20E19">
            <w:pPr>
              <w:contextualSpacing/>
              <w:rPr>
                <w:color w:val="000000"/>
              </w:rPr>
            </w:pPr>
            <w:r w:rsidRPr="00BB401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2C1" w:rsidRPr="00BB4014" w:rsidRDefault="00492161" w:rsidP="00A20E19">
            <w:r w:rsidRPr="00BB4014">
              <w:rPr>
                <w:bCs/>
                <w:sz w:val="22"/>
                <w:szCs w:val="22"/>
              </w:rPr>
              <w:t>Согласно приложению к лоту №1</w:t>
            </w:r>
          </w:p>
        </w:tc>
      </w:tr>
      <w:tr w:rsidR="00A735CA" w:rsidRPr="00BB4014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5CA" w:rsidRPr="00BB4014" w:rsidRDefault="00492161" w:rsidP="00A20E19">
            <w:pPr>
              <w:contextualSpacing/>
              <w:rPr>
                <w:color w:val="000000"/>
              </w:rPr>
            </w:pPr>
            <w:r w:rsidRPr="00BB4014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A735CA" w:rsidRPr="00BB4014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5CA" w:rsidRPr="00BB4014" w:rsidRDefault="007B399F" w:rsidP="009E3B01">
            <w:pPr>
              <w:contextualSpacing/>
            </w:pPr>
            <w:r>
              <w:rPr>
                <w:sz w:val="22"/>
                <w:szCs w:val="22"/>
              </w:rPr>
              <w:t xml:space="preserve">3 </w:t>
            </w: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</w:t>
            </w:r>
            <w:r w:rsidR="005C5BED">
              <w:rPr>
                <w:sz w:val="22"/>
                <w:szCs w:val="22"/>
              </w:rPr>
              <w:t xml:space="preserve"> </w:t>
            </w:r>
            <w:r w:rsidR="007D2772" w:rsidRPr="00BB4014">
              <w:rPr>
                <w:sz w:val="22"/>
                <w:szCs w:val="22"/>
              </w:rPr>
              <w:t>ед.</w:t>
            </w:r>
          </w:p>
        </w:tc>
      </w:tr>
      <w:tr w:rsidR="00A735CA" w:rsidRPr="00BB4014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5CA" w:rsidRPr="005E1E81" w:rsidRDefault="00A735CA" w:rsidP="00A20E19">
            <w:pPr>
              <w:contextualSpacing/>
              <w:rPr>
                <w:color w:val="000000"/>
                <w:sz w:val="22"/>
                <w:szCs w:val="22"/>
              </w:rPr>
            </w:pPr>
            <w:r w:rsidRPr="005E1E81">
              <w:rPr>
                <w:color w:val="000000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5CA" w:rsidRPr="005E1E81" w:rsidRDefault="005E1E81" w:rsidP="00A20E19">
            <w:pPr>
              <w:contextualSpacing/>
              <w:rPr>
                <w:sz w:val="22"/>
                <w:szCs w:val="22"/>
              </w:rPr>
            </w:pPr>
            <w:r w:rsidRPr="005E1E81">
              <w:rPr>
                <w:sz w:val="22"/>
                <w:szCs w:val="22"/>
              </w:rPr>
              <w:t>360831,72 руб.</w:t>
            </w:r>
          </w:p>
        </w:tc>
      </w:tr>
      <w:tr w:rsidR="00A735CA" w:rsidRPr="00BB4014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5CA" w:rsidRPr="00BB4014" w:rsidRDefault="00A735CA" w:rsidP="00A20E19">
            <w:pPr>
              <w:contextualSpacing/>
              <w:rPr>
                <w:color w:val="000000"/>
              </w:rPr>
            </w:pPr>
            <w:proofErr w:type="spellStart"/>
            <w:r w:rsidRPr="00BB4014">
              <w:rPr>
                <w:color w:val="000000"/>
                <w:sz w:val="22"/>
                <w:szCs w:val="22"/>
                <w:lang w:val="en-US"/>
              </w:rPr>
              <w:t>Сведения</w:t>
            </w:r>
            <w:proofErr w:type="spellEnd"/>
            <w:r w:rsidRPr="00BB4014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99F" w:rsidRPr="007B399F" w:rsidRDefault="007156AC" w:rsidP="007B399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</w:t>
            </w:r>
            <w:r w:rsidR="007B399F" w:rsidRPr="007B399F">
              <w:rPr>
                <w:color w:val="000000"/>
                <w:sz w:val="18"/>
                <w:szCs w:val="18"/>
              </w:rPr>
              <w:t xml:space="preserve"> "4-я городская поликлиника", 101116650</w:t>
            </w:r>
          </w:p>
          <w:p w:rsidR="007B399F" w:rsidRPr="007B399F" w:rsidRDefault="007B399F" w:rsidP="007B399F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B399F">
              <w:rPr>
                <w:color w:val="000000"/>
                <w:sz w:val="18"/>
                <w:szCs w:val="18"/>
              </w:rPr>
              <w:t xml:space="preserve"> </w:t>
            </w:r>
            <w:r w:rsidR="007156AC">
              <w:rPr>
                <w:color w:val="000000"/>
                <w:sz w:val="18"/>
                <w:szCs w:val="18"/>
              </w:rPr>
              <w:t>УЗ</w:t>
            </w:r>
            <w:r w:rsidR="007156AC" w:rsidRPr="007B399F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7B399F">
              <w:rPr>
                <w:color w:val="000000"/>
                <w:sz w:val="18"/>
                <w:szCs w:val="18"/>
                <w:shd w:val="clear" w:color="auto" w:fill="FFFFFF"/>
              </w:rPr>
              <w:t>"7-я городская поликлиника", 101214666</w:t>
            </w:r>
          </w:p>
          <w:p w:rsidR="007B399F" w:rsidRPr="007B399F" w:rsidRDefault="007156AC" w:rsidP="007B399F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УЗ</w:t>
            </w:r>
            <w:r w:rsidRPr="007B399F">
              <w:rPr>
                <w:color w:val="000000"/>
                <w:sz w:val="18"/>
                <w:szCs w:val="18"/>
              </w:rPr>
              <w:t xml:space="preserve"> </w:t>
            </w:r>
            <w:r w:rsidR="007B399F" w:rsidRPr="007B399F">
              <w:rPr>
                <w:color w:val="000000"/>
                <w:sz w:val="18"/>
                <w:szCs w:val="18"/>
              </w:rPr>
              <w:t xml:space="preserve">"14-я центральная районная поликлиника Партизанского района </w:t>
            </w:r>
            <w:proofErr w:type="gramStart"/>
            <w:r w:rsidR="007B399F" w:rsidRPr="007B399F">
              <w:rPr>
                <w:color w:val="000000"/>
                <w:sz w:val="18"/>
                <w:szCs w:val="18"/>
              </w:rPr>
              <w:t>г</w:t>
            </w:r>
            <w:proofErr w:type="gramEnd"/>
            <w:r w:rsidR="007B399F" w:rsidRPr="007B399F">
              <w:rPr>
                <w:color w:val="000000"/>
                <w:sz w:val="18"/>
                <w:szCs w:val="18"/>
              </w:rPr>
              <w:t xml:space="preserve">. Минска", </w:t>
            </w:r>
            <w:r w:rsidR="007B399F" w:rsidRPr="007B399F">
              <w:rPr>
                <w:color w:val="000000"/>
                <w:sz w:val="18"/>
                <w:szCs w:val="18"/>
                <w:shd w:val="clear" w:color="auto" w:fill="FFFFFF"/>
              </w:rPr>
              <w:t>100062411</w:t>
            </w:r>
          </w:p>
          <w:p w:rsidR="007B399F" w:rsidRPr="007B399F" w:rsidRDefault="007156AC" w:rsidP="007B399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</w:t>
            </w:r>
            <w:r w:rsidRPr="007B399F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7B399F" w:rsidRPr="007B399F">
              <w:rPr>
                <w:color w:val="000000"/>
                <w:sz w:val="18"/>
                <w:szCs w:val="18"/>
                <w:shd w:val="clear" w:color="auto" w:fill="FFFFFF"/>
              </w:rPr>
              <w:t xml:space="preserve">"28-я городская поликлиника", </w:t>
            </w:r>
          </w:p>
          <w:p w:rsidR="00A735CA" w:rsidRPr="007B399F" w:rsidRDefault="007B399F" w:rsidP="00A20E19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7B399F">
              <w:rPr>
                <w:color w:val="000000"/>
                <w:sz w:val="18"/>
                <w:szCs w:val="18"/>
              </w:rPr>
              <w:t>190500255</w:t>
            </w:r>
          </w:p>
        </w:tc>
      </w:tr>
    </w:tbl>
    <w:p w:rsidR="00492161" w:rsidRDefault="00492161" w:rsidP="00492161">
      <w:pPr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Приложение к лоту №1:</w:t>
      </w:r>
    </w:p>
    <w:p w:rsidR="005C5BED" w:rsidRPr="005C5BED" w:rsidRDefault="005C5BED" w:rsidP="005C5BED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 w:rsidRPr="005C5BED">
        <w:rPr>
          <w:bCs/>
          <w:sz w:val="22"/>
          <w:szCs w:val="22"/>
        </w:rPr>
        <w:t>1.Состав (комплектация):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6825"/>
        <w:gridCol w:w="1276"/>
        <w:gridCol w:w="1134"/>
      </w:tblGrid>
      <w:tr w:rsidR="005C5BED" w:rsidRPr="005C5BED" w:rsidTr="00944139">
        <w:tc>
          <w:tcPr>
            <w:tcW w:w="654" w:type="dxa"/>
            <w:shd w:val="clear" w:color="auto" w:fill="auto"/>
          </w:tcPr>
          <w:p w:rsidR="005C5BED" w:rsidRPr="005C5BED" w:rsidRDefault="005C5BED" w:rsidP="00345B8F">
            <w:pPr>
              <w:jc w:val="center"/>
            </w:pPr>
            <w:r w:rsidRPr="005C5BED">
              <w:rPr>
                <w:sz w:val="22"/>
                <w:szCs w:val="22"/>
              </w:rPr>
              <w:t>№</w:t>
            </w:r>
          </w:p>
          <w:p w:rsidR="005C5BED" w:rsidRPr="005C5BED" w:rsidRDefault="005C5BED" w:rsidP="00345B8F">
            <w:pPr>
              <w:jc w:val="center"/>
            </w:pPr>
            <w:proofErr w:type="spellStart"/>
            <w:proofErr w:type="gramStart"/>
            <w:r w:rsidRPr="005C5BE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C5BED">
              <w:rPr>
                <w:sz w:val="22"/>
                <w:szCs w:val="22"/>
              </w:rPr>
              <w:t>/</w:t>
            </w:r>
            <w:proofErr w:type="spellStart"/>
            <w:r w:rsidRPr="005C5BE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825" w:type="dxa"/>
            <w:shd w:val="clear" w:color="auto" w:fill="auto"/>
          </w:tcPr>
          <w:p w:rsidR="005C5BED" w:rsidRPr="005C5BED" w:rsidRDefault="005C5BED" w:rsidP="00345B8F">
            <w:pPr>
              <w:jc w:val="center"/>
            </w:pPr>
            <w:r w:rsidRPr="005C5BE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5C5BED" w:rsidRPr="005C5BED" w:rsidRDefault="005C5BED" w:rsidP="00345B8F">
            <w:pPr>
              <w:jc w:val="center"/>
            </w:pPr>
            <w:r w:rsidRPr="005C5BE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shd w:val="clear" w:color="auto" w:fill="auto"/>
          </w:tcPr>
          <w:p w:rsidR="005C5BED" w:rsidRPr="005C5BED" w:rsidRDefault="005C5BED" w:rsidP="00345B8F">
            <w:pPr>
              <w:jc w:val="center"/>
            </w:pPr>
            <w:r w:rsidRPr="005C5BED">
              <w:rPr>
                <w:sz w:val="22"/>
                <w:szCs w:val="22"/>
              </w:rPr>
              <w:t>Кол-во</w:t>
            </w:r>
          </w:p>
        </w:tc>
      </w:tr>
      <w:tr w:rsidR="005C5BED" w:rsidRPr="005C5BED" w:rsidTr="00944139">
        <w:tc>
          <w:tcPr>
            <w:tcW w:w="654" w:type="dxa"/>
            <w:shd w:val="clear" w:color="auto" w:fill="auto"/>
            <w:vAlign w:val="center"/>
          </w:tcPr>
          <w:p w:rsidR="005C5BED" w:rsidRPr="005C5BED" w:rsidRDefault="005C5BED" w:rsidP="00944139">
            <w:pPr>
              <w:jc w:val="center"/>
            </w:pPr>
            <w:r w:rsidRPr="005C5BED">
              <w:rPr>
                <w:sz w:val="22"/>
                <w:szCs w:val="22"/>
              </w:rPr>
              <w:t>1.1</w:t>
            </w:r>
          </w:p>
        </w:tc>
        <w:tc>
          <w:tcPr>
            <w:tcW w:w="6825" w:type="dxa"/>
            <w:shd w:val="clear" w:color="auto" w:fill="auto"/>
            <w:vAlign w:val="bottom"/>
          </w:tcPr>
          <w:p w:rsidR="005C5BED" w:rsidRPr="005C5BED" w:rsidRDefault="005C5BED" w:rsidP="00345B8F">
            <w:pPr>
              <w:jc w:val="both"/>
              <w:rPr>
                <w:color w:val="FF0000"/>
              </w:rPr>
            </w:pPr>
            <w:r w:rsidRPr="005C5BED">
              <w:rPr>
                <w:sz w:val="22"/>
                <w:szCs w:val="22"/>
              </w:rPr>
              <w:t>Реагенты и расходные материалы, позволяющие проводить измерение следующих параметров</w:t>
            </w:r>
            <w:r w:rsidRPr="005C5BED">
              <w:rPr>
                <w:i/>
                <w:sz w:val="22"/>
                <w:szCs w:val="22"/>
              </w:rPr>
              <w:t xml:space="preserve">: </w:t>
            </w:r>
            <w:r w:rsidRPr="005C5BED">
              <w:rPr>
                <w:sz w:val="22"/>
                <w:szCs w:val="22"/>
              </w:rPr>
              <w:t>глюкоза и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C5BED">
              <w:rPr>
                <w:sz w:val="22"/>
                <w:szCs w:val="22"/>
              </w:rPr>
              <w:t>лактат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5C5BED" w:rsidRPr="005C5BED" w:rsidRDefault="005C5BED" w:rsidP="00944139">
            <w:pPr>
              <w:jc w:val="center"/>
            </w:pPr>
            <w:r w:rsidRPr="005C5BED"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5BED" w:rsidRPr="005C5BED" w:rsidRDefault="00944139" w:rsidP="0094413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1090</w:t>
            </w:r>
            <w:r w:rsidR="005C5BED" w:rsidRPr="005C5BED">
              <w:rPr>
                <w:sz w:val="22"/>
                <w:szCs w:val="22"/>
                <w:lang w:val="en-US"/>
              </w:rPr>
              <w:t>00</w:t>
            </w:r>
          </w:p>
        </w:tc>
      </w:tr>
      <w:tr w:rsidR="005C5BED" w:rsidRPr="005C5BED" w:rsidTr="00944139">
        <w:tc>
          <w:tcPr>
            <w:tcW w:w="654" w:type="dxa"/>
            <w:shd w:val="clear" w:color="auto" w:fill="auto"/>
            <w:vAlign w:val="center"/>
          </w:tcPr>
          <w:p w:rsidR="005C5BED" w:rsidRPr="005C5BED" w:rsidRDefault="005C5BED" w:rsidP="00944139">
            <w:pPr>
              <w:jc w:val="center"/>
            </w:pPr>
            <w:r w:rsidRPr="005C5BED">
              <w:rPr>
                <w:sz w:val="22"/>
                <w:szCs w:val="22"/>
              </w:rPr>
              <w:t>1.2</w:t>
            </w:r>
          </w:p>
        </w:tc>
        <w:tc>
          <w:tcPr>
            <w:tcW w:w="6825" w:type="dxa"/>
            <w:shd w:val="clear" w:color="auto" w:fill="auto"/>
            <w:vAlign w:val="bottom"/>
          </w:tcPr>
          <w:p w:rsidR="005C5BED" w:rsidRPr="005C5BED" w:rsidRDefault="005C5BED" w:rsidP="007B399F">
            <w:pPr>
              <w:jc w:val="both"/>
            </w:pPr>
            <w:r w:rsidRPr="005C5BED">
              <w:rPr>
                <w:sz w:val="22"/>
                <w:szCs w:val="22"/>
              </w:rPr>
              <w:t>Контрольный (не менее 2-х уровней) материал на</w:t>
            </w:r>
            <w:r>
              <w:rPr>
                <w:sz w:val="22"/>
                <w:szCs w:val="22"/>
              </w:rPr>
              <w:t xml:space="preserve"> </w:t>
            </w:r>
            <w:r w:rsidR="007B399F">
              <w:rPr>
                <w:sz w:val="22"/>
                <w:szCs w:val="22"/>
              </w:rPr>
              <w:t>24</w:t>
            </w:r>
            <w:r w:rsidRPr="005C5BED">
              <w:rPr>
                <w:sz w:val="22"/>
                <w:szCs w:val="22"/>
              </w:rPr>
              <w:t xml:space="preserve"> мес</w:t>
            </w:r>
            <w:r w:rsidR="007B399F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5BED" w:rsidRPr="005C5BED" w:rsidRDefault="005C5BED" w:rsidP="00944139">
            <w:pPr>
              <w:jc w:val="center"/>
            </w:pPr>
            <w:r w:rsidRPr="005C5BED">
              <w:rPr>
                <w:sz w:val="22"/>
                <w:szCs w:val="22"/>
              </w:rPr>
              <w:t>комплект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5BED" w:rsidRPr="00944139" w:rsidRDefault="00944139" w:rsidP="00944139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</w:tr>
      <w:tr w:rsidR="005C5BED" w:rsidRPr="005C5BED" w:rsidTr="00944139">
        <w:tc>
          <w:tcPr>
            <w:tcW w:w="654" w:type="dxa"/>
            <w:shd w:val="clear" w:color="auto" w:fill="auto"/>
            <w:vAlign w:val="center"/>
          </w:tcPr>
          <w:p w:rsidR="005C5BED" w:rsidRPr="005C5BED" w:rsidRDefault="005C5BED" w:rsidP="00944139">
            <w:pPr>
              <w:jc w:val="center"/>
            </w:pPr>
            <w:r w:rsidRPr="005C5BED">
              <w:rPr>
                <w:sz w:val="22"/>
                <w:szCs w:val="22"/>
              </w:rPr>
              <w:t>1.3</w:t>
            </w:r>
          </w:p>
        </w:tc>
        <w:tc>
          <w:tcPr>
            <w:tcW w:w="6825" w:type="dxa"/>
            <w:shd w:val="clear" w:color="auto" w:fill="auto"/>
          </w:tcPr>
          <w:p w:rsidR="005C5BED" w:rsidRPr="005C5BED" w:rsidRDefault="005C5BED" w:rsidP="007B399F">
            <w:pPr>
              <w:jc w:val="both"/>
              <w:rPr>
                <w:color w:val="4F81BD" w:themeColor="accent1"/>
              </w:rPr>
            </w:pPr>
            <w:r w:rsidRPr="005C5BED">
              <w:rPr>
                <w:sz w:val="22"/>
                <w:szCs w:val="22"/>
              </w:rPr>
              <w:t>Вспомогательные реагенты и расходные материалы, необходимые</w:t>
            </w:r>
            <w:r w:rsidR="0084063B">
              <w:rPr>
                <w:sz w:val="22"/>
                <w:szCs w:val="22"/>
              </w:rPr>
              <w:t xml:space="preserve"> </w:t>
            </w:r>
            <w:r w:rsidRPr="005C5BED">
              <w:rPr>
                <w:sz w:val="22"/>
                <w:szCs w:val="22"/>
              </w:rPr>
              <w:t xml:space="preserve">для обеспечения выполнения исследований на </w:t>
            </w:r>
            <w:r w:rsidR="007B399F">
              <w:rPr>
                <w:sz w:val="22"/>
                <w:szCs w:val="22"/>
              </w:rPr>
              <w:t>24</w:t>
            </w:r>
            <w:r w:rsidRPr="005C5BED">
              <w:rPr>
                <w:sz w:val="22"/>
                <w:szCs w:val="22"/>
              </w:rPr>
              <w:t xml:space="preserve"> мес</w:t>
            </w:r>
            <w:r w:rsidR="007B399F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5BED" w:rsidRPr="005C5BED" w:rsidRDefault="005C5BED" w:rsidP="00944139">
            <w:pPr>
              <w:jc w:val="center"/>
            </w:pPr>
            <w:r w:rsidRPr="005C5BED">
              <w:rPr>
                <w:sz w:val="22"/>
                <w:szCs w:val="22"/>
              </w:rPr>
              <w:t>комплект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5BED" w:rsidRPr="00944139" w:rsidRDefault="007B399F" w:rsidP="00944139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944139">
              <w:rPr>
                <w:sz w:val="22"/>
                <w:szCs w:val="22"/>
              </w:rPr>
              <w:t>6</w:t>
            </w:r>
          </w:p>
        </w:tc>
      </w:tr>
    </w:tbl>
    <w:p w:rsidR="005C5BED" w:rsidRPr="005C5BED" w:rsidRDefault="005C5BED" w:rsidP="005C5BED">
      <w:pPr>
        <w:jc w:val="both"/>
        <w:rPr>
          <w:sz w:val="22"/>
          <w:szCs w:val="22"/>
        </w:rPr>
      </w:pPr>
    </w:p>
    <w:p w:rsidR="005C5BED" w:rsidRPr="005C5BED" w:rsidRDefault="005C5BED" w:rsidP="005C5BED">
      <w:pPr>
        <w:spacing w:line="480" w:lineRule="auto"/>
        <w:ind w:right="142"/>
        <w:rPr>
          <w:bCs/>
          <w:sz w:val="22"/>
          <w:szCs w:val="22"/>
        </w:rPr>
      </w:pPr>
      <w:r w:rsidRPr="005C5BED">
        <w:rPr>
          <w:bCs/>
          <w:sz w:val="22"/>
          <w:szCs w:val="22"/>
        </w:rPr>
        <w:t xml:space="preserve">2. </w:t>
      </w:r>
      <w:r w:rsidR="007B399F">
        <w:rPr>
          <w:sz w:val="22"/>
          <w:szCs w:val="22"/>
        </w:rPr>
        <w:t>П</w:t>
      </w:r>
      <w:r w:rsidR="007B399F" w:rsidRPr="00BB4014">
        <w:rPr>
          <w:sz w:val="22"/>
          <w:szCs w:val="22"/>
        </w:rPr>
        <w:t>оказател</w:t>
      </w:r>
      <w:r w:rsidR="007B399F">
        <w:rPr>
          <w:sz w:val="22"/>
          <w:szCs w:val="22"/>
        </w:rPr>
        <w:t>и</w:t>
      </w:r>
      <w:r w:rsidRPr="005C5BED">
        <w:rPr>
          <w:bCs/>
          <w:sz w:val="22"/>
          <w:szCs w:val="22"/>
        </w:rPr>
        <w:t xml:space="preserve"> </w:t>
      </w:r>
      <w:r w:rsidR="007B399F">
        <w:rPr>
          <w:bCs/>
          <w:sz w:val="22"/>
          <w:szCs w:val="22"/>
        </w:rPr>
        <w:t>(характеристики):</w:t>
      </w:r>
    </w:p>
    <w:p w:rsidR="005C5BED" w:rsidRPr="005C5BED" w:rsidRDefault="005C5BED" w:rsidP="005C5BED">
      <w:pPr>
        <w:ind w:right="142"/>
        <w:jc w:val="both"/>
        <w:rPr>
          <w:spacing w:val="3"/>
          <w:sz w:val="22"/>
          <w:szCs w:val="22"/>
        </w:rPr>
      </w:pPr>
      <w:r w:rsidRPr="005C5BED">
        <w:rPr>
          <w:sz w:val="22"/>
          <w:szCs w:val="22"/>
        </w:rPr>
        <w:t>2.1. П</w:t>
      </w:r>
      <w:r w:rsidRPr="005C5BED">
        <w:rPr>
          <w:spacing w:val="4"/>
          <w:sz w:val="22"/>
          <w:szCs w:val="22"/>
        </w:rPr>
        <w:t xml:space="preserve">редлагаемые </w:t>
      </w:r>
      <w:r w:rsidRPr="005C5BED">
        <w:rPr>
          <w:spacing w:val="3"/>
          <w:sz w:val="22"/>
          <w:szCs w:val="22"/>
        </w:rPr>
        <w:t>реагенты, калибраторы, контрольные материалы и другие расходные материалы</w:t>
      </w:r>
      <w:r>
        <w:rPr>
          <w:spacing w:val="3"/>
          <w:sz w:val="22"/>
          <w:szCs w:val="22"/>
        </w:rPr>
        <w:t xml:space="preserve"> </w:t>
      </w:r>
      <w:r w:rsidRPr="005C5BED">
        <w:rPr>
          <w:spacing w:val="3"/>
          <w:sz w:val="22"/>
          <w:szCs w:val="22"/>
        </w:rPr>
        <w:t>должны быть предназначены</w:t>
      </w:r>
      <w:r w:rsidR="00944139">
        <w:rPr>
          <w:spacing w:val="3"/>
          <w:sz w:val="22"/>
          <w:szCs w:val="22"/>
        </w:rPr>
        <w:t xml:space="preserve"> </w:t>
      </w:r>
      <w:r w:rsidRPr="005C5BED">
        <w:rPr>
          <w:spacing w:val="3"/>
          <w:sz w:val="22"/>
          <w:szCs w:val="22"/>
        </w:rPr>
        <w:t>для применения на анализаторе</w:t>
      </w:r>
      <w:r>
        <w:rPr>
          <w:spacing w:val="3"/>
          <w:sz w:val="22"/>
          <w:szCs w:val="22"/>
        </w:rPr>
        <w:t xml:space="preserve"> </w:t>
      </w:r>
      <w:r w:rsidRPr="005C5BED">
        <w:rPr>
          <w:spacing w:val="3"/>
          <w:sz w:val="22"/>
          <w:szCs w:val="22"/>
        </w:rPr>
        <w:t>«</w:t>
      </w:r>
      <w:proofErr w:type="spellStart"/>
      <w:r w:rsidRPr="005C5BED">
        <w:rPr>
          <w:spacing w:val="3"/>
          <w:sz w:val="22"/>
          <w:szCs w:val="22"/>
          <w:lang w:val="en-US"/>
        </w:rPr>
        <w:t>Biosen</w:t>
      </w:r>
      <w:proofErr w:type="spellEnd"/>
      <w:r w:rsidR="007B399F">
        <w:rPr>
          <w:spacing w:val="3"/>
          <w:sz w:val="22"/>
          <w:szCs w:val="22"/>
        </w:rPr>
        <w:t xml:space="preserve"> </w:t>
      </w:r>
      <w:r w:rsidRPr="005C5BED">
        <w:rPr>
          <w:spacing w:val="3"/>
          <w:sz w:val="22"/>
          <w:szCs w:val="22"/>
          <w:lang w:val="en-US"/>
        </w:rPr>
        <w:t>S</w:t>
      </w:r>
      <w:r w:rsidRPr="005C5BED">
        <w:rPr>
          <w:spacing w:val="3"/>
          <w:sz w:val="22"/>
          <w:szCs w:val="22"/>
        </w:rPr>
        <w:t>-</w:t>
      </w:r>
      <w:r w:rsidRPr="005C5BED">
        <w:rPr>
          <w:spacing w:val="3"/>
          <w:sz w:val="22"/>
          <w:szCs w:val="22"/>
          <w:lang w:val="en-US"/>
        </w:rPr>
        <w:t>Line</w:t>
      </w:r>
      <w:r w:rsidR="007B399F">
        <w:rPr>
          <w:spacing w:val="3"/>
          <w:sz w:val="22"/>
          <w:szCs w:val="22"/>
        </w:rPr>
        <w:t xml:space="preserve"> </w:t>
      </w:r>
      <w:r w:rsidRPr="005C5BED">
        <w:rPr>
          <w:spacing w:val="3"/>
          <w:sz w:val="22"/>
          <w:szCs w:val="22"/>
          <w:lang w:val="en-US"/>
        </w:rPr>
        <w:t>Lab</w:t>
      </w:r>
      <w:r w:rsidRPr="005C5BED">
        <w:rPr>
          <w:spacing w:val="3"/>
          <w:sz w:val="22"/>
          <w:szCs w:val="22"/>
        </w:rPr>
        <w:t xml:space="preserve">+» производства </w:t>
      </w:r>
      <w:proofErr w:type="spellStart"/>
      <w:r w:rsidRPr="005C5BED">
        <w:rPr>
          <w:spacing w:val="3"/>
          <w:sz w:val="22"/>
          <w:szCs w:val="22"/>
          <w:lang w:val="en-US"/>
        </w:rPr>
        <w:t>Ekf</w:t>
      </w:r>
      <w:proofErr w:type="spellEnd"/>
      <w:r w:rsidR="00944139">
        <w:rPr>
          <w:spacing w:val="3"/>
          <w:sz w:val="22"/>
          <w:szCs w:val="22"/>
        </w:rPr>
        <w:t xml:space="preserve"> </w:t>
      </w:r>
      <w:r w:rsidR="007B399F">
        <w:rPr>
          <w:spacing w:val="3"/>
          <w:sz w:val="22"/>
          <w:szCs w:val="22"/>
        </w:rPr>
        <w:t xml:space="preserve"> </w:t>
      </w:r>
      <w:r w:rsidRPr="005C5BED">
        <w:rPr>
          <w:spacing w:val="3"/>
          <w:sz w:val="22"/>
          <w:szCs w:val="22"/>
          <w:lang w:val="en-US"/>
        </w:rPr>
        <w:t>Diagnostic</w:t>
      </w:r>
      <w:r w:rsidRPr="005C5BED">
        <w:rPr>
          <w:spacing w:val="3"/>
          <w:sz w:val="22"/>
          <w:szCs w:val="22"/>
        </w:rPr>
        <w:t>, Германия</w:t>
      </w:r>
      <w:r w:rsidR="007B399F">
        <w:rPr>
          <w:spacing w:val="3"/>
          <w:sz w:val="22"/>
          <w:szCs w:val="22"/>
        </w:rPr>
        <w:t xml:space="preserve">. </w:t>
      </w:r>
      <w:r w:rsidR="007B399F">
        <w:rPr>
          <w:sz w:val="22"/>
          <w:szCs w:val="22"/>
        </w:rPr>
        <w:t>В</w:t>
      </w:r>
      <w:r w:rsidRPr="005C5BED">
        <w:rPr>
          <w:sz w:val="22"/>
          <w:szCs w:val="22"/>
        </w:rPr>
        <w:t xml:space="preserve"> случае невозможности поставить реагенты, вспомогательные расходные материалы и контрольный материал к данному оборудованию, участник вправе предложить реагенты с совместимым оборудованием, поставляемом по договору безвозмездного пользования.</w:t>
      </w:r>
    </w:p>
    <w:p w:rsidR="005C5BED" w:rsidRPr="005C5BED" w:rsidRDefault="005C5BED" w:rsidP="005C5BED">
      <w:pPr>
        <w:jc w:val="both"/>
        <w:rPr>
          <w:spacing w:val="3"/>
          <w:sz w:val="22"/>
          <w:szCs w:val="22"/>
        </w:rPr>
      </w:pPr>
    </w:p>
    <w:p w:rsidR="005C5BED" w:rsidRPr="005C5BED" w:rsidRDefault="005C5BED" w:rsidP="005C5BED">
      <w:pPr>
        <w:jc w:val="both"/>
        <w:rPr>
          <w:spacing w:val="3"/>
          <w:sz w:val="22"/>
          <w:szCs w:val="22"/>
        </w:rPr>
      </w:pPr>
      <w:r w:rsidRPr="005C5BED">
        <w:rPr>
          <w:spacing w:val="3"/>
          <w:sz w:val="22"/>
          <w:szCs w:val="22"/>
        </w:rPr>
        <w:t>2.2. Требования, предъявляемые к оборудованию:</w:t>
      </w:r>
    </w:p>
    <w:tbl>
      <w:tblPr>
        <w:tblStyle w:val="af0"/>
        <w:tblW w:w="0" w:type="auto"/>
        <w:tblInd w:w="108" w:type="dxa"/>
        <w:tblLook w:val="04A0"/>
      </w:tblPr>
      <w:tblGrid>
        <w:gridCol w:w="876"/>
        <w:gridCol w:w="9015"/>
      </w:tblGrid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jc w:val="both"/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2.2.1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 xml:space="preserve">Автоматическое определение глюкозы и </w:t>
            </w:r>
            <w:proofErr w:type="spellStart"/>
            <w:r w:rsidRPr="005C5BED">
              <w:rPr>
                <w:color w:val="000000"/>
                <w:sz w:val="22"/>
                <w:szCs w:val="22"/>
              </w:rPr>
              <w:t>лактата</w:t>
            </w:r>
            <w:proofErr w:type="spellEnd"/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lastRenderedPageBreak/>
              <w:t>2.2.2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>Типы исследуемых образцов: капиллярная, венозная, артериальная кровь, сыворотка, плазма, СМЖ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2.2.3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2.2.4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7B399F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Возможность и</w:t>
            </w:r>
            <w:r w:rsidR="005C5BED" w:rsidRPr="005C5BED">
              <w:rPr>
                <w:color w:val="000000"/>
                <w:sz w:val="22"/>
                <w:szCs w:val="22"/>
              </w:rPr>
              <w:t>нтеграции в медицинскую/лабораторную информационную систему любого производителя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2.2.5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 xml:space="preserve">Функция считывания </w:t>
            </w:r>
            <w:proofErr w:type="spellStart"/>
            <w:proofErr w:type="gramStart"/>
            <w:r w:rsidRPr="005C5BED">
              <w:rPr>
                <w:color w:val="000000"/>
                <w:sz w:val="22"/>
                <w:szCs w:val="22"/>
              </w:rPr>
              <w:t>штрих-кодов</w:t>
            </w:r>
            <w:proofErr w:type="spellEnd"/>
            <w:proofErr w:type="gramEnd"/>
            <w:r w:rsidRPr="005C5BED">
              <w:rPr>
                <w:color w:val="000000"/>
                <w:sz w:val="22"/>
                <w:szCs w:val="22"/>
              </w:rPr>
              <w:t xml:space="preserve"> образцов и реагентов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2.2.6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2.2.7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2.2.8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2.2.9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>Функция завершения начатого цикла работы при аварийном отключении электроэнергии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2.2.10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>Устойчивость к дезинфекции в соответствии с действующими в республике санитарными нормами и правилами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2.2.11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>Руководство пользователя на русском языке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2.2.20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2.2.21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color w:val="000000"/>
                <w:sz w:val="22"/>
                <w:szCs w:val="22"/>
              </w:rPr>
              <w:t>Принтер в комплекте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2.2.22</w:t>
            </w:r>
            <w:r w:rsidR="005C4019" w:rsidRPr="005C5BE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5C5BED">
            <w:pPr>
              <w:spacing w:line="256" w:lineRule="auto"/>
              <w:jc w:val="both"/>
              <w:rPr>
                <w:color w:val="000000"/>
                <w:sz w:val="22"/>
                <w:szCs w:val="22"/>
                <w:lang w:val="be-BY"/>
              </w:rPr>
            </w:pPr>
            <w:r w:rsidRPr="005C5BED">
              <w:rPr>
                <w:color w:val="000000"/>
                <w:sz w:val="22"/>
                <w:szCs w:val="22"/>
              </w:rPr>
              <w:t xml:space="preserve">Производительность: </w:t>
            </w:r>
            <w:r w:rsidRPr="005C5BED">
              <w:rPr>
                <w:color w:val="000000"/>
                <w:sz w:val="22"/>
                <w:szCs w:val="22"/>
                <w:lang w:val="be-BY"/>
              </w:rPr>
              <w:t>не менее 100 тестов в час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2.2.23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 xml:space="preserve">Режим «срочный анализ» </w:t>
            </w:r>
          </w:p>
        </w:tc>
      </w:tr>
      <w:tr w:rsidR="005C5BED" w:rsidRPr="005C5BED" w:rsidTr="005C5BED">
        <w:tc>
          <w:tcPr>
            <w:tcW w:w="766" w:type="dxa"/>
          </w:tcPr>
          <w:p w:rsidR="005C5BED" w:rsidRPr="005C5BED" w:rsidRDefault="005C5BED" w:rsidP="00345B8F">
            <w:pPr>
              <w:rPr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2.2.24</w:t>
            </w:r>
          </w:p>
        </w:tc>
        <w:tc>
          <w:tcPr>
            <w:tcW w:w="9015" w:type="dxa"/>
            <w:shd w:val="clear" w:color="auto" w:fill="auto"/>
          </w:tcPr>
          <w:p w:rsidR="005C5BED" w:rsidRPr="005C5BED" w:rsidRDefault="005C5BED" w:rsidP="00345B8F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5C5BED">
              <w:rPr>
                <w:sz w:val="22"/>
                <w:szCs w:val="22"/>
              </w:rPr>
              <w:t>Дозагрузка образцов в процессе работы без необходимости его остановки</w:t>
            </w:r>
          </w:p>
        </w:tc>
      </w:tr>
    </w:tbl>
    <w:p w:rsidR="005C5BED" w:rsidRPr="005C5BED" w:rsidRDefault="005C5BED" w:rsidP="005C5BED">
      <w:pPr>
        <w:ind w:right="284"/>
        <w:jc w:val="both"/>
        <w:rPr>
          <w:sz w:val="22"/>
          <w:szCs w:val="22"/>
        </w:rPr>
      </w:pPr>
      <w:r w:rsidRPr="005C5BED">
        <w:rPr>
          <w:sz w:val="22"/>
          <w:szCs w:val="22"/>
        </w:rPr>
        <w:t>2.3. К реагентам должен быть поставлен контрольный материал, в количестве, обеспечивающ</w:t>
      </w:r>
      <w:r w:rsidR="007B399F">
        <w:rPr>
          <w:sz w:val="22"/>
          <w:szCs w:val="22"/>
        </w:rPr>
        <w:t>ем</w:t>
      </w:r>
      <w:r w:rsidRPr="005C5BED">
        <w:rPr>
          <w:sz w:val="22"/>
          <w:szCs w:val="22"/>
        </w:rPr>
        <w:t xml:space="preserve"> ежедневное проведение контроля качества по всем перечисленным в составе технических характеристик параметрам.</w:t>
      </w:r>
    </w:p>
    <w:p w:rsidR="005C5BED" w:rsidRPr="005C5BED" w:rsidRDefault="005C5BED" w:rsidP="005C5BED">
      <w:pPr>
        <w:ind w:right="284"/>
        <w:jc w:val="both"/>
        <w:rPr>
          <w:sz w:val="22"/>
          <w:szCs w:val="22"/>
        </w:rPr>
      </w:pPr>
      <w:r w:rsidRPr="005C5BED">
        <w:rPr>
          <w:sz w:val="22"/>
          <w:szCs w:val="22"/>
        </w:rPr>
        <w:t>2.4. К реагентам должны быть поставлены необходимые калибраторы, в количестве, обеспечивающем проведение калибровки по всем перечисленным в составе технических характеристик параметров.</w:t>
      </w:r>
    </w:p>
    <w:p w:rsidR="005C5BED" w:rsidRPr="005C5BED" w:rsidRDefault="005C5BED" w:rsidP="005C5BED">
      <w:pPr>
        <w:ind w:right="284"/>
        <w:jc w:val="both"/>
        <w:rPr>
          <w:sz w:val="22"/>
          <w:szCs w:val="22"/>
        </w:rPr>
      </w:pPr>
      <w:r w:rsidRPr="005C5BED">
        <w:rPr>
          <w:sz w:val="22"/>
          <w:szCs w:val="22"/>
        </w:rPr>
        <w:t>2.5. К реагентам должен быть поставлен компле</w:t>
      </w:r>
      <w:proofErr w:type="gramStart"/>
      <w:r w:rsidRPr="005C5BED">
        <w:rPr>
          <w:sz w:val="22"/>
          <w:szCs w:val="22"/>
        </w:rPr>
        <w:t>кт всп</w:t>
      </w:r>
      <w:proofErr w:type="gramEnd"/>
      <w:r w:rsidRPr="005C5BED">
        <w:rPr>
          <w:sz w:val="22"/>
          <w:szCs w:val="22"/>
        </w:rPr>
        <w:t xml:space="preserve">омогательных реагентов и расходных материалов, необходимых для обеспечения выполнения исследований по </w:t>
      </w:r>
      <w:proofErr w:type="spellStart"/>
      <w:r w:rsidRPr="005C5BED">
        <w:rPr>
          <w:sz w:val="22"/>
          <w:szCs w:val="22"/>
        </w:rPr>
        <w:t>пп</w:t>
      </w:r>
      <w:proofErr w:type="spellEnd"/>
      <w:r w:rsidRPr="005C5BED">
        <w:rPr>
          <w:sz w:val="22"/>
          <w:szCs w:val="22"/>
        </w:rPr>
        <w:t>. 1.1-1.3 раздела 1 заявки на закупку.</w:t>
      </w:r>
    </w:p>
    <w:p w:rsidR="00A735CA" w:rsidRDefault="00A735CA" w:rsidP="002B41B6">
      <w:pPr>
        <w:ind w:right="284"/>
        <w:contextualSpacing/>
        <w:rPr>
          <w:sz w:val="22"/>
          <w:szCs w:val="22"/>
        </w:rPr>
      </w:pPr>
    </w:p>
    <w:p w:rsidR="005C5BED" w:rsidRDefault="005C5BED" w:rsidP="002B41B6">
      <w:pPr>
        <w:ind w:right="284"/>
        <w:contextualSpacing/>
        <w:rPr>
          <w:sz w:val="22"/>
          <w:szCs w:val="22"/>
        </w:rPr>
      </w:pPr>
    </w:p>
    <w:p w:rsidR="005C5BED" w:rsidRDefault="005C5BED" w:rsidP="002B41B6">
      <w:pPr>
        <w:ind w:right="284"/>
        <w:contextualSpacing/>
        <w:rPr>
          <w:sz w:val="22"/>
          <w:szCs w:val="22"/>
        </w:rPr>
      </w:pPr>
    </w:p>
    <w:p w:rsidR="005C5BED" w:rsidRDefault="005C5BED" w:rsidP="002B41B6">
      <w:pPr>
        <w:ind w:right="284"/>
        <w:contextualSpacing/>
        <w:rPr>
          <w:sz w:val="22"/>
          <w:szCs w:val="22"/>
        </w:rPr>
      </w:pPr>
    </w:p>
    <w:p w:rsidR="00973F61" w:rsidRPr="00360E6B" w:rsidRDefault="00973F61" w:rsidP="002B41B6">
      <w:pPr>
        <w:ind w:right="284"/>
        <w:contextualSpacing/>
        <w:rPr>
          <w:sz w:val="22"/>
          <w:szCs w:val="22"/>
        </w:rPr>
      </w:pPr>
    </w:p>
    <w:p w:rsidR="00404185" w:rsidRPr="002B41B6" w:rsidRDefault="004B5E56" w:rsidP="002B41B6">
      <w:pPr>
        <w:widowControl w:val="0"/>
        <w:tabs>
          <w:tab w:val="left" w:pos="420"/>
        </w:tabs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закупки.</w:t>
      </w:r>
      <w:r w:rsidR="002B41B6">
        <w:rPr>
          <w:sz w:val="22"/>
          <w:szCs w:val="22"/>
        </w:rPr>
        <w:t xml:space="preserve"> </w:t>
      </w:r>
      <w:r w:rsidR="002B41B6" w:rsidRPr="002B41B6">
        <w:rPr>
          <w:sz w:val="22"/>
          <w:szCs w:val="22"/>
        </w:rPr>
        <w:t>Предложение, не соответствующее требованиям пунктов, отмеченных астериском</w:t>
      </w:r>
      <w:proofErr w:type="gramStart"/>
      <w:r w:rsidR="002B41B6" w:rsidRPr="002B41B6">
        <w:rPr>
          <w:sz w:val="22"/>
          <w:szCs w:val="22"/>
        </w:rPr>
        <w:t xml:space="preserve"> (*), </w:t>
      </w:r>
      <w:proofErr w:type="gramEnd"/>
      <w:r w:rsidR="002B41B6" w:rsidRPr="002B41B6">
        <w:rPr>
          <w:sz w:val="22"/>
          <w:szCs w:val="22"/>
        </w:rPr>
        <w:t>будет отклонено.</w:t>
      </w:r>
      <w:r w:rsidR="00404185" w:rsidRPr="002B41B6">
        <w:rPr>
          <w:sz w:val="22"/>
          <w:szCs w:val="22"/>
        </w:rPr>
        <w:t xml:space="preserve"> </w:t>
      </w:r>
    </w:p>
    <w:p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B2A0B" w:rsidRPr="00A90008" w:rsidRDefault="00BB2A0B" w:rsidP="002B41B6">
      <w:pPr>
        <w:widowControl w:val="0"/>
        <w:ind w:right="284"/>
        <w:contextualSpacing/>
        <w:jc w:val="both"/>
        <w:rPr>
          <w:color w:val="FF0000"/>
          <w:sz w:val="22"/>
          <w:szCs w:val="22"/>
        </w:rPr>
      </w:pPr>
    </w:p>
    <w:p w:rsidR="006B536D" w:rsidRPr="004B5E56" w:rsidRDefault="006B536D" w:rsidP="002B41B6">
      <w:pPr>
        <w:widowControl w:val="0"/>
        <w:ind w:right="284"/>
        <w:contextualSpacing/>
        <w:jc w:val="both"/>
        <w:rPr>
          <w:sz w:val="22"/>
          <w:szCs w:val="22"/>
        </w:rPr>
      </w:pPr>
    </w:p>
    <w:p w:rsidR="00B779D1" w:rsidRPr="004B5E56" w:rsidRDefault="006B536D" w:rsidP="002B41B6">
      <w:pPr>
        <w:widowControl w:val="0"/>
        <w:ind w:right="284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7B399F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</w:t>
      </w:r>
      <w:r w:rsidR="005C4019">
        <w:rPr>
          <w:sz w:val="22"/>
          <w:szCs w:val="22"/>
        </w:rPr>
        <w:t xml:space="preserve">                                                 </w:t>
      </w:r>
      <w:r w:rsidR="00943EB2">
        <w:rPr>
          <w:sz w:val="22"/>
          <w:szCs w:val="22"/>
        </w:rPr>
        <w:t xml:space="preserve">                 </w:t>
      </w:r>
      <w:r w:rsidR="005E1E81">
        <w:rPr>
          <w:sz w:val="22"/>
          <w:szCs w:val="22"/>
        </w:rPr>
        <w:t>Ю.В.Сергиенко</w:t>
      </w:r>
    </w:p>
    <w:sectPr w:rsidR="00B779D1" w:rsidRPr="004B5E56" w:rsidSect="005C4019">
      <w:footerReference w:type="default" r:id="rId8"/>
      <w:pgSz w:w="11906" w:h="16838"/>
      <w:pgMar w:top="568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FA0" w:rsidRDefault="00275FA0" w:rsidP="0049489B">
      <w:r>
        <w:separator/>
      </w:r>
    </w:p>
  </w:endnote>
  <w:endnote w:type="continuationSeparator" w:id="1">
    <w:p w:rsidR="00275FA0" w:rsidRDefault="00275FA0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DF10EF" w:rsidRDefault="00FC2217">
        <w:pPr>
          <w:pStyle w:val="ae"/>
          <w:jc w:val="right"/>
        </w:pPr>
        <w:fldSimple w:instr=" PAGE   \* MERGEFORMAT ">
          <w:r w:rsidR="005C4019">
            <w:rPr>
              <w:noProof/>
            </w:rPr>
            <w:t>2</w:t>
          </w:r>
        </w:fldSimple>
      </w:p>
    </w:sdtContent>
  </w:sdt>
  <w:p w:rsidR="00DF10EF" w:rsidRDefault="00DF10E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FA0" w:rsidRDefault="00275FA0" w:rsidP="0049489B">
      <w:r>
        <w:separator/>
      </w:r>
    </w:p>
  </w:footnote>
  <w:footnote w:type="continuationSeparator" w:id="1">
    <w:p w:rsidR="00275FA0" w:rsidRDefault="00275FA0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39F"/>
    <w:multiLevelType w:val="hybridMultilevel"/>
    <w:tmpl w:val="0F6E6ED0"/>
    <w:lvl w:ilvl="0" w:tplc="58D8BA76">
      <w:start w:val="1"/>
      <w:numFmt w:val="decimal"/>
      <w:lvlText w:val="%1."/>
      <w:lvlJc w:val="righ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09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DCD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5FA0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1B6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BE4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3B28"/>
    <w:rsid w:val="002E4058"/>
    <w:rsid w:val="002E4586"/>
    <w:rsid w:val="002E4AF2"/>
    <w:rsid w:val="002E4B54"/>
    <w:rsid w:val="002E50E3"/>
    <w:rsid w:val="002E53A2"/>
    <w:rsid w:val="002E59E1"/>
    <w:rsid w:val="002E5D2F"/>
    <w:rsid w:val="002E6731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8C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1A8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161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019"/>
    <w:rsid w:val="005C49E4"/>
    <w:rsid w:val="005C5BED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1E81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412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6AC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5C7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1C49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99F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772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63B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A88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139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B01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0E19"/>
    <w:rsid w:val="00A21119"/>
    <w:rsid w:val="00A215C5"/>
    <w:rsid w:val="00A2167B"/>
    <w:rsid w:val="00A21B1C"/>
    <w:rsid w:val="00A21E15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7FC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6F4B"/>
    <w:rsid w:val="00AD74DF"/>
    <w:rsid w:val="00AD763B"/>
    <w:rsid w:val="00AD7EED"/>
    <w:rsid w:val="00AE135A"/>
    <w:rsid w:val="00AE16F4"/>
    <w:rsid w:val="00AE1BE2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14"/>
    <w:rsid w:val="00BB4025"/>
    <w:rsid w:val="00BB4FEE"/>
    <w:rsid w:val="00BB53E8"/>
    <w:rsid w:val="00BB542B"/>
    <w:rsid w:val="00BB5443"/>
    <w:rsid w:val="00BB5AE3"/>
    <w:rsid w:val="00BB6605"/>
    <w:rsid w:val="00BB6B3C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1F13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3EED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3E9"/>
    <w:rsid w:val="00DD3687"/>
    <w:rsid w:val="00DD3C1E"/>
    <w:rsid w:val="00DD46DB"/>
    <w:rsid w:val="00DD4956"/>
    <w:rsid w:val="00DD4AEE"/>
    <w:rsid w:val="00DD57F1"/>
    <w:rsid w:val="00DD5EE9"/>
    <w:rsid w:val="00DD6742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0EF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67E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17"/>
    <w:rsid w:val="00FC22BE"/>
    <w:rsid w:val="00FC262C"/>
    <w:rsid w:val="00FC2F30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54AE3-BC96-47CF-8C77-8024D0C3F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2025-11-06T08:10:00Z</cp:lastPrinted>
  <dcterms:created xsi:type="dcterms:W3CDTF">2026-06-02T13:43:00Z</dcterms:created>
  <dcterms:modified xsi:type="dcterms:W3CDTF">2026-06-02T13:44:00Z</dcterms:modified>
</cp:coreProperties>
</file>