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5AB4" w14:textId="77777777" w:rsidR="0042060F" w:rsidRPr="0042060F" w:rsidRDefault="0042060F" w:rsidP="004206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BY"/>
        </w:rPr>
      </w:pPr>
      <w:r w:rsidRPr="00420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BY"/>
        </w:rPr>
        <w:t>Техническое задание на закупку</w:t>
      </w:r>
    </w:p>
    <w:p w14:paraId="5F239051" w14:textId="77777777" w:rsidR="0042060F" w:rsidRPr="0042060F" w:rsidRDefault="0042060F" w:rsidP="004206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BY"/>
        </w:rPr>
      </w:pPr>
      <w:r w:rsidRPr="0042060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 </w:t>
      </w:r>
    </w:p>
    <w:tbl>
      <w:tblPr>
        <w:tblW w:w="10348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883"/>
        <w:gridCol w:w="851"/>
        <w:gridCol w:w="4819"/>
        <w:gridCol w:w="2126"/>
      </w:tblGrid>
      <w:tr w:rsidR="0042060F" w:rsidRPr="0042060F" w14:paraId="1A28203D" w14:textId="77777777" w:rsidTr="0039220E"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66F6" w14:textId="77777777" w:rsidR="0042060F" w:rsidRPr="0042060F" w:rsidRDefault="0042060F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№</w:t>
            </w:r>
          </w:p>
          <w:p w14:paraId="10CEEF05" w14:textId="143C420B" w:rsidR="0042060F" w:rsidRPr="0039220E" w:rsidRDefault="0039220E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BY"/>
              </w:rPr>
              <w:t>лота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44BD6" w14:textId="77777777" w:rsidR="0042060F" w:rsidRPr="0042060F" w:rsidRDefault="0042060F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3359" w14:textId="77777777" w:rsidR="0042060F" w:rsidRPr="0042060F" w:rsidRDefault="0042060F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Кол-во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B8AB" w14:textId="77777777" w:rsidR="0042060F" w:rsidRPr="0042060F" w:rsidRDefault="0042060F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Технические характеристики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6212" w14:textId="77777777" w:rsidR="0042060F" w:rsidRPr="0042060F" w:rsidRDefault="0042060F" w:rsidP="004206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BY"/>
              </w:rPr>
              <w:t> Примечание</w:t>
            </w:r>
          </w:p>
        </w:tc>
      </w:tr>
      <w:tr w:rsidR="0039220E" w:rsidRPr="0042060F" w14:paraId="50EDDF84" w14:textId="77777777" w:rsidTr="0039220E"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0768" w14:textId="12C6834B" w:rsidR="0039220E" w:rsidRPr="0042060F" w:rsidRDefault="0039220E" w:rsidP="0039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</w:pPr>
            <w:r w:rsidRPr="00D702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43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FC0B" w14:textId="13F1C3AD" w:rsidR="0039220E" w:rsidRPr="0042060F" w:rsidRDefault="0039220E" w:rsidP="0039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</w:pPr>
            <w:r w:rsidRPr="00C84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Светильник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потолочный с двумя лампами</w:t>
            </w:r>
            <w:r w:rsidRPr="00C84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14FA" w14:textId="3CEC83C3" w:rsidR="0039220E" w:rsidRPr="0042060F" w:rsidRDefault="0039220E" w:rsidP="0039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</w:pPr>
            <w:r w:rsidRPr="00D702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шт.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C88F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4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Светильник светодиодный линейный, накладной, потолочный, под две лампы LED *</w:t>
            </w:r>
          </w:p>
          <w:p w14:paraId="78EEDC01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– для жилых помещений.</w:t>
            </w:r>
          </w:p>
          <w:p w14:paraId="7E7B0C31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- 1500 мм.</w:t>
            </w:r>
          </w:p>
          <w:p w14:paraId="518FC17D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 – 24-25 Вт</w:t>
            </w:r>
          </w:p>
          <w:p w14:paraId="12FEC4D6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защиты – IP20-IP40</w:t>
            </w:r>
          </w:p>
          <w:p w14:paraId="52D1F2D9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поликарбонатным рассеивателем.</w:t>
            </w:r>
          </w:p>
          <w:p w14:paraId="5B5E5602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Напряжение – 220-230 В</w:t>
            </w:r>
          </w:p>
          <w:p w14:paraId="4D166923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CC3875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*Светодиодная LED лампа (2 шт. на каждый светильник) со следующими характеристиками:</w:t>
            </w:r>
          </w:p>
          <w:p w14:paraId="089ECB0E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– 1500 мм</w:t>
            </w:r>
          </w:p>
          <w:p w14:paraId="4EE096F3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Цоколь </w:t>
            </w:r>
            <w:r w:rsidRPr="0039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  <w:p w14:paraId="190BD154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 – 24-25 Вт</w:t>
            </w:r>
          </w:p>
          <w:p w14:paraId="756A5050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колбы – трубка</w:t>
            </w:r>
          </w:p>
          <w:p w14:paraId="0A98143D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колбы – Т8</w:t>
            </w:r>
          </w:p>
          <w:p w14:paraId="074D0F5A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Цветовая температура - 4000-6500К</w:t>
            </w:r>
          </w:p>
          <w:p w14:paraId="3252A319" w14:textId="77777777" w:rsidR="0039220E" w:rsidRPr="0039220E" w:rsidRDefault="0039220E" w:rsidP="00392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Световой поток – 1800-2400Лм</w:t>
            </w:r>
          </w:p>
          <w:p w14:paraId="526A92A3" w14:textId="2747C0CA" w:rsidR="0039220E" w:rsidRPr="0042060F" w:rsidRDefault="0039220E" w:rsidP="0039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</w:pPr>
            <w:r w:rsidRPr="003922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Напряжение – 220-230 В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4C8F" w14:textId="77777777" w:rsidR="0039220E" w:rsidRPr="0042060F" w:rsidRDefault="0039220E" w:rsidP="0039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BY"/>
              </w:rPr>
            </w:pPr>
          </w:p>
        </w:tc>
      </w:tr>
      <w:tr w:rsidR="0039220E" w:rsidRPr="0042060F" w14:paraId="1D2FAF12" w14:textId="77777777" w:rsidTr="0039220E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97385" w14:textId="0D70C4A3" w:rsidR="0039220E" w:rsidRPr="0039220E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BY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 w:eastAsia="ru-BY"/>
              </w:rPr>
              <w:t>2.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16100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Светильник для спортивных залов с накладной защитной решеткой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12DE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15 шт.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AEA2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Светильник светодиодный с накладной защитной решеткой.</w:t>
            </w:r>
          </w:p>
          <w:p w14:paraId="16E34A7B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Способ крепления – кронштейн, стен.</w:t>
            </w:r>
          </w:p>
          <w:p w14:paraId="28AD0B0E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Форма корпуса - прямоугольная (не круглая)</w:t>
            </w:r>
          </w:p>
          <w:p w14:paraId="118DDEAC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Корпус – алюминиевый.</w:t>
            </w:r>
          </w:p>
          <w:p w14:paraId="0AA42403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Мощность – 100-180Вт.</w:t>
            </w:r>
          </w:p>
          <w:p w14:paraId="56062B0E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Световой поток 20400-27000Лм.</w:t>
            </w:r>
          </w:p>
          <w:p w14:paraId="45AE991E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 xml:space="preserve">Тип КСС – косинусная или </w:t>
            </w:r>
            <w:proofErr w:type="spellStart"/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полуширокая</w:t>
            </w:r>
            <w:proofErr w:type="spellEnd"/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 xml:space="preserve"> или широкая.</w:t>
            </w:r>
          </w:p>
          <w:p w14:paraId="5634F65A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Угол светораспределения 120 или 140 или 160 град.</w:t>
            </w:r>
          </w:p>
          <w:p w14:paraId="48DBCE76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Цветовая температура – 5600-6400К</w:t>
            </w:r>
          </w:p>
          <w:p w14:paraId="338C50B2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Напряжение – 220-230В.</w:t>
            </w:r>
          </w:p>
          <w:p w14:paraId="29008F9D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Степень защиты 1Р54 – 1Р66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3070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Крепление на стены, помещение-спортивный зал.</w:t>
            </w:r>
          </w:p>
          <w:p w14:paraId="2458E738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BY"/>
              </w:rPr>
              <w:t> </w:t>
            </w:r>
          </w:p>
          <w:p w14:paraId="01AB2178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BY"/>
              </w:rPr>
              <w:t>Требования министерства архитектуры и строительства РБ – по светодиодным источникам света со сплошным сектором излучения с цветовой температурой от 5600 до 6400К для спортивных залов).</w:t>
            </w:r>
          </w:p>
        </w:tc>
      </w:tr>
      <w:tr w:rsidR="0039220E" w:rsidRPr="0042060F" w14:paraId="07C185B3" w14:textId="77777777" w:rsidTr="0039220E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FB0A" w14:textId="038DE864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BY"/>
              </w:rPr>
              <w:t>3</w:t>
            </w: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.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93A2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Светильник светодиодный промышленный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A85C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15 шт.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DAA97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Светильник светодиодный.</w:t>
            </w:r>
          </w:p>
          <w:p w14:paraId="2F961C2D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Способ крепления – кронштейн, потолок.</w:t>
            </w:r>
          </w:p>
          <w:p w14:paraId="2CC3C277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Форма корпуса - прямоугольная (не круглая)</w:t>
            </w:r>
          </w:p>
          <w:p w14:paraId="6D081A15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Корпус – алюминиевый.</w:t>
            </w:r>
          </w:p>
          <w:p w14:paraId="6ADD8313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Мощность – 120-180Вт.</w:t>
            </w:r>
          </w:p>
          <w:p w14:paraId="4EFA5C06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Световой поток - 16800-27000Лм.</w:t>
            </w:r>
          </w:p>
          <w:p w14:paraId="75A93036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 xml:space="preserve">Тип КСС – косинусная или </w:t>
            </w:r>
            <w:proofErr w:type="spellStart"/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полуширокая</w:t>
            </w:r>
            <w:proofErr w:type="spellEnd"/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.</w:t>
            </w:r>
          </w:p>
          <w:p w14:paraId="76AB863E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Угол светораспределения 120 или 140 град.</w:t>
            </w:r>
          </w:p>
          <w:p w14:paraId="2D49F7D4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Цветовая температура – 5600-6400К</w:t>
            </w:r>
          </w:p>
          <w:p w14:paraId="09B54ADF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Напряжение – 220-230В. Степень защиты 1Р54 – 1Р66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1219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Крепление на потолке - на трос. Помещения – спортивный зал, лаборатория станков (мех. мастерская).</w:t>
            </w:r>
          </w:p>
          <w:p w14:paraId="02F10EB2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BY"/>
              </w:rPr>
              <w:t> </w:t>
            </w:r>
          </w:p>
          <w:p w14:paraId="74CD6C52" w14:textId="77777777" w:rsidR="0039220E" w:rsidRPr="0042060F" w:rsidRDefault="0039220E" w:rsidP="0039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BY"/>
              </w:rPr>
            </w:pPr>
            <w:r w:rsidRPr="004206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BY"/>
              </w:rPr>
              <w:t>(Требования министерства архитектуры и строительства РБ – по светодиодным источникам света со сплошным сектором излучения с цветовой температурой от 5600 до 6400К для спортивных залов).</w:t>
            </w:r>
          </w:p>
        </w:tc>
      </w:tr>
    </w:tbl>
    <w:p w14:paraId="058E180B" w14:textId="5822711D" w:rsidR="0042060F" w:rsidRPr="0042060F" w:rsidRDefault="0042060F" w:rsidP="003922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BY"/>
        </w:rPr>
      </w:pPr>
      <w:r w:rsidRPr="0042060F">
        <w:rPr>
          <w:rFonts w:ascii="Calibri" w:eastAsia="Times New Roman" w:hAnsi="Calibri" w:cs="Calibri"/>
          <w:color w:val="000000"/>
          <w:sz w:val="24"/>
          <w:szCs w:val="24"/>
          <w:lang w:eastAsia="ru-BY"/>
        </w:rPr>
        <w:t> </w:t>
      </w:r>
    </w:p>
    <w:p w14:paraId="373D052F" w14:textId="65978FC4" w:rsidR="0042060F" w:rsidRPr="0042060F" w:rsidRDefault="0042060F" w:rsidP="0042060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BY"/>
        </w:rPr>
      </w:pPr>
      <w:r w:rsidRPr="0042060F">
        <w:rPr>
          <w:rFonts w:ascii="Times New Roman" w:eastAsia="Times New Roman" w:hAnsi="Times New Roman" w:cs="Times New Roman"/>
          <w:color w:val="000000"/>
          <w:sz w:val="24"/>
          <w:szCs w:val="24"/>
          <w:lang w:eastAsia="ru-BY"/>
        </w:rPr>
        <w:t>Ведущий инженер – энергетик                                                  Б.Ю.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BY"/>
        </w:rPr>
        <w:t>Ковтуров</w:t>
      </w:r>
      <w:proofErr w:type="spellEnd"/>
    </w:p>
    <w:p w14:paraId="32D4A065" w14:textId="77777777" w:rsidR="00392DB6" w:rsidRPr="0042060F" w:rsidRDefault="00392DB6"/>
    <w:sectPr w:rsidR="00392DB6" w:rsidRPr="0042060F" w:rsidSect="0039220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DC"/>
    <w:rsid w:val="00210EDC"/>
    <w:rsid w:val="0039220E"/>
    <w:rsid w:val="00392DB6"/>
    <w:rsid w:val="0042060F"/>
    <w:rsid w:val="00584F86"/>
    <w:rsid w:val="00AD62C4"/>
    <w:rsid w:val="00C1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C495"/>
  <w15:chartTrackingRefBased/>
  <w15:docId w15:val="{CDF42854-B3C6-4947-A311-2FFF05ED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1803</Characters>
  <Application>Microsoft Office Word</Application>
  <DocSecurity>0</DocSecurity>
  <Lines>15</Lines>
  <Paragraphs>4</Paragraphs>
  <ScaleCrop>false</ScaleCrop>
  <Company>PSU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Ежелева Екатерина Анатольевна</dc:creator>
  <cp:keywords/>
  <dc:description/>
  <cp:lastModifiedBy>Ежелева Екатерина Анатольевна</cp:lastModifiedBy>
  <cp:revision>4</cp:revision>
  <cp:lastPrinted>2026-05-22T07:49:00Z</cp:lastPrinted>
  <dcterms:created xsi:type="dcterms:W3CDTF">2026-05-07T08:11:00Z</dcterms:created>
  <dcterms:modified xsi:type="dcterms:W3CDTF">2026-05-22T07:49:00Z</dcterms:modified>
</cp:coreProperties>
</file>