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413/26-ЭА «Стерилизатор паровой горизонтальный/ вертикальный для филиал ГУЗ «Гродненский областной центр трансфузиологии»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413/26-ЭА «Стерилизатор паровой горизонтальный/ вертикальный для филиал ГУЗ «Гродненский областной центр трансфузиологии»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413/26-ЭА «Стерилизатор паровой горизонтальный/ вертикальный для филиал ГУЗ «Гродненский областной центр трансфузиологии»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413/26-ЭА «Стерилизатор паровой горизонтальный/ вертикальный для филиал ГУЗ «Гродненский областной центр трансфузиологии»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413/26-ЭА «Стерилизатор паровой горизонтальный/ вертикальный для филиал ГУЗ «Гродненский областной центр трансфузиологии» г. Слоним»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