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9699B" w14:textId="4D6F4D0C" w:rsidR="008A3EC1" w:rsidRPr="000550FC" w:rsidRDefault="008A3EC1" w:rsidP="008A3EC1">
      <w:pPr>
        <w:tabs>
          <w:tab w:val="left" w:pos="300"/>
        </w:tabs>
        <w:snapToGrid w:val="0"/>
        <w:spacing w:after="0" w:line="230" w:lineRule="atLeast"/>
        <w:ind w:left="-993" w:right="-143"/>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 xml:space="preserve">Договор </w:t>
      </w:r>
      <w:r w:rsidRPr="000550FC">
        <w:rPr>
          <w:rFonts w:ascii="Times New Roman" w:hAnsi="Times New Roman" w:cs="Times New Roman"/>
          <w:b/>
          <w:bCs/>
          <w:color w:val="000000" w:themeColor="text1"/>
          <w:sz w:val="28"/>
          <w:szCs w:val="28"/>
          <w:lang w:eastAsia="ru-RU"/>
        </w:rPr>
        <w:t xml:space="preserve">№ </w:t>
      </w:r>
      <w:r w:rsidR="000550FC" w:rsidRPr="000550FC">
        <w:rPr>
          <w:rFonts w:ascii="Times New Roman" w:hAnsi="Times New Roman" w:cs="Times New Roman"/>
          <w:b/>
          <w:bCs/>
          <w:color w:val="000000" w:themeColor="text1"/>
          <w:sz w:val="28"/>
          <w:szCs w:val="28"/>
          <w:lang w:eastAsia="ru-RU"/>
        </w:rPr>
        <w:t>__________</w:t>
      </w:r>
    </w:p>
    <w:p w14:paraId="78D522AA" w14:textId="7ED39145" w:rsidR="008A3EC1" w:rsidRPr="000550FC" w:rsidRDefault="008A3EC1" w:rsidP="008A3EC1">
      <w:pPr>
        <w:tabs>
          <w:tab w:val="left" w:pos="300"/>
        </w:tabs>
        <w:snapToGrid w:val="0"/>
        <w:spacing w:after="0" w:line="230" w:lineRule="atLeast"/>
        <w:ind w:left="-993" w:right="-143"/>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 xml:space="preserve">на </w:t>
      </w:r>
      <w:r w:rsidR="000379E1">
        <w:rPr>
          <w:rFonts w:ascii="Times New Roman" w:hAnsi="Times New Roman" w:cs="Times New Roman"/>
          <w:b/>
          <w:bCs/>
          <w:sz w:val="28"/>
          <w:szCs w:val="28"/>
          <w:lang w:eastAsia="ru-RU"/>
        </w:rPr>
        <w:t xml:space="preserve">диагностику и </w:t>
      </w:r>
      <w:r w:rsidRPr="000550FC">
        <w:rPr>
          <w:rFonts w:ascii="Times New Roman" w:hAnsi="Times New Roman" w:cs="Times New Roman"/>
          <w:b/>
          <w:bCs/>
          <w:sz w:val="28"/>
          <w:szCs w:val="28"/>
          <w:lang w:eastAsia="ru-RU"/>
        </w:rPr>
        <w:t>ремонт медицинской техники</w:t>
      </w:r>
    </w:p>
    <w:p w14:paraId="239FDF47" w14:textId="6D7B3E6D" w:rsidR="008A3EC1" w:rsidRPr="000550FC" w:rsidRDefault="008A3EC1" w:rsidP="008A3EC1">
      <w:pPr>
        <w:tabs>
          <w:tab w:val="left" w:pos="300"/>
        </w:tabs>
        <w:snapToGrid w:val="0"/>
        <w:spacing w:after="0" w:line="230" w:lineRule="atLeast"/>
        <w:ind w:left="-993" w:right="-143"/>
        <w:jc w:val="center"/>
        <w:rPr>
          <w:rFonts w:ascii="Times New Roman" w:hAnsi="Times New Roman" w:cs="Times New Roman"/>
          <w:b/>
          <w:bCs/>
          <w:sz w:val="28"/>
          <w:szCs w:val="28"/>
          <w:lang w:eastAsia="ru-RU"/>
        </w:rPr>
      </w:pPr>
    </w:p>
    <w:p w14:paraId="474562A9" w14:textId="662E835E" w:rsidR="008A3EC1" w:rsidRPr="000550FC" w:rsidRDefault="008A3EC1" w:rsidP="008A3EC1">
      <w:pPr>
        <w:tabs>
          <w:tab w:val="left" w:pos="300"/>
        </w:tabs>
        <w:snapToGrid w:val="0"/>
        <w:spacing w:after="0" w:line="230" w:lineRule="atLeast"/>
        <w:ind w:left="-993" w:right="-143"/>
        <w:jc w:val="both"/>
        <w:rPr>
          <w:rFonts w:ascii="Times New Roman" w:hAnsi="Times New Roman" w:cs="Times New Roman"/>
          <w:sz w:val="28"/>
          <w:szCs w:val="28"/>
          <w:lang w:eastAsia="ru-RU"/>
        </w:rPr>
      </w:pPr>
      <w:proofErr w:type="gramStart"/>
      <w:r w:rsidRPr="000550FC">
        <w:rPr>
          <w:rFonts w:ascii="Times New Roman" w:hAnsi="Times New Roman" w:cs="Times New Roman"/>
          <w:sz w:val="28"/>
          <w:szCs w:val="28"/>
          <w:lang w:eastAsia="ru-RU"/>
        </w:rPr>
        <w:t>«</w:t>
      </w:r>
      <w:r w:rsidRPr="000550FC">
        <w:rPr>
          <w:rFonts w:ascii="Times New Roman" w:hAnsi="Times New Roman" w:cs="Times New Roman"/>
          <w:sz w:val="28"/>
          <w:szCs w:val="28"/>
          <w:u w:val="single"/>
          <w:lang w:eastAsia="ru-RU"/>
        </w:rPr>
        <w:t xml:space="preserve">  </w:t>
      </w:r>
      <w:proofErr w:type="gramEnd"/>
      <w:r w:rsidRPr="000550FC">
        <w:rPr>
          <w:rFonts w:ascii="Times New Roman" w:hAnsi="Times New Roman" w:cs="Times New Roman"/>
          <w:sz w:val="28"/>
          <w:szCs w:val="28"/>
          <w:u w:val="single"/>
          <w:lang w:eastAsia="ru-RU"/>
        </w:rPr>
        <w:t xml:space="preserve">   </w:t>
      </w:r>
      <w:r w:rsidRPr="000550FC">
        <w:rPr>
          <w:rFonts w:ascii="Times New Roman" w:hAnsi="Times New Roman" w:cs="Times New Roman"/>
          <w:sz w:val="28"/>
          <w:szCs w:val="28"/>
          <w:lang w:eastAsia="ru-RU"/>
        </w:rPr>
        <w:t xml:space="preserve">»  </w:t>
      </w:r>
      <w:r w:rsidR="00992170">
        <w:rPr>
          <w:rFonts w:ascii="Times New Roman" w:hAnsi="Times New Roman" w:cs="Times New Roman"/>
          <w:sz w:val="28"/>
          <w:szCs w:val="28"/>
          <w:lang w:eastAsia="ru-RU"/>
        </w:rPr>
        <w:t>июня</w:t>
      </w:r>
      <w:r w:rsidRPr="000550FC">
        <w:rPr>
          <w:rFonts w:ascii="Times New Roman" w:hAnsi="Times New Roman" w:cs="Times New Roman"/>
          <w:sz w:val="28"/>
          <w:szCs w:val="28"/>
          <w:lang w:eastAsia="ru-RU"/>
        </w:rPr>
        <w:t xml:space="preserve"> 2026                                                                                                            г. Минск</w:t>
      </w:r>
    </w:p>
    <w:p w14:paraId="4BE6CC41" w14:textId="77777777" w:rsidR="008A3EC1" w:rsidRPr="000550FC" w:rsidRDefault="008A3EC1" w:rsidP="008A3EC1">
      <w:pPr>
        <w:tabs>
          <w:tab w:val="left" w:pos="300"/>
        </w:tabs>
        <w:snapToGrid w:val="0"/>
        <w:spacing w:after="0" w:line="230" w:lineRule="atLeast"/>
        <w:ind w:left="-993" w:right="-143"/>
        <w:jc w:val="both"/>
        <w:rPr>
          <w:rFonts w:ascii="Times New Roman" w:hAnsi="Times New Roman" w:cs="Times New Roman"/>
          <w:sz w:val="28"/>
          <w:szCs w:val="28"/>
          <w:lang w:eastAsia="ru-RU"/>
        </w:rPr>
      </w:pPr>
    </w:p>
    <w:p w14:paraId="7036B1CD" w14:textId="25983E7B" w:rsidR="008A3EC1" w:rsidRDefault="000550FC" w:rsidP="008A3EC1">
      <w:pPr>
        <w:tabs>
          <w:tab w:val="left" w:pos="3969"/>
        </w:tabs>
        <w:snapToGrid w:val="0"/>
        <w:spacing w:after="0" w:line="230" w:lineRule="atLeast"/>
        <w:ind w:left="-993" w:right="-143"/>
        <w:jc w:val="both"/>
        <w:rPr>
          <w:rFonts w:ascii="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___________________________________</w:t>
      </w:r>
      <w:r w:rsidR="008A3EC1" w:rsidRPr="000550FC">
        <w:rPr>
          <w:rFonts w:ascii="Times New Roman" w:hAnsi="Times New Roman" w:cs="Times New Roman"/>
          <w:color w:val="000000" w:themeColor="text1"/>
          <w:sz w:val="28"/>
          <w:szCs w:val="28"/>
          <w:lang w:eastAsia="ru-RU"/>
        </w:rPr>
        <w:t>, именуемое в дальнейшем «Исполнитель в лице</w:t>
      </w:r>
      <w:r w:rsidRPr="000550FC">
        <w:rPr>
          <w:rFonts w:ascii="Times New Roman" w:hAnsi="Times New Roman" w:cs="Times New Roman"/>
          <w:color w:val="000000" w:themeColor="text1"/>
          <w:sz w:val="28"/>
          <w:szCs w:val="28"/>
          <w:lang w:eastAsia="ru-RU"/>
        </w:rPr>
        <w:t xml:space="preserve"> ___________________________________</w:t>
      </w:r>
      <w:r w:rsidR="008A3EC1" w:rsidRPr="000550FC">
        <w:rPr>
          <w:rFonts w:ascii="Times New Roman" w:hAnsi="Times New Roman" w:cs="Times New Roman"/>
          <w:color w:val="000000" w:themeColor="text1"/>
          <w:sz w:val="28"/>
          <w:szCs w:val="28"/>
          <w:lang w:eastAsia="ru-RU"/>
        </w:rPr>
        <w:t xml:space="preserve">, действующего на основании </w:t>
      </w:r>
      <w:r w:rsidRPr="000550FC">
        <w:rPr>
          <w:rFonts w:ascii="Times New Roman" w:hAnsi="Times New Roman" w:cs="Times New Roman"/>
          <w:color w:val="000000" w:themeColor="text1"/>
          <w:sz w:val="28"/>
          <w:szCs w:val="28"/>
          <w:lang w:eastAsia="ru-RU"/>
        </w:rPr>
        <w:t>__________________________________</w:t>
      </w:r>
      <w:r w:rsidR="008A3EC1" w:rsidRPr="000550FC">
        <w:rPr>
          <w:rFonts w:ascii="Times New Roman" w:hAnsi="Times New Roman" w:cs="Times New Roman"/>
          <w:color w:val="000000" w:themeColor="text1"/>
          <w:sz w:val="28"/>
          <w:szCs w:val="28"/>
          <w:lang w:eastAsia="ru-RU"/>
        </w:rPr>
        <w:t xml:space="preserve">, </w:t>
      </w:r>
      <w:r w:rsidR="008A3EC1" w:rsidRPr="000550FC">
        <w:rPr>
          <w:rFonts w:ascii="Times New Roman" w:hAnsi="Times New Roman" w:cs="Times New Roman"/>
          <w:sz w:val="28"/>
          <w:szCs w:val="28"/>
          <w:lang w:eastAsia="ru-RU"/>
        </w:rPr>
        <w:t xml:space="preserve">с одной стороны, и </w:t>
      </w:r>
      <w:r w:rsidR="008A3EC1" w:rsidRPr="000550FC">
        <w:rPr>
          <w:rFonts w:ascii="Times New Roman" w:hAnsi="Times New Roman" w:cs="Times New Roman"/>
          <w:spacing w:val="-5"/>
          <w:sz w:val="28"/>
          <w:szCs w:val="28"/>
        </w:rPr>
        <w:t>Учреждение здравоохранения «4-я городская клиническая больница имени Н.Е.Савченко»</w:t>
      </w:r>
      <w:r w:rsidR="008A3EC1" w:rsidRPr="000550FC">
        <w:rPr>
          <w:rFonts w:ascii="Times New Roman" w:hAnsi="Times New Roman" w:cs="Times New Roman"/>
          <w:sz w:val="28"/>
          <w:szCs w:val="28"/>
          <w:lang w:eastAsia="ru-RU"/>
        </w:rPr>
        <w:t xml:space="preserve">, именуемое в дальнейшем «Заказчик», в лице </w:t>
      </w:r>
      <w:r w:rsidRPr="000550FC">
        <w:rPr>
          <w:rFonts w:ascii="Times New Roman" w:hAnsi="Times New Roman" w:cs="Times New Roman"/>
          <w:sz w:val="28"/>
          <w:szCs w:val="28"/>
          <w:lang w:eastAsia="ru-RU"/>
        </w:rPr>
        <w:t>главного врача Сиренко Владимира Викторовича</w:t>
      </w:r>
      <w:r w:rsidR="008A3EC1" w:rsidRPr="000550FC">
        <w:rPr>
          <w:rFonts w:ascii="Times New Roman" w:hAnsi="Times New Roman" w:cs="Times New Roman"/>
          <w:sz w:val="28"/>
          <w:szCs w:val="28"/>
          <w:lang w:eastAsia="ru-RU"/>
        </w:rPr>
        <w:t>,  действующего на основании</w:t>
      </w:r>
      <w:r w:rsidRPr="000550FC">
        <w:rPr>
          <w:rFonts w:ascii="Times New Roman" w:hAnsi="Times New Roman" w:cs="Times New Roman"/>
          <w:sz w:val="28"/>
          <w:szCs w:val="28"/>
          <w:lang w:eastAsia="ru-RU"/>
        </w:rPr>
        <w:t xml:space="preserve"> Устава</w:t>
      </w:r>
      <w:r w:rsidR="008A3EC1" w:rsidRPr="000550FC">
        <w:rPr>
          <w:rFonts w:ascii="Times New Roman" w:hAnsi="Times New Roman" w:cs="Times New Roman"/>
          <w:sz w:val="28"/>
          <w:szCs w:val="28"/>
          <w:lang w:eastAsia="ru-RU"/>
        </w:rPr>
        <w:t>, именуемое в дальнейшем «Заказчик», с другой стороны, заключили настоящий договор о нижеследующем:</w:t>
      </w:r>
    </w:p>
    <w:p w14:paraId="5CA1C3A8" w14:textId="77777777" w:rsidR="004E662A" w:rsidRPr="000550FC" w:rsidRDefault="004E662A" w:rsidP="008A3EC1">
      <w:pPr>
        <w:tabs>
          <w:tab w:val="left" w:pos="3969"/>
        </w:tabs>
        <w:snapToGrid w:val="0"/>
        <w:spacing w:after="0" w:line="230" w:lineRule="atLeast"/>
        <w:ind w:left="-993" w:right="-143"/>
        <w:jc w:val="both"/>
        <w:rPr>
          <w:rFonts w:ascii="Times New Roman" w:hAnsi="Times New Roman" w:cs="Times New Roman"/>
          <w:color w:val="000000" w:themeColor="text1"/>
          <w:sz w:val="28"/>
          <w:szCs w:val="28"/>
          <w:lang w:eastAsia="ru-RU"/>
        </w:rPr>
      </w:pPr>
    </w:p>
    <w:p w14:paraId="7D4FFDA7"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ПРЕДМЕТ ДОГОВОРА</w:t>
      </w:r>
    </w:p>
    <w:p w14:paraId="00C2FD5D" w14:textId="1B185140"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обязуется по поручению Заказчика осуществ</w:t>
      </w:r>
      <w:r w:rsidR="000379E1">
        <w:rPr>
          <w:rFonts w:ascii="Times New Roman" w:hAnsi="Times New Roman" w:cs="Times New Roman"/>
          <w:color w:val="000000" w:themeColor="text1"/>
          <w:sz w:val="28"/>
          <w:szCs w:val="28"/>
          <w:lang w:eastAsia="ru-RU"/>
        </w:rPr>
        <w:t>ить диагностику и</w:t>
      </w:r>
      <w:r w:rsidRPr="000550FC">
        <w:rPr>
          <w:rFonts w:ascii="Times New Roman" w:hAnsi="Times New Roman" w:cs="Times New Roman"/>
          <w:color w:val="000000" w:themeColor="text1"/>
          <w:sz w:val="28"/>
          <w:szCs w:val="28"/>
          <w:lang w:eastAsia="ru-RU"/>
        </w:rPr>
        <w:t xml:space="preserve"> ремонт медицинской техники согласно приложению №l к настоящему договору в сроки, определенные графиком выполнения работ (оказания услуг) (приложение №2 к настоящему договору) (далее – работы (услуги), а Заказчик обязуется принять и оплатить их.</w:t>
      </w:r>
    </w:p>
    <w:p w14:paraId="537E787B"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Работы (услуги) выполняются (оказываются) по месту нахождения Заказчика.</w:t>
      </w:r>
    </w:p>
    <w:p w14:paraId="35E0DA28" w14:textId="15DB5CE2" w:rsidR="008A3EC1"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вправе привлекать третьих лиц для исполнения обязательств по настоящему договору.</w:t>
      </w:r>
    </w:p>
    <w:p w14:paraId="1B870359" w14:textId="77777777" w:rsidR="004E662A" w:rsidRPr="000550FC" w:rsidRDefault="004E662A" w:rsidP="004E662A">
      <w:pPr>
        <w:pStyle w:val="a3"/>
        <w:snapToGrid w:val="0"/>
        <w:spacing w:after="0" w:line="230" w:lineRule="atLeast"/>
        <w:ind w:left="-567" w:right="-143"/>
        <w:jc w:val="both"/>
        <w:rPr>
          <w:rFonts w:ascii="Times New Roman" w:hAnsi="Times New Roman" w:cs="Times New Roman"/>
          <w:color w:val="000000" w:themeColor="text1"/>
          <w:sz w:val="28"/>
          <w:szCs w:val="28"/>
          <w:lang w:eastAsia="ru-RU"/>
        </w:rPr>
      </w:pPr>
    </w:p>
    <w:p w14:paraId="0E1DFCD0"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ПРАВА И ОБЯЗАТЕЛЬСТВА СТОРОН</w:t>
      </w:r>
    </w:p>
    <w:p w14:paraId="2F786798"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обязан:</w:t>
      </w:r>
    </w:p>
    <w:p w14:paraId="392AF641"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выполнять работы (оказывать услуги) в соответствии с</w:t>
      </w:r>
      <w:r w:rsidRPr="000550FC">
        <w:rPr>
          <w:rFonts w:ascii="Times New Roman" w:hAnsi="Times New Roman" w:cs="Times New Roman"/>
          <w:sz w:val="28"/>
          <w:szCs w:val="28"/>
        </w:rPr>
        <w:t xml:space="preserve"> </w:t>
      </w:r>
      <w:r w:rsidRPr="000550FC">
        <w:rPr>
          <w:rFonts w:ascii="Times New Roman" w:hAnsi="Times New Roman" w:cs="Times New Roman"/>
          <w:color w:val="000000" w:themeColor="text1"/>
          <w:sz w:val="28"/>
          <w:szCs w:val="28"/>
          <w:lang w:eastAsia="ru-RU"/>
        </w:rPr>
        <w:t>Инструкцией о порядке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3 октября 2006 г. № 78, техническими нормативными правовыми актами, эксплуатационной документацией и в соответствии с условиями настоящего договора;</w:t>
      </w:r>
    </w:p>
    <w:p w14:paraId="4035F2C1"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поставить необходимые для выполнения работ (оказания услуг) запасные части, указанные в приложении №3;</w:t>
      </w:r>
    </w:p>
    <w:p w14:paraId="70AEB977"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sz w:val="28"/>
          <w:szCs w:val="28"/>
          <w:lang w:eastAsia="ru-RU"/>
        </w:rPr>
      </w:pPr>
      <w:r w:rsidRPr="000550FC">
        <w:rPr>
          <w:rFonts w:ascii="Times New Roman" w:hAnsi="Times New Roman" w:cs="Times New Roman"/>
          <w:sz w:val="28"/>
          <w:szCs w:val="28"/>
          <w:lang w:eastAsia="ru-RU"/>
        </w:rPr>
        <w:t>выполнить работы (оказать услуги) в течение 10 рабочих дней с момента поступления письменного уведомления от Заказчика о готовности к выполнению работ (оказания услуг);</w:t>
      </w:r>
    </w:p>
    <w:p w14:paraId="7A0E04E3"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немедленно предупредить Заказчика и до получения от него указаний приостановить работу (услугу) при обнаружении любых неблагоприятных для Заказчика и (или) Исполнителя и не зависящих от Исполнителя обстоятельств, которые грозят годности или прочности результатов выполняемых работ (оказываемых услуг) либо создают невозможность их оказания в срок;</w:t>
      </w:r>
    </w:p>
    <w:p w14:paraId="06DE5FA5"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при замене запасных частей, деталей и расходных материалов в техническом акте сделать запись о наличии в них драгметаллов;</w:t>
      </w:r>
    </w:p>
    <w:p w14:paraId="1C07F511" w14:textId="6534565F"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использовать для выполнения работ (оказания услуг) новые запасные части и расходные материалы, которые не были в употреблении, ремонте, в том числе у которых не была осуществлена замена составных частей, не были восстановлены потребительские свойства, за исключением использования запасных частей, </w:t>
      </w:r>
      <w:r w:rsidRPr="000550FC">
        <w:rPr>
          <w:rFonts w:ascii="Times New Roman" w:hAnsi="Times New Roman" w:cs="Times New Roman"/>
          <w:color w:val="000000" w:themeColor="text1"/>
          <w:sz w:val="28"/>
          <w:szCs w:val="28"/>
          <w:lang w:eastAsia="ru-RU"/>
        </w:rPr>
        <w:lastRenderedPageBreak/>
        <w:t>включенных в единую базу учета запасных частей, бывших в эксплуатации, но признанных работоспособными;</w:t>
      </w:r>
    </w:p>
    <w:p w14:paraId="78514286"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внедрять прогрессивные методы производства работ (оказания услуг);</w:t>
      </w:r>
    </w:p>
    <w:p w14:paraId="6071F51B"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предоставить акт выполненных работ/оказанных услуг (далее – Акт);</w:t>
      </w:r>
    </w:p>
    <w:p w14:paraId="0ED4F257"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по окончании работ (услуг) предоставить технический акт (акт технического состояния, заключение, отчет) о степени исправности и работоспособности медицинской техники.</w:t>
      </w:r>
    </w:p>
    <w:p w14:paraId="1A61ABCE"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Заказчик обязан:</w:t>
      </w:r>
    </w:p>
    <w:p w14:paraId="3008BA28"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 обеспечивать необходимые условия для выполнения работ (оказания услуг), а именно: организовать доступ к ремонтируемой медицинской технике и, при необходимости, приостановить ее работу на время выполнения работ (оказания услуг). При невозможности выполнения работ (оказания услуг) на месте эксплуатации предоставлять помещения для выполнения работ (оказания услуг);</w:t>
      </w:r>
    </w:p>
    <w:p w14:paraId="59DA4C79"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обеспечивать правильную эксплуатацию медицинской техники, не допускать к работе на медицинской технике неподготовленный персонал и посторонних лиц для ее ремонта;</w:t>
      </w:r>
    </w:p>
    <w:p w14:paraId="26B4A3C9"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обеспечивать сохранность эксплуатационной документации на медицинскую технику;</w:t>
      </w:r>
    </w:p>
    <w:p w14:paraId="7AFC2A16"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 xml:space="preserve">производить </w:t>
      </w:r>
      <w:r w:rsidRPr="000550FC">
        <w:rPr>
          <w:rFonts w:ascii="Times New Roman" w:hAnsi="Times New Roman" w:cs="Times New Roman"/>
          <w:sz w:val="28"/>
          <w:szCs w:val="28"/>
          <w:lang w:eastAsia="ru-RU"/>
        </w:rPr>
        <w:t>оплату выполненных работ (оказанных услуг);</w:t>
      </w:r>
    </w:p>
    <w:p w14:paraId="36E7868D"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предоставлять Исполнителю в пятидневный срок замечания Департамента по ядерной и радиационной безопасности Министерства по чрезвычайным ситуациям Республики Беларусь (далее - МЧС) (в части проведения работ (оказания услуг) по ремонту радиационных устройств, относящихся к источникам ионизирующего излучения (аппаратов медицинского назначения и (или ) Департамента по надзору за безопасным ведением работ в промышленности МЧС (в части проведения работ по ремонту оборудования, работающего под избыточным давлением);</w:t>
      </w:r>
    </w:p>
    <w:p w14:paraId="6B21B31A"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eastAsia="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выполнять иные обязанности, предусмотренные законодательством Республики Беларусь.</w:t>
      </w:r>
    </w:p>
    <w:p w14:paraId="06E0CB29"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eastAsia="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Заказчик вправе:</w:t>
      </w:r>
    </w:p>
    <w:p w14:paraId="78DE87C8"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проверять ход и качество оказания услуг, не вмешиваясь в его деятельность;</w:t>
      </w:r>
    </w:p>
    <w:p w14:paraId="0C0C0416"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отказаться от договора и потребовать возмещения убытков, если Исполнитель не приступает своевременно к исполнению договора или выполняет работу (оказывает услугу) настолько медленно, что окончание ее к сроку становится явно невозможным;</w:t>
      </w:r>
    </w:p>
    <w:p w14:paraId="4405805B" w14:textId="77777777" w:rsidR="008A3EC1" w:rsidRPr="000550FC"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отказаться от договора либо поручить исправление работы (услуги) другому лицу за счет Исполнителя, а также потребовать возмещения убытков, если во время выполнения работы (оказания услуги) станет очевидным, что она не будет оказана надлежащим образом, а в назначенный ранее Исполнителю срок для устранения недостатков он их не устранил;</w:t>
      </w:r>
    </w:p>
    <w:p w14:paraId="2219FE06" w14:textId="22A39591" w:rsidR="008A3EC1" w:rsidRDefault="008A3EC1" w:rsidP="008A3EC1">
      <w:pPr>
        <w:pStyle w:val="a3"/>
        <w:numPr>
          <w:ilvl w:val="2"/>
          <w:numId w:val="1"/>
        </w:numPr>
        <w:snapToGrid w:val="0"/>
        <w:spacing w:after="0" w:line="230" w:lineRule="atLeast"/>
        <w:ind w:left="-851" w:right="-143" w:firstLine="284"/>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отказаться при наличии уважительных причин от договора в любое время до выполнения работы (оказания услуги), уплатив Исполнителю часть установленной цены за работу (услугу), выполненную (оказанную) до получения уведомления об отказе Заказчика от договора, возместив Исполнителю убытки.</w:t>
      </w:r>
    </w:p>
    <w:p w14:paraId="78ADACBF" w14:textId="53D1DCEE" w:rsidR="000D4A41" w:rsidRDefault="000D4A41" w:rsidP="000D4A41">
      <w:pPr>
        <w:snapToGrid w:val="0"/>
        <w:spacing w:after="0" w:line="230" w:lineRule="atLeast"/>
        <w:ind w:right="-143"/>
        <w:jc w:val="both"/>
        <w:rPr>
          <w:rFonts w:ascii="Times New Roman" w:hAnsi="Times New Roman" w:cs="Times New Roman"/>
          <w:color w:val="000000" w:themeColor="text1"/>
          <w:sz w:val="28"/>
          <w:szCs w:val="28"/>
          <w:lang w:eastAsia="ru-RU"/>
        </w:rPr>
      </w:pPr>
    </w:p>
    <w:p w14:paraId="35156C8E" w14:textId="1E64F75A" w:rsidR="000D4A41" w:rsidRDefault="000D4A41" w:rsidP="000D4A41">
      <w:pPr>
        <w:snapToGrid w:val="0"/>
        <w:spacing w:after="0" w:line="230" w:lineRule="atLeast"/>
        <w:ind w:right="-143"/>
        <w:jc w:val="both"/>
        <w:rPr>
          <w:rFonts w:ascii="Times New Roman" w:hAnsi="Times New Roman" w:cs="Times New Roman"/>
          <w:color w:val="000000" w:themeColor="text1"/>
          <w:sz w:val="28"/>
          <w:szCs w:val="28"/>
          <w:lang w:eastAsia="ru-RU"/>
        </w:rPr>
      </w:pPr>
    </w:p>
    <w:p w14:paraId="5A32F349"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lastRenderedPageBreak/>
        <w:t>РАСЧЕТЫ ЗА ВЫПОЛНЯЕМЫЕ РАБОТЫ</w:t>
      </w:r>
    </w:p>
    <w:p w14:paraId="6FAC1FD1" w14:textId="7F117342"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Общая сумма договора, составляет </w:t>
      </w:r>
      <w:r w:rsidR="00106C26" w:rsidRPr="000550FC">
        <w:rPr>
          <w:rFonts w:ascii="Times New Roman" w:hAnsi="Times New Roman" w:cs="Times New Roman"/>
          <w:color w:val="000000" w:themeColor="text1"/>
          <w:sz w:val="28"/>
          <w:szCs w:val="28"/>
          <w:lang w:eastAsia="ru-RU"/>
        </w:rPr>
        <w:t xml:space="preserve">___________________________________ </w:t>
      </w:r>
      <w:r w:rsidRPr="000550FC">
        <w:rPr>
          <w:rFonts w:ascii="Times New Roman" w:hAnsi="Times New Roman" w:cs="Times New Roman"/>
          <w:color w:val="000000" w:themeColor="text1"/>
          <w:sz w:val="28"/>
          <w:szCs w:val="28"/>
          <w:lang w:eastAsia="ru-RU"/>
        </w:rPr>
        <w:t>(</w:t>
      </w:r>
      <w:r w:rsidR="00106C26" w:rsidRPr="000550FC">
        <w:rPr>
          <w:rFonts w:ascii="Times New Roman" w:hAnsi="Times New Roman" w:cs="Times New Roman"/>
          <w:color w:val="000000" w:themeColor="text1"/>
          <w:sz w:val="28"/>
          <w:szCs w:val="28"/>
          <w:lang w:eastAsia="ru-RU"/>
        </w:rPr>
        <w:t>___________________________</w:t>
      </w:r>
      <w:r w:rsidRPr="000550FC">
        <w:rPr>
          <w:rFonts w:ascii="Times New Roman" w:hAnsi="Times New Roman" w:cs="Times New Roman"/>
          <w:color w:val="000000" w:themeColor="text1"/>
          <w:sz w:val="28"/>
          <w:szCs w:val="28"/>
          <w:lang w:eastAsia="ru-RU"/>
        </w:rPr>
        <w:t xml:space="preserve"> белорусских рублей </w:t>
      </w:r>
      <w:r w:rsidR="00106C26" w:rsidRPr="000550FC">
        <w:rPr>
          <w:rFonts w:ascii="Times New Roman" w:hAnsi="Times New Roman" w:cs="Times New Roman"/>
          <w:color w:val="000000" w:themeColor="text1"/>
          <w:sz w:val="28"/>
          <w:szCs w:val="28"/>
          <w:lang w:eastAsia="ru-RU"/>
        </w:rPr>
        <w:t>____</w:t>
      </w:r>
      <w:r w:rsidRPr="000550FC">
        <w:rPr>
          <w:rFonts w:ascii="Times New Roman" w:hAnsi="Times New Roman" w:cs="Times New Roman"/>
          <w:color w:val="000000" w:themeColor="text1"/>
          <w:sz w:val="28"/>
          <w:szCs w:val="28"/>
          <w:lang w:eastAsia="ru-RU"/>
        </w:rPr>
        <w:t xml:space="preserve"> копеек в том числе НДС (20%) (приложение №3 к настоящему договору).</w:t>
      </w:r>
    </w:p>
    <w:p w14:paraId="394D8F22" w14:textId="77777777" w:rsidR="008A3EC1" w:rsidRPr="000550FC" w:rsidRDefault="008A3EC1" w:rsidP="008A3EC1">
      <w:pPr>
        <w:spacing w:after="0" w:line="240" w:lineRule="auto"/>
        <w:ind w:left="-993" w:right="-143"/>
        <w:jc w:val="both"/>
        <w:rPr>
          <w:rFonts w:ascii="Times New Roman" w:eastAsia="Times New Roman" w:hAnsi="Times New Roman" w:cs="Times New Roman"/>
          <w:bCs/>
          <w:sz w:val="28"/>
          <w:szCs w:val="28"/>
          <w:lang w:eastAsia="ru-RU"/>
        </w:rPr>
      </w:pPr>
      <w:r w:rsidRPr="000550FC">
        <w:rPr>
          <w:rFonts w:ascii="Times New Roman" w:eastAsia="Times New Roman" w:hAnsi="Times New Roman" w:cs="Times New Roman"/>
          <w:bCs/>
          <w:sz w:val="28"/>
          <w:szCs w:val="28"/>
          <w:lang w:eastAsia="ru-RU"/>
        </w:rPr>
        <w:t xml:space="preserve">        По результатам оказанных услуг (выполненных работ) составляется технический акт, который либо подтверждает работоспособность аппарата после оказания услуг (выполнения работ), предусмотренным настоящим договором, либо устанавливает наличие иных дефектов и неисправностей, требующих оказания дополнительных услуг (выполнения дополнительных работ).</w:t>
      </w:r>
    </w:p>
    <w:p w14:paraId="6F78EF14" w14:textId="77777777" w:rsidR="008A3EC1" w:rsidRPr="000550FC" w:rsidRDefault="008A3EC1" w:rsidP="008A3EC1">
      <w:pPr>
        <w:spacing w:after="0" w:line="240" w:lineRule="auto"/>
        <w:ind w:left="-993" w:right="-143"/>
        <w:jc w:val="both"/>
        <w:rPr>
          <w:rFonts w:ascii="Times New Roman" w:eastAsia="Times New Roman" w:hAnsi="Times New Roman" w:cs="Times New Roman"/>
          <w:sz w:val="28"/>
          <w:szCs w:val="28"/>
          <w:lang w:eastAsia="ru-RU"/>
        </w:rPr>
      </w:pPr>
      <w:r w:rsidRPr="000550FC">
        <w:rPr>
          <w:rFonts w:ascii="Times New Roman" w:eastAsia="Times New Roman" w:hAnsi="Times New Roman" w:cs="Times New Roman"/>
          <w:bCs/>
          <w:sz w:val="28"/>
          <w:szCs w:val="28"/>
          <w:lang w:eastAsia="ru-RU"/>
        </w:rPr>
        <w:t xml:space="preserve">        При необходимости оказания дополнительных услуг (выполнения дополнительных работ) по восстановлению работоспособности аппарата, включая замену иных комплектующих и (или) запасных частей, </w:t>
      </w:r>
      <w:r w:rsidRPr="000550FC">
        <w:rPr>
          <w:rFonts w:ascii="Times New Roman" w:eastAsia="Times New Roman" w:hAnsi="Times New Roman" w:cs="Times New Roman"/>
          <w:sz w:val="28"/>
          <w:szCs w:val="28"/>
          <w:lang w:eastAsia="ru-RU"/>
        </w:rPr>
        <w:t>Исполнитель информирует Заказчика о такой необходимости.</w:t>
      </w:r>
    </w:p>
    <w:p w14:paraId="0D78C968"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Цена является фиксированной на срок действия договора, и подлежит изменению в случаях, предусмотренных пунктом 1.8.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DD34710" w14:textId="77777777" w:rsidR="008A3EC1" w:rsidRPr="000550FC" w:rsidRDefault="008A3EC1" w:rsidP="008A3EC1">
      <w:pPr>
        <w:pStyle w:val="a3"/>
        <w:numPr>
          <w:ilvl w:val="1"/>
          <w:numId w:val="1"/>
        </w:numPr>
        <w:snapToGrid w:val="0"/>
        <w:spacing w:after="0" w:line="240" w:lineRule="auto"/>
        <w:ind w:left="-993" w:right="-143" w:firstLine="426"/>
        <w:jc w:val="both"/>
        <w:rPr>
          <w:rFonts w:ascii="Times New Roman" w:eastAsia="Times New Roman" w:hAnsi="Times New Roman" w:cs="Times New Roman"/>
          <w:sz w:val="28"/>
          <w:szCs w:val="28"/>
          <w:lang w:eastAsia="ru-RU"/>
        </w:rPr>
      </w:pPr>
      <w:r w:rsidRPr="000550FC">
        <w:rPr>
          <w:rFonts w:ascii="Times New Roman" w:hAnsi="Times New Roman" w:cs="Times New Roman"/>
          <w:color w:val="000000" w:themeColor="text1"/>
          <w:sz w:val="28"/>
          <w:szCs w:val="28"/>
          <w:lang w:eastAsia="ru-RU"/>
        </w:rPr>
        <w:t>Документами, подтверждающими выполнение Исполнителем своих обязательств в полном объеме, служат технический и Акт, подписанные сторонами.</w:t>
      </w:r>
    </w:p>
    <w:p w14:paraId="5D5A1810" w14:textId="77777777" w:rsidR="008A3EC1" w:rsidRPr="000550FC" w:rsidRDefault="008A3EC1" w:rsidP="008A3EC1">
      <w:pPr>
        <w:pStyle w:val="a3"/>
        <w:numPr>
          <w:ilvl w:val="1"/>
          <w:numId w:val="1"/>
        </w:numPr>
        <w:snapToGrid w:val="0"/>
        <w:spacing w:after="0" w:line="240" w:lineRule="auto"/>
        <w:ind w:left="-993" w:right="-143" w:firstLine="426"/>
        <w:jc w:val="both"/>
        <w:rPr>
          <w:rFonts w:ascii="Times New Roman" w:hAnsi="Times New Roman" w:cs="Times New Roman"/>
          <w:sz w:val="28"/>
          <w:szCs w:val="28"/>
          <w:lang w:eastAsia="ru-RU"/>
        </w:rPr>
      </w:pPr>
      <w:r w:rsidRPr="000550FC">
        <w:rPr>
          <w:rFonts w:ascii="Times New Roman" w:hAnsi="Times New Roman" w:cs="Times New Roman"/>
          <w:sz w:val="28"/>
          <w:szCs w:val="28"/>
          <w:lang w:eastAsia="ru-RU"/>
        </w:rPr>
        <w:t>Заказчик производит оплату стоимости услуг путем размещения платежного поручения в автоматизированную систему государственного казначейства в течение 10 (десяти) рабочих дней с даты подписания Акта, выставляемого Исполнителем.</w:t>
      </w:r>
    </w:p>
    <w:p w14:paraId="645A035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Обязательство по оплате Заказчиком считается исполненным с момента предоставления платежного поручения для окончательного платежа в орган государственного казначейства.</w:t>
      </w:r>
    </w:p>
    <w:p w14:paraId="6C3EFF2A" w14:textId="41599182"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sz w:val="28"/>
          <w:szCs w:val="28"/>
          <w:lang w:eastAsia="ru-RU"/>
        </w:rPr>
      </w:pPr>
      <w:r w:rsidRPr="000550FC">
        <w:rPr>
          <w:rFonts w:ascii="Times New Roman" w:hAnsi="Times New Roman" w:cs="Times New Roman"/>
          <w:sz w:val="28"/>
          <w:szCs w:val="28"/>
          <w:lang w:eastAsia="ru-RU"/>
        </w:rPr>
        <w:t xml:space="preserve">Источник финансирования – </w:t>
      </w:r>
      <w:r w:rsidR="00106C26" w:rsidRPr="000550FC">
        <w:rPr>
          <w:rFonts w:ascii="Times New Roman" w:hAnsi="Times New Roman" w:cs="Times New Roman"/>
          <w:sz w:val="28"/>
          <w:szCs w:val="28"/>
          <w:lang w:eastAsia="ru-RU"/>
        </w:rPr>
        <w:t xml:space="preserve">бюджет </w:t>
      </w:r>
      <w:proofErr w:type="spellStart"/>
      <w:r w:rsidR="00106C26" w:rsidRPr="000550FC">
        <w:rPr>
          <w:rFonts w:ascii="Times New Roman" w:hAnsi="Times New Roman" w:cs="Times New Roman"/>
          <w:sz w:val="28"/>
          <w:szCs w:val="28"/>
          <w:lang w:eastAsia="ru-RU"/>
        </w:rPr>
        <w:t>г.Минска</w:t>
      </w:r>
      <w:proofErr w:type="spellEnd"/>
      <w:r w:rsidRPr="000550FC">
        <w:rPr>
          <w:rFonts w:ascii="Times New Roman" w:hAnsi="Times New Roman" w:cs="Times New Roman"/>
          <w:sz w:val="28"/>
          <w:szCs w:val="28"/>
          <w:lang w:eastAsia="ru-RU"/>
        </w:rPr>
        <w:t>.</w:t>
      </w:r>
    </w:p>
    <w:p w14:paraId="47CFD0F0"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По окончании выполнения работ (оказания услуг) стороны обязуются подписать технический акт и Акт.</w:t>
      </w:r>
    </w:p>
    <w:p w14:paraId="0A8F6992" w14:textId="60694595" w:rsidR="008A3EC1"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Днем исполнения Исполнителем обязательств по настоящему договору считается дата подписания сторонами технического акта.</w:t>
      </w:r>
    </w:p>
    <w:p w14:paraId="419F4736" w14:textId="77777777" w:rsidR="000D4A41" w:rsidRPr="000550FC" w:rsidRDefault="000D4A41" w:rsidP="000D4A41">
      <w:pPr>
        <w:pStyle w:val="a3"/>
        <w:snapToGrid w:val="0"/>
        <w:spacing w:after="0" w:line="230" w:lineRule="atLeast"/>
        <w:ind w:left="-567" w:right="-143"/>
        <w:jc w:val="both"/>
        <w:rPr>
          <w:rFonts w:ascii="Times New Roman" w:hAnsi="Times New Roman" w:cs="Times New Roman"/>
          <w:color w:val="000000" w:themeColor="text1"/>
          <w:sz w:val="28"/>
          <w:szCs w:val="28"/>
          <w:lang w:eastAsia="ru-RU"/>
        </w:rPr>
      </w:pPr>
    </w:p>
    <w:p w14:paraId="3AD1CC79" w14:textId="167BB38B"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 xml:space="preserve">ПОРЯДОК СДАЧИ И ПРИЕМКИ ВЫПОЛНЕННЫХ РАБОТ </w:t>
      </w:r>
    </w:p>
    <w:p w14:paraId="1D9E0DE8"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По результатам выполненных работ (оказанных услуг) составляется технический акт, который либо подтверждает работоспособность медицинской техники после выполнения работ (оказания услуг), предусмотренным настоящим договором, либо устанавливает наличие иных дефектов и неисправностей, требующих выполнения дополнительных работ (оказания дополнительных услуг). Приемка выполненных работ (оказанных услуг) осуществляется Заказчиком в присутствии представителя Исполнителя.</w:t>
      </w:r>
    </w:p>
    <w:p w14:paraId="53884FDA"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При необходимости выполнения дополнительных работ (оказания дополнительных услуг) по восстановлению работоспособности медицинской техники, включая замену иных комплектующих и (или) запасных частей, Исполнитель информирует Заказчика о необходимости выполнения дополнительных работ (оказания дополнительных услуг), не предусмотренных на дату заключения договора.</w:t>
      </w:r>
    </w:p>
    <w:p w14:paraId="2F6C3E7B"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lastRenderedPageBreak/>
        <w:t>Заказчик обязан в течение 3-х дней с даты выполнения работ (оказания услуг) с участием Исполнителя осмотреть и принять результат работ (услуг), подписав технический акт. Все недостатки, выявленные в момент приемки, должны быть оговорены в названном акте. Заказчик так же обязан подписать со своей стороны Акт в течение 5 (Пяти) календарных дней с момента его получения либо направить мотивированный отказ. В противном случае работы (услуги) считаются принятыми Заказчиком и подлежат оплате в срок, определенный настоящим договором.</w:t>
      </w:r>
    </w:p>
    <w:p w14:paraId="66A5B7D1"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Приемка считается также осуществленной и в том случае, если Заказчик начал эксплуатировать медицинскую технику без надлежащего оформления Акта.</w:t>
      </w:r>
    </w:p>
    <w:p w14:paraId="7E89C389" w14:textId="77777777" w:rsidR="008A3EC1" w:rsidRPr="000550FC" w:rsidRDefault="008A3EC1" w:rsidP="008A3EC1">
      <w:pPr>
        <w:pStyle w:val="a3"/>
        <w:snapToGrid w:val="0"/>
        <w:spacing w:after="0" w:line="230" w:lineRule="atLeast"/>
        <w:ind w:left="-567" w:right="-143"/>
        <w:jc w:val="both"/>
        <w:rPr>
          <w:rFonts w:ascii="Times New Roman" w:hAnsi="Times New Roman" w:cs="Times New Roman"/>
          <w:color w:val="000000" w:themeColor="text1"/>
          <w:sz w:val="28"/>
          <w:szCs w:val="28"/>
          <w:lang w:eastAsia="ru-RU"/>
        </w:rPr>
      </w:pPr>
    </w:p>
    <w:p w14:paraId="061F4D38"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ГАРАНТИЙНЫЕ СРОКИ</w:t>
      </w:r>
    </w:p>
    <w:p w14:paraId="79E206ED" w14:textId="4359F573"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Гарантийный срок на выполненные работы (оказанные услуги) составляет </w:t>
      </w:r>
      <w:r w:rsidR="0026204C" w:rsidRPr="0026204C">
        <w:rPr>
          <w:rFonts w:ascii="Times New Roman" w:hAnsi="Times New Roman" w:cs="Times New Roman"/>
          <w:i/>
          <w:color w:val="000000" w:themeColor="text1"/>
          <w:sz w:val="28"/>
          <w:szCs w:val="28"/>
          <w:lang w:eastAsia="ru-RU"/>
        </w:rPr>
        <w:t xml:space="preserve">не менее </w:t>
      </w:r>
      <w:proofErr w:type="gramStart"/>
      <w:r w:rsidR="00FD2C4C">
        <w:rPr>
          <w:rFonts w:ascii="Times New Roman" w:hAnsi="Times New Roman" w:cs="Times New Roman"/>
          <w:i/>
          <w:color w:val="000000" w:themeColor="text1"/>
          <w:sz w:val="28"/>
          <w:szCs w:val="28"/>
          <w:lang w:eastAsia="ru-RU"/>
        </w:rPr>
        <w:t xml:space="preserve">6 </w:t>
      </w:r>
      <w:r w:rsidRPr="0026204C">
        <w:rPr>
          <w:rFonts w:ascii="Times New Roman" w:hAnsi="Times New Roman" w:cs="Times New Roman"/>
          <w:i/>
          <w:color w:val="000000" w:themeColor="text1"/>
          <w:sz w:val="28"/>
          <w:szCs w:val="28"/>
          <w:lang w:eastAsia="ru-RU"/>
        </w:rPr>
        <w:t xml:space="preserve"> месяц</w:t>
      </w:r>
      <w:r w:rsidR="0026204C" w:rsidRPr="0026204C">
        <w:rPr>
          <w:rFonts w:ascii="Times New Roman" w:hAnsi="Times New Roman" w:cs="Times New Roman"/>
          <w:i/>
          <w:color w:val="000000" w:themeColor="text1"/>
          <w:sz w:val="28"/>
          <w:szCs w:val="28"/>
          <w:lang w:eastAsia="ru-RU"/>
        </w:rPr>
        <w:t>ев</w:t>
      </w:r>
      <w:proofErr w:type="gramEnd"/>
      <w:r w:rsidRPr="000550FC">
        <w:rPr>
          <w:rFonts w:ascii="Times New Roman" w:hAnsi="Times New Roman" w:cs="Times New Roman"/>
          <w:color w:val="000000" w:themeColor="text1"/>
          <w:sz w:val="28"/>
          <w:szCs w:val="28"/>
          <w:lang w:eastAsia="ru-RU"/>
        </w:rPr>
        <w:t xml:space="preserve"> с даты подписания сторонами Акта, если иное не указано в техническом акте.</w:t>
      </w:r>
    </w:p>
    <w:p w14:paraId="6F30AB08"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В случае обнаружения недостатков Заказчик должен немедленно обратиться в сервисную службу Исполнителя.</w:t>
      </w:r>
    </w:p>
    <w:p w14:paraId="391E325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обязан в срок не более 15 рабочих дней с момента получения информации от Заказчика устранить выявленные недостатки выполненных работ (оказанных услуг).</w:t>
      </w:r>
    </w:p>
    <w:p w14:paraId="567E04C0"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РАЗРЕШЕНИЕ СПОРОВ</w:t>
      </w:r>
    </w:p>
    <w:p w14:paraId="3B892F1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Если между сторонами возникают разногласия и споры, связанные с или вытекающие из настоящего договора, то стороны стремятся урегулировать такие споры путем переговоров, принимая во внимание взаимные интересы</w:t>
      </w:r>
    </w:p>
    <w:p w14:paraId="18E04A11"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Досудебный претензионный порядок разрешения споров признается обязательным. Письменная претензия подлежит рассмотрению в течение 10 календарных дней с даты получения. </w:t>
      </w:r>
    </w:p>
    <w:p w14:paraId="6F86374E"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В случае не достижения согласия сторонами спор, вытекающий из исполнения Договора или в связи с ним, подлежит передаче на рассмотрение в экономический суд по месту нахождения ответчика в порядке, предусмотренном законодательством Республики Беларусь.</w:t>
      </w:r>
    </w:p>
    <w:p w14:paraId="0B048FF8"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ОТВЕТСТВЕННОСТЬ СТОРОН</w:t>
      </w:r>
    </w:p>
    <w:p w14:paraId="4913CE79"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17E4C656"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несет ответственность за соблюдение правил пожарной безопасности, охраны труда при исполнении договорных обязательств.</w:t>
      </w:r>
    </w:p>
    <w:p w14:paraId="3E998492"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Исполнитель не несет ответственности за последствия неправильной эксплуатации медицинской техники, в том числе за несоблюдение мер безопасности персоналом Заказчика. За неподготовленность персонала Заказчика и вывод медицинской техники из строя по вине персонала Заказчика, несоответствие требованиям нормативной технической документации инженерных коммуникаций (электрической, водопроводной, канализационной сетей), отсутствие должным образом паспортизированных заземляющих устройств.</w:t>
      </w:r>
    </w:p>
    <w:p w14:paraId="227F98C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В случае выхода из строя медицинской техники в связи с ненадлежащим выполнением работ (оказанием услуг) расходы по повторным работам (услугам) этой медицинской техники Заказчиком не возмещаются.</w:t>
      </w:r>
    </w:p>
    <w:p w14:paraId="25CE022E" w14:textId="77777777" w:rsidR="008A3EC1" w:rsidRPr="000550FC" w:rsidRDefault="008A3EC1" w:rsidP="008A3EC1">
      <w:pPr>
        <w:snapToGrid w:val="0"/>
        <w:spacing w:after="0" w:line="230" w:lineRule="atLeast"/>
        <w:ind w:right="-143"/>
        <w:jc w:val="both"/>
        <w:rPr>
          <w:rFonts w:ascii="Times New Roman" w:hAnsi="Times New Roman" w:cs="Times New Roman"/>
          <w:color w:val="000000" w:themeColor="text1"/>
          <w:sz w:val="28"/>
          <w:szCs w:val="28"/>
          <w:lang w:eastAsia="ru-RU"/>
        </w:rPr>
      </w:pPr>
    </w:p>
    <w:p w14:paraId="6B366D9C"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АНТИКОРРУПЦИОННАЯ ОГОВОРКА</w:t>
      </w:r>
    </w:p>
    <w:p w14:paraId="2217DDC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Стороны обязуются соблюдать требования антикоррупционного законодательства Республики Беларусь и не совершать правонарушений, создающих условия для коррупции и коррупционных правонарушений в связи с выполнением обязательств по Договору, включая предоставление обещаний или предложений о даче взятки в денежной или любой иной форме физическим или юридическим лицам, попытку дачи взятки или ее непосредственное получение.</w:t>
      </w:r>
    </w:p>
    <w:p w14:paraId="08A3E88C"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Стороны обязуются использовать механизм взаимного уведомления в десятидневный срок с момента обнаружения о случаях нарушения одной из сторон условий оговорки, а также опровержения (подтверждения) названных сведений.</w:t>
      </w:r>
    </w:p>
    <w:p w14:paraId="131D00C1"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eastAsia="Times New Roman" w:hAnsi="Times New Roman" w:cs="Times New Roman"/>
          <w:sz w:val="28"/>
          <w:szCs w:val="28"/>
          <w:lang w:eastAsia="ru-RU"/>
        </w:rPr>
        <w:t>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Договора, другая сторона имеет право в одностороннем порядке отказаться от его исполнения в порядке и сроки, предусмотренные Договором.</w:t>
      </w:r>
    </w:p>
    <w:p w14:paraId="5AB2A0F0"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Сторона, нарушившая антикоррупционные требования и (или) не обеспечившая </w:t>
      </w:r>
      <w:proofErr w:type="spellStart"/>
      <w:r w:rsidRPr="000550FC">
        <w:rPr>
          <w:rFonts w:ascii="Times New Roman" w:hAnsi="Times New Roman" w:cs="Times New Roman"/>
          <w:color w:val="000000" w:themeColor="text1"/>
          <w:sz w:val="28"/>
          <w:szCs w:val="28"/>
          <w:lang w:eastAsia="ru-RU"/>
        </w:rPr>
        <w:t>несовершение</w:t>
      </w:r>
      <w:proofErr w:type="spellEnd"/>
      <w:r w:rsidRPr="000550FC">
        <w:rPr>
          <w:rFonts w:ascii="Times New Roman" w:hAnsi="Times New Roman" w:cs="Times New Roman"/>
          <w:color w:val="000000" w:themeColor="text1"/>
          <w:sz w:val="28"/>
          <w:szCs w:val="28"/>
          <w:lang w:eastAsia="ru-RU"/>
        </w:rPr>
        <w:t xml:space="preserve"> коррупционных действий при исполнении настоящего Договора своими работниками, представителями, аффилированными лицами, а также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11D4F334"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 xml:space="preserve">ОБСТОЯТЕЛЬСТВА НЕПРЕОДОЛИМОЙ СИЛЫ </w:t>
      </w:r>
    </w:p>
    <w:p w14:paraId="3182C77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наводнения, пожара, стихийных бедствий, военных действий любого характера, блокады органов власти и управление (запрещение экспорта, импорта), эпидемий, забастовок и прочих не управляемых обстоятельств, возникших после заключения настоящего договора, которые стороны не могли ни предвидеть, ни предотвратить различными мерами. сторона, ссылающаяся на такие обстоятельства, должна уведомить другую сторону в течение 5 (пяти) календарных дней.</w:t>
      </w:r>
    </w:p>
    <w:p w14:paraId="012AF534" w14:textId="3D00BBF5"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Документ, выданный Торгово-промышленной палатой, является достаточным подтверждением наличия и продолжительности действия непреодолимой силы.</w:t>
      </w:r>
    </w:p>
    <w:p w14:paraId="680D7E9D"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Если обстоятельства непреодолимой силы продолжают действовать более 60 (шестидесяти) календарных дней, то каждая сторона вправе расторгнуть договор в одностороннем порядке.</w:t>
      </w:r>
    </w:p>
    <w:p w14:paraId="68BF4C1D" w14:textId="77777777" w:rsidR="008A3EC1" w:rsidRPr="000550FC" w:rsidRDefault="008A3EC1" w:rsidP="008A3EC1">
      <w:pPr>
        <w:pStyle w:val="a3"/>
        <w:snapToGrid w:val="0"/>
        <w:spacing w:before="120" w:after="120" w:line="360" w:lineRule="auto"/>
        <w:ind w:left="360" w:right="-143"/>
        <w:rPr>
          <w:rFonts w:ascii="Times New Roman" w:hAnsi="Times New Roman" w:cs="Times New Roman"/>
          <w:b/>
          <w:bCs/>
          <w:color w:val="000000" w:themeColor="text1"/>
          <w:sz w:val="28"/>
          <w:szCs w:val="28"/>
          <w:lang w:eastAsia="ru-RU"/>
        </w:rPr>
      </w:pPr>
    </w:p>
    <w:p w14:paraId="0DD7DC3D"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ПРОЧИЕ УСЛОВИЯ</w:t>
      </w:r>
    </w:p>
    <w:p w14:paraId="2D28D29F"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Договор составлен в 2-х экземплярах, по одному для каждой из сторон. Все приложения к настоящему договору являются его неотъемлемой частью.</w:t>
      </w:r>
    </w:p>
    <w:p w14:paraId="1224FC06"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Настоящий договор вступает в силу с даты подписания и действует до полного исполнения гарантийных обязательств, в части расчетов — до полного исполнения взятых на себя обязательств по договору </w:t>
      </w:r>
    </w:p>
    <w:p w14:paraId="2FE538FD"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lastRenderedPageBreak/>
        <w:t>В случае изменения реквизитов, указанных в пункте 11 настоящего договора, стороны обязуются предоставить информацию об изменении в течение 20 (двадцати) календарных дней. Сторона, не уведомившая об изменении адреса, считается получившей претензию, направленную по первоначальному адресу, уведомление считается надлежащим.</w:t>
      </w:r>
    </w:p>
    <w:p w14:paraId="07C80E57"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Изменение настоящего договора осуществляется в порядке, установленном законодательством о государственных закупках. Изменение настоящего договора оформляется дополнительным соглашением, подписываемым обеими сторонами и являющимся неотъемлемой частью договора.</w:t>
      </w:r>
    </w:p>
    <w:p w14:paraId="20DADD93"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Расторжение настоящего договора осуществляется в порядке, предусмотренном законодательством Республики Беларусь.</w:t>
      </w:r>
    </w:p>
    <w:p w14:paraId="07730C33"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При неисполнении и ненадлежащем исполнении Исполнителем обязательств по настоящему договору он может быть расторгнут Заказчиком в одностороннем порядке (в соответствии с п.3 ст.120 Гражданского кодекса Республики Беларусь).</w:t>
      </w:r>
    </w:p>
    <w:p w14:paraId="63A7B20E"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При надлежащем исполнении обязательств по настоящему договору односторонний отказ от его исполнения сторонами не допускается.</w:t>
      </w:r>
    </w:p>
    <w:p w14:paraId="33669F66"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Стороны обязуются при подписании договора не использовать факсимильное воспроизведение подписи с помощью механического или иного копирования, электронно-цифровой подписи, либо иного аналога собственноручной подписи.</w:t>
      </w:r>
    </w:p>
    <w:p w14:paraId="02FDDD81"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Договор, все приложения к нему и другие сопутствующие документы, направленные по электронной почте либо факсом, имеют юридическую силу. Исполнитель обязан предоставить Заказчику оригиналы документов в течение 15 рабочих дней с даты их подписания.</w:t>
      </w:r>
    </w:p>
    <w:p w14:paraId="60276259"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Если сторона, благодаря исполнению своего обязательства по договору, получила от другой стороны информацию, а также сведения, которые могут рассматриваться как коммерческая тайна, она не вправе сообщать их третьим лицам без согласия другой стороны.</w:t>
      </w:r>
    </w:p>
    <w:p w14:paraId="61F4CAEC" w14:textId="77777777" w:rsidR="008A3EC1" w:rsidRPr="000550FC" w:rsidRDefault="008A3EC1" w:rsidP="008A3EC1">
      <w:pPr>
        <w:pStyle w:val="a3"/>
        <w:numPr>
          <w:ilvl w:val="1"/>
          <w:numId w:val="1"/>
        </w:numPr>
        <w:snapToGrid w:val="0"/>
        <w:spacing w:after="0" w:line="230" w:lineRule="atLeast"/>
        <w:ind w:left="-993" w:right="-143" w:firstLine="426"/>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 По остальным вопросам, непредусмотренным настоящим договором, стороны руководствуются действующим законодательством Республики Беларусь.</w:t>
      </w:r>
    </w:p>
    <w:p w14:paraId="0719A15F" w14:textId="77777777" w:rsidR="008A3EC1" w:rsidRPr="000550FC" w:rsidRDefault="008A3EC1" w:rsidP="008A3EC1">
      <w:pPr>
        <w:pStyle w:val="a3"/>
        <w:numPr>
          <w:ilvl w:val="0"/>
          <w:numId w:val="1"/>
        </w:numPr>
        <w:snapToGrid w:val="0"/>
        <w:spacing w:before="120" w:after="120" w:line="360" w:lineRule="auto"/>
        <w:ind w:right="-143"/>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ЮРИДИЧЕСКИЕ АДРЕСА, БАНКОВСКИЕ РЕКВИЗИТЫ И ПОДПИСИ СТОРОН:</w:t>
      </w:r>
    </w:p>
    <w:tbl>
      <w:tblPr>
        <w:tblW w:w="10632" w:type="dxa"/>
        <w:tblInd w:w="-993" w:type="dxa"/>
        <w:tblLayout w:type="fixed"/>
        <w:tblLook w:val="04A0" w:firstRow="1" w:lastRow="0" w:firstColumn="1" w:lastColumn="0" w:noHBand="0" w:noVBand="1"/>
      </w:tblPr>
      <w:tblGrid>
        <w:gridCol w:w="5812"/>
        <w:gridCol w:w="4820"/>
      </w:tblGrid>
      <w:tr w:rsidR="008A3EC1" w:rsidRPr="000550FC" w14:paraId="45305BBF" w14:textId="77777777" w:rsidTr="00A539ED">
        <w:trPr>
          <w:trHeight w:val="4727"/>
        </w:trPr>
        <w:tc>
          <w:tcPr>
            <w:tcW w:w="5812" w:type="dxa"/>
          </w:tcPr>
          <w:p w14:paraId="7D50609F" w14:textId="0B553F47" w:rsidR="008A3EC1" w:rsidRPr="000550FC" w:rsidRDefault="008A3EC1" w:rsidP="00A539ED">
            <w:pPr>
              <w:spacing w:after="160" w:line="259" w:lineRule="auto"/>
              <w:ind w:left="-108"/>
              <w:contextualSpacing/>
              <w:jc w:val="both"/>
              <w:rPr>
                <w:rFonts w:ascii="Times New Roman" w:hAnsi="Times New Roman" w:cs="Times New Roman"/>
                <w:b/>
                <w:sz w:val="28"/>
                <w:szCs w:val="28"/>
              </w:rPr>
            </w:pPr>
            <w:r w:rsidRPr="000550FC">
              <w:rPr>
                <w:rFonts w:ascii="Times New Roman" w:hAnsi="Times New Roman" w:cs="Times New Roman"/>
                <w:b/>
                <w:sz w:val="28"/>
                <w:szCs w:val="28"/>
              </w:rPr>
              <w:t>Заказчик:</w:t>
            </w:r>
          </w:p>
          <w:p w14:paraId="0F97ACED" w14:textId="77777777" w:rsidR="008A3EC1" w:rsidRPr="000550FC" w:rsidRDefault="008A3EC1" w:rsidP="000379E1">
            <w:pPr>
              <w:spacing w:after="160" w:line="259" w:lineRule="auto"/>
              <w:ind w:left="-108" w:right="315"/>
              <w:contextualSpacing/>
              <w:jc w:val="both"/>
              <w:rPr>
                <w:rFonts w:ascii="Times New Roman" w:hAnsi="Times New Roman" w:cs="Times New Roman"/>
                <w:b/>
                <w:sz w:val="28"/>
                <w:szCs w:val="28"/>
              </w:rPr>
            </w:pPr>
            <w:r w:rsidRPr="000550FC">
              <w:rPr>
                <w:rFonts w:ascii="Times New Roman" w:hAnsi="Times New Roman" w:cs="Times New Roman"/>
                <w:b/>
                <w:sz w:val="28"/>
                <w:szCs w:val="28"/>
              </w:rPr>
              <w:t>Учреждение здравоохранения «4-я городская клиническая больница имени Н.Е. Савченко».</w:t>
            </w:r>
          </w:p>
          <w:p w14:paraId="2E3F32F5"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220036, г. Минск, ул. Р. Люксембург, 110,</w:t>
            </w:r>
          </w:p>
          <w:p w14:paraId="4992AE41"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Р/с BY62BLBB36040100122619001001</w:t>
            </w:r>
          </w:p>
          <w:p w14:paraId="1B33D7DF"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Центр банковских услуг №538 ОАО «</w:t>
            </w:r>
            <w:proofErr w:type="spellStart"/>
            <w:r w:rsidRPr="000550FC">
              <w:rPr>
                <w:rFonts w:ascii="Times New Roman" w:hAnsi="Times New Roman" w:cs="Times New Roman"/>
                <w:sz w:val="28"/>
                <w:szCs w:val="28"/>
              </w:rPr>
              <w:t>Белинвестбанк</w:t>
            </w:r>
            <w:proofErr w:type="spellEnd"/>
            <w:r w:rsidRPr="000550FC">
              <w:rPr>
                <w:rFonts w:ascii="Times New Roman" w:hAnsi="Times New Roman" w:cs="Times New Roman"/>
                <w:sz w:val="28"/>
                <w:szCs w:val="28"/>
              </w:rPr>
              <w:t xml:space="preserve">», код BLBBBY2Х </w:t>
            </w:r>
          </w:p>
          <w:p w14:paraId="2EED3AD6"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Адрес банка: г. Минск, ул. Коржа, 11а.,</w:t>
            </w:r>
          </w:p>
          <w:p w14:paraId="5DF6FFC1"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УНН 100122619, ОКПО 02015997</w:t>
            </w:r>
          </w:p>
          <w:p w14:paraId="67BE6B0C" w14:textId="77777777" w:rsidR="008A3EC1" w:rsidRPr="000550FC" w:rsidRDefault="008A3EC1" w:rsidP="00A539ED">
            <w:pPr>
              <w:snapToGrid w:val="0"/>
              <w:spacing w:after="0" w:line="240" w:lineRule="auto"/>
              <w:rPr>
                <w:rFonts w:ascii="Times New Roman" w:hAnsi="Times New Roman" w:cs="Times New Roman"/>
                <w:sz w:val="28"/>
                <w:szCs w:val="28"/>
              </w:rPr>
            </w:pPr>
            <w:r w:rsidRPr="000550FC">
              <w:rPr>
                <w:rFonts w:ascii="Times New Roman" w:hAnsi="Times New Roman" w:cs="Times New Roman"/>
                <w:sz w:val="28"/>
                <w:szCs w:val="28"/>
              </w:rPr>
              <w:t>Тел./факс (017) 208 95 74</w:t>
            </w:r>
          </w:p>
          <w:p w14:paraId="1FDBD7B4" w14:textId="77777777" w:rsidR="000D4A41" w:rsidRPr="000550FC" w:rsidRDefault="000D4A41" w:rsidP="000D4A41">
            <w:pPr>
              <w:pStyle w:val="a00"/>
              <w:rPr>
                <w:sz w:val="28"/>
                <w:szCs w:val="28"/>
              </w:rPr>
            </w:pPr>
            <w:r>
              <w:rPr>
                <w:sz w:val="28"/>
                <w:szCs w:val="28"/>
              </w:rPr>
              <w:t>Главный врач</w:t>
            </w:r>
          </w:p>
          <w:p w14:paraId="6C58AE0A" w14:textId="77777777" w:rsidR="008A3EC1" w:rsidRPr="000550FC" w:rsidRDefault="008A3EC1" w:rsidP="00A539ED">
            <w:pPr>
              <w:pStyle w:val="a00"/>
              <w:rPr>
                <w:sz w:val="28"/>
                <w:szCs w:val="28"/>
              </w:rPr>
            </w:pPr>
          </w:p>
          <w:p w14:paraId="2119B83C" w14:textId="7DA57189" w:rsidR="008A3EC1" w:rsidRPr="000550FC" w:rsidRDefault="008A3EC1" w:rsidP="00A539ED">
            <w:pPr>
              <w:spacing w:after="0" w:line="240" w:lineRule="auto"/>
              <w:ind w:left="-108"/>
              <w:contextualSpacing/>
              <w:jc w:val="both"/>
              <w:rPr>
                <w:rFonts w:ascii="Times New Roman" w:eastAsia="Times New Roman" w:hAnsi="Times New Roman" w:cs="Times New Roman"/>
                <w:sz w:val="28"/>
                <w:szCs w:val="28"/>
                <w:lang w:eastAsia="ru-RU"/>
              </w:rPr>
            </w:pPr>
            <w:r w:rsidRPr="000550FC">
              <w:rPr>
                <w:rFonts w:ascii="Times New Roman" w:eastAsia="Times New Roman" w:hAnsi="Times New Roman" w:cs="Times New Roman"/>
                <w:sz w:val="28"/>
                <w:szCs w:val="28"/>
                <w:lang w:eastAsia="ru-RU"/>
              </w:rPr>
              <w:t xml:space="preserve">______________________/ </w:t>
            </w:r>
            <w:proofErr w:type="spellStart"/>
            <w:r w:rsidR="000D4A41">
              <w:rPr>
                <w:rFonts w:ascii="Times New Roman" w:eastAsia="Times New Roman" w:hAnsi="Times New Roman" w:cs="Times New Roman"/>
                <w:sz w:val="28"/>
                <w:szCs w:val="28"/>
                <w:lang w:eastAsia="ru-RU"/>
              </w:rPr>
              <w:t>В.В.Сиренко</w:t>
            </w:r>
            <w:proofErr w:type="spellEnd"/>
          </w:p>
          <w:p w14:paraId="72BDA059" w14:textId="77777777" w:rsidR="008A3EC1" w:rsidRPr="000550FC" w:rsidRDefault="008A3EC1" w:rsidP="00A539ED">
            <w:pPr>
              <w:spacing w:after="0" w:line="240" w:lineRule="auto"/>
              <w:ind w:left="-108"/>
              <w:contextualSpacing/>
              <w:jc w:val="both"/>
              <w:rPr>
                <w:rFonts w:ascii="Times New Roman" w:eastAsia="Times New Roman" w:hAnsi="Times New Roman" w:cs="Times New Roman"/>
                <w:color w:val="FF0000"/>
                <w:sz w:val="28"/>
                <w:szCs w:val="28"/>
                <w:lang w:eastAsia="ru-RU"/>
              </w:rPr>
            </w:pPr>
            <w:proofErr w:type="spellStart"/>
            <w:r w:rsidRPr="000379E1">
              <w:rPr>
                <w:rFonts w:ascii="Times New Roman" w:eastAsia="Times New Roman" w:hAnsi="Times New Roman" w:cs="Times New Roman"/>
                <w:sz w:val="32"/>
                <w:szCs w:val="28"/>
                <w:lang w:eastAsia="ru-RU"/>
              </w:rPr>
              <w:t>мп</w:t>
            </w:r>
            <w:proofErr w:type="spellEnd"/>
          </w:p>
        </w:tc>
        <w:tc>
          <w:tcPr>
            <w:tcW w:w="4820" w:type="dxa"/>
          </w:tcPr>
          <w:p w14:paraId="6FBD6C44" w14:textId="77777777" w:rsidR="008A3EC1" w:rsidRPr="000550FC" w:rsidRDefault="008A3EC1" w:rsidP="00A539ED">
            <w:pPr>
              <w:widowControl w:val="0"/>
              <w:autoSpaceDE w:val="0"/>
              <w:autoSpaceDN w:val="0"/>
              <w:adjustRightInd w:val="0"/>
              <w:spacing w:after="0" w:line="240" w:lineRule="auto"/>
              <w:ind w:left="-108"/>
              <w:contextualSpacing/>
              <w:jc w:val="both"/>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Исполнитель:</w:t>
            </w:r>
          </w:p>
          <w:p w14:paraId="01EEE769" w14:textId="07615B85" w:rsidR="008A3EC1" w:rsidRPr="000550FC" w:rsidRDefault="008A3EC1" w:rsidP="00A539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09746215" w14:textId="77777777" w:rsidR="008A3EC1" w:rsidRPr="000550FC" w:rsidRDefault="008A3EC1" w:rsidP="000550FC">
      <w:pPr>
        <w:spacing w:after="0" w:line="259" w:lineRule="auto"/>
        <w:ind w:firstLine="7088"/>
        <w:rPr>
          <w:rFonts w:ascii="Times New Roman" w:hAnsi="Times New Roman" w:cs="Times New Roman"/>
          <w:sz w:val="28"/>
          <w:szCs w:val="28"/>
          <w:lang w:eastAsia="ru-RU"/>
        </w:rPr>
      </w:pPr>
      <w:r w:rsidRPr="000550FC">
        <w:rPr>
          <w:rFonts w:ascii="Times New Roman" w:hAnsi="Times New Roman" w:cs="Times New Roman"/>
          <w:sz w:val="28"/>
          <w:szCs w:val="28"/>
          <w:lang w:eastAsia="ru-RU"/>
        </w:rPr>
        <w:br w:type="page"/>
      </w:r>
      <w:r w:rsidRPr="000550FC">
        <w:rPr>
          <w:rFonts w:ascii="Times New Roman" w:hAnsi="Times New Roman" w:cs="Times New Roman"/>
          <w:sz w:val="28"/>
          <w:szCs w:val="28"/>
          <w:lang w:eastAsia="ru-RU"/>
        </w:rPr>
        <w:lastRenderedPageBreak/>
        <w:t>Приложение № 1</w:t>
      </w:r>
    </w:p>
    <w:p w14:paraId="50E3641E" w14:textId="2BE50039" w:rsidR="008A3EC1" w:rsidRPr="000550FC" w:rsidRDefault="008A3EC1" w:rsidP="000550FC">
      <w:pPr>
        <w:snapToGrid w:val="0"/>
        <w:spacing w:after="0" w:line="230" w:lineRule="atLeast"/>
        <w:ind w:firstLine="7088"/>
        <w:jc w:val="both"/>
        <w:rPr>
          <w:rFonts w:ascii="Times New Roman" w:hAnsi="Times New Roman" w:cs="Times New Roman"/>
          <w:color w:val="FF0000"/>
          <w:sz w:val="28"/>
          <w:szCs w:val="28"/>
          <w:lang w:eastAsia="ru-RU"/>
        </w:rPr>
      </w:pPr>
      <w:r w:rsidRPr="000550FC">
        <w:rPr>
          <w:rFonts w:ascii="Times New Roman" w:hAnsi="Times New Roman" w:cs="Times New Roman"/>
          <w:sz w:val="28"/>
          <w:szCs w:val="28"/>
          <w:lang w:eastAsia="ru-RU"/>
        </w:rPr>
        <w:t xml:space="preserve">к </w:t>
      </w:r>
      <w:r w:rsidRPr="000550FC">
        <w:rPr>
          <w:rFonts w:ascii="Times New Roman" w:hAnsi="Times New Roman" w:cs="Times New Roman"/>
          <w:color w:val="000000" w:themeColor="text1"/>
          <w:sz w:val="28"/>
          <w:szCs w:val="28"/>
          <w:lang w:eastAsia="ru-RU"/>
        </w:rPr>
        <w:t xml:space="preserve">договору № </w:t>
      </w:r>
    </w:p>
    <w:p w14:paraId="3E84BE59" w14:textId="7439C5B7" w:rsidR="008A3EC1" w:rsidRPr="000550FC" w:rsidRDefault="008A3EC1" w:rsidP="000550FC">
      <w:pPr>
        <w:snapToGrid w:val="0"/>
        <w:spacing w:after="0" w:line="230" w:lineRule="atLeast"/>
        <w:ind w:firstLine="7088"/>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от </w:t>
      </w:r>
      <w:proofErr w:type="gramStart"/>
      <w:r w:rsidRPr="000550FC">
        <w:rPr>
          <w:rFonts w:ascii="Times New Roman" w:hAnsi="Times New Roman" w:cs="Times New Roman"/>
          <w:color w:val="000000" w:themeColor="text1"/>
          <w:sz w:val="28"/>
          <w:szCs w:val="28"/>
          <w:lang w:eastAsia="ru-RU"/>
        </w:rPr>
        <w:t xml:space="preserve">«  </w:t>
      </w:r>
      <w:proofErr w:type="gramEnd"/>
      <w:r w:rsidRPr="000550FC">
        <w:rPr>
          <w:rFonts w:ascii="Times New Roman" w:hAnsi="Times New Roman" w:cs="Times New Roman"/>
          <w:color w:val="000000" w:themeColor="text1"/>
          <w:sz w:val="28"/>
          <w:szCs w:val="28"/>
          <w:lang w:eastAsia="ru-RU"/>
        </w:rPr>
        <w:t xml:space="preserve">  » </w:t>
      </w:r>
      <w:r w:rsidR="00992170">
        <w:rPr>
          <w:rFonts w:ascii="Times New Roman" w:hAnsi="Times New Roman" w:cs="Times New Roman"/>
          <w:color w:val="000000" w:themeColor="text1"/>
          <w:sz w:val="28"/>
          <w:szCs w:val="28"/>
          <w:lang w:eastAsia="ru-RU"/>
        </w:rPr>
        <w:t>июня</w:t>
      </w:r>
      <w:r w:rsidRPr="000550FC">
        <w:rPr>
          <w:rFonts w:ascii="Times New Roman" w:hAnsi="Times New Roman" w:cs="Times New Roman"/>
          <w:color w:val="000000" w:themeColor="text1"/>
          <w:sz w:val="28"/>
          <w:szCs w:val="28"/>
          <w:lang w:eastAsia="ru-RU"/>
        </w:rPr>
        <w:t xml:space="preserve"> 2026 </w:t>
      </w:r>
    </w:p>
    <w:p w14:paraId="058721F2" w14:textId="77777777" w:rsidR="008A3EC1" w:rsidRPr="000550FC" w:rsidRDefault="008A3EC1" w:rsidP="008A3EC1">
      <w:pPr>
        <w:snapToGrid w:val="0"/>
        <w:spacing w:before="240" w:after="0" w:line="230" w:lineRule="atLeast"/>
        <w:ind w:right="-143"/>
        <w:jc w:val="both"/>
        <w:rPr>
          <w:rFonts w:ascii="Times New Roman" w:hAnsi="Times New Roman" w:cs="Times New Roman"/>
          <w:b/>
          <w:bCs/>
          <w:sz w:val="28"/>
          <w:szCs w:val="28"/>
          <w:lang w:eastAsia="ru-RU"/>
        </w:rPr>
      </w:pPr>
    </w:p>
    <w:p w14:paraId="2C2DEA93" w14:textId="77777777" w:rsidR="008A3EC1" w:rsidRPr="000550FC" w:rsidRDefault="008A3EC1" w:rsidP="008A3EC1">
      <w:pPr>
        <w:snapToGrid w:val="0"/>
        <w:spacing w:before="240" w:after="240" w:line="230" w:lineRule="atLeast"/>
        <w:ind w:right="-143"/>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ПЕРЕЧЕНЬ МЕДИЦИНСКОЙ ТЕХНИКИ</w:t>
      </w:r>
    </w:p>
    <w:tbl>
      <w:tblPr>
        <w:tblStyle w:val="a4"/>
        <w:tblW w:w="0" w:type="auto"/>
        <w:jc w:val="center"/>
        <w:tblLook w:val="04A0" w:firstRow="1" w:lastRow="0" w:firstColumn="1" w:lastColumn="0" w:noHBand="0" w:noVBand="1"/>
      </w:tblPr>
      <w:tblGrid>
        <w:gridCol w:w="771"/>
        <w:gridCol w:w="3593"/>
        <w:gridCol w:w="1466"/>
        <w:gridCol w:w="1588"/>
        <w:gridCol w:w="1927"/>
      </w:tblGrid>
      <w:tr w:rsidR="008A3EC1" w:rsidRPr="000550FC" w14:paraId="05CF7230" w14:textId="77777777" w:rsidTr="000D4A41">
        <w:trPr>
          <w:trHeight w:val="592"/>
          <w:jc w:val="center"/>
        </w:trPr>
        <w:tc>
          <w:tcPr>
            <w:tcW w:w="824" w:type="dxa"/>
          </w:tcPr>
          <w:p w14:paraId="788CE2F0" w14:textId="77777777" w:rsidR="008A3EC1" w:rsidRPr="000550FC" w:rsidRDefault="008A3EC1" w:rsidP="00A539ED">
            <w:pPr>
              <w:snapToGrid w:val="0"/>
              <w:spacing w:after="0" w:line="230" w:lineRule="atLeast"/>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 п/п</w:t>
            </w:r>
          </w:p>
        </w:tc>
        <w:tc>
          <w:tcPr>
            <w:tcW w:w="4119" w:type="dxa"/>
          </w:tcPr>
          <w:p w14:paraId="4FEB13B6" w14:textId="77777777" w:rsidR="008A3EC1" w:rsidRPr="000550FC" w:rsidRDefault="008A3EC1" w:rsidP="00A539ED">
            <w:pPr>
              <w:snapToGrid w:val="0"/>
              <w:spacing w:after="0" w:line="230" w:lineRule="atLeast"/>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Наименование медицинской техники</w:t>
            </w:r>
          </w:p>
        </w:tc>
        <w:tc>
          <w:tcPr>
            <w:tcW w:w="1520" w:type="dxa"/>
          </w:tcPr>
          <w:p w14:paraId="08601725" w14:textId="77777777" w:rsidR="008A3EC1" w:rsidRPr="000550FC" w:rsidRDefault="008A3EC1" w:rsidP="00A539ED">
            <w:pPr>
              <w:snapToGrid w:val="0"/>
              <w:spacing w:after="0" w:line="230" w:lineRule="atLeast"/>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Год выпуска</w:t>
            </w:r>
          </w:p>
        </w:tc>
        <w:tc>
          <w:tcPr>
            <w:tcW w:w="1611" w:type="dxa"/>
          </w:tcPr>
          <w:p w14:paraId="69649ABD" w14:textId="77777777" w:rsidR="008A3EC1" w:rsidRPr="000550FC" w:rsidRDefault="008A3EC1" w:rsidP="00A539ED">
            <w:pPr>
              <w:snapToGrid w:val="0"/>
              <w:spacing w:after="0" w:line="230" w:lineRule="atLeast"/>
              <w:jc w:val="center"/>
              <w:rPr>
                <w:rFonts w:ascii="Times New Roman" w:hAnsi="Times New Roman" w:cs="Times New Roman"/>
                <w:b/>
                <w:bCs/>
                <w:color w:val="000000" w:themeColor="text1"/>
                <w:sz w:val="28"/>
                <w:szCs w:val="28"/>
                <w:lang w:val="en-US" w:eastAsia="ru-RU"/>
              </w:rPr>
            </w:pPr>
            <w:r w:rsidRPr="000550FC">
              <w:rPr>
                <w:rFonts w:ascii="Times New Roman" w:hAnsi="Times New Roman" w:cs="Times New Roman"/>
                <w:b/>
                <w:bCs/>
                <w:color w:val="000000" w:themeColor="text1"/>
                <w:sz w:val="28"/>
                <w:szCs w:val="28"/>
                <w:lang w:eastAsia="ru-RU"/>
              </w:rPr>
              <w:t>Заводской номер (</w:t>
            </w:r>
            <w:r w:rsidRPr="000550FC">
              <w:rPr>
                <w:rFonts w:ascii="Times New Roman" w:hAnsi="Times New Roman" w:cs="Times New Roman"/>
                <w:b/>
                <w:bCs/>
                <w:color w:val="000000" w:themeColor="text1"/>
                <w:sz w:val="28"/>
                <w:szCs w:val="28"/>
                <w:lang w:val="en-US" w:eastAsia="ru-RU"/>
              </w:rPr>
              <w:t>s/n)</w:t>
            </w:r>
          </w:p>
        </w:tc>
        <w:tc>
          <w:tcPr>
            <w:tcW w:w="1978" w:type="dxa"/>
          </w:tcPr>
          <w:p w14:paraId="53913C9F" w14:textId="7B75ED67" w:rsidR="008A3EC1" w:rsidRPr="000550FC" w:rsidRDefault="008A3EC1" w:rsidP="00A539ED">
            <w:pPr>
              <w:snapToGrid w:val="0"/>
              <w:spacing w:after="0" w:line="230" w:lineRule="atLeast"/>
              <w:jc w:val="center"/>
              <w:rPr>
                <w:rFonts w:ascii="Times New Roman" w:hAnsi="Times New Roman" w:cs="Times New Roman"/>
                <w:b/>
                <w:bCs/>
                <w:color w:val="000000" w:themeColor="text1"/>
                <w:sz w:val="28"/>
                <w:szCs w:val="28"/>
                <w:lang w:eastAsia="ru-RU"/>
              </w:rPr>
            </w:pPr>
            <w:r w:rsidRPr="000550FC">
              <w:rPr>
                <w:rFonts w:ascii="Times New Roman" w:hAnsi="Times New Roman" w:cs="Times New Roman"/>
                <w:b/>
                <w:bCs/>
                <w:color w:val="000000" w:themeColor="text1"/>
                <w:sz w:val="28"/>
                <w:szCs w:val="28"/>
                <w:lang w:eastAsia="ru-RU"/>
              </w:rPr>
              <w:t>Количество, шт</w:t>
            </w:r>
            <w:r w:rsidR="000379E1">
              <w:rPr>
                <w:rFonts w:ascii="Times New Roman" w:hAnsi="Times New Roman" w:cs="Times New Roman"/>
                <w:b/>
                <w:bCs/>
                <w:color w:val="000000" w:themeColor="text1"/>
                <w:sz w:val="28"/>
                <w:szCs w:val="28"/>
                <w:lang w:eastAsia="ru-RU"/>
              </w:rPr>
              <w:t>.</w:t>
            </w:r>
          </w:p>
        </w:tc>
      </w:tr>
      <w:tr w:rsidR="008A3EC1" w:rsidRPr="000550FC" w14:paraId="5A4FB56D" w14:textId="77777777" w:rsidTr="000D4A41">
        <w:trPr>
          <w:trHeight w:val="573"/>
          <w:jc w:val="center"/>
        </w:trPr>
        <w:tc>
          <w:tcPr>
            <w:tcW w:w="824" w:type="dxa"/>
          </w:tcPr>
          <w:p w14:paraId="025C476D" w14:textId="77777777" w:rsidR="008A3EC1" w:rsidRPr="000550FC" w:rsidRDefault="008A3EC1" w:rsidP="00A539ED">
            <w:pPr>
              <w:snapToGrid w:val="0"/>
              <w:spacing w:after="0" w:line="230" w:lineRule="atLeast"/>
              <w:jc w:val="center"/>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1</w:t>
            </w:r>
          </w:p>
        </w:tc>
        <w:tc>
          <w:tcPr>
            <w:tcW w:w="4119" w:type="dxa"/>
          </w:tcPr>
          <w:p w14:paraId="292CC59D" w14:textId="3B087EE6" w:rsidR="008A3EC1" w:rsidRPr="000550FC" w:rsidRDefault="008A3EC1" w:rsidP="00A539ED">
            <w:pPr>
              <w:snapToGrid w:val="0"/>
              <w:spacing w:after="0" w:line="230" w:lineRule="atLeast"/>
              <w:rPr>
                <w:rFonts w:ascii="Times New Roman" w:hAnsi="Times New Roman" w:cs="Times New Roman"/>
                <w:color w:val="000000" w:themeColor="text1"/>
                <w:sz w:val="28"/>
                <w:szCs w:val="28"/>
                <w:lang w:eastAsia="ru-RU"/>
              </w:rPr>
            </w:pPr>
          </w:p>
        </w:tc>
        <w:tc>
          <w:tcPr>
            <w:tcW w:w="1520" w:type="dxa"/>
          </w:tcPr>
          <w:p w14:paraId="35A5E78A" w14:textId="608DCD43" w:rsidR="008A3EC1" w:rsidRPr="000550FC" w:rsidRDefault="008A3EC1" w:rsidP="00A539ED">
            <w:pPr>
              <w:snapToGrid w:val="0"/>
              <w:spacing w:after="0" w:line="230" w:lineRule="atLeast"/>
              <w:jc w:val="center"/>
              <w:rPr>
                <w:rFonts w:ascii="Times New Roman" w:hAnsi="Times New Roman" w:cs="Times New Roman"/>
                <w:color w:val="000000" w:themeColor="text1"/>
                <w:sz w:val="28"/>
                <w:szCs w:val="28"/>
                <w:lang w:eastAsia="ru-RU"/>
              </w:rPr>
            </w:pPr>
          </w:p>
        </w:tc>
        <w:tc>
          <w:tcPr>
            <w:tcW w:w="1611" w:type="dxa"/>
          </w:tcPr>
          <w:p w14:paraId="38B058E6" w14:textId="71E45B41" w:rsidR="008A3EC1" w:rsidRPr="000550FC" w:rsidRDefault="008A3EC1" w:rsidP="00A539ED">
            <w:pPr>
              <w:snapToGrid w:val="0"/>
              <w:spacing w:after="0" w:line="230" w:lineRule="atLeast"/>
              <w:jc w:val="center"/>
              <w:rPr>
                <w:rFonts w:ascii="Times New Roman" w:hAnsi="Times New Roman" w:cs="Times New Roman"/>
                <w:color w:val="000000" w:themeColor="text1"/>
                <w:sz w:val="28"/>
                <w:szCs w:val="28"/>
                <w:lang w:val="en-US" w:eastAsia="ru-RU"/>
              </w:rPr>
            </w:pPr>
          </w:p>
        </w:tc>
        <w:tc>
          <w:tcPr>
            <w:tcW w:w="1978" w:type="dxa"/>
          </w:tcPr>
          <w:p w14:paraId="604F3922" w14:textId="62DA75C1" w:rsidR="008A3EC1" w:rsidRPr="000550FC" w:rsidRDefault="008A3EC1" w:rsidP="00A539ED">
            <w:pPr>
              <w:snapToGrid w:val="0"/>
              <w:spacing w:after="0" w:line="230" w:lineRule="atLeast"/>
              <w:jc w:val="center"/>
              <w:rPr>
                <w:rFonts w:ascii="Times New Roman" w:hAnsi="Times New Roman" w:cs="Times New Roman"/>
                <w:color w:val="000000" w:themeColor="text1"/>
                <w:sz w:val="28"/>
                <w:szCs w:val="28"/>
                <w:lang w:eastAsia="ru-RU"/>
              </w:rPr>
            </w:pPr>
          </w:p>
        </w:tc>
      </w:tr>
    </w:tbl>
    <w:p w14:paraId="3EEFFBE7" w14:textId="77777777" w:rsidR="008A3EC1" w:rsidRPr="000550FC" w:rsidRDefault="008A3EC1" w:rsidP="008A3EC1">
      <w:pPr>
        <w:snapToGrid w:val="0"/>
        <w:spacing w:after="0" w:line="230" w:lineRule="atLeast"/>
        <w:ind w:right="-143"/>
        <w:jc w:val="center"/>
        <w:rPr>
          <w:rFonts w:ascii="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8A3EC1" w:rsidRPr="000550FC" w14:paraId="0964DA5A" w14:textId="77777777" w:rsidTr="000D4A41">
        <w:trPr>
          <w:trHeight w:val="2494"/>
          <w:jc w:val="center"/>
        </w:trPr>
        <w:tc>
          <w:tcPr>
            <w:tcW w:w="4819" w:type="dxa"/>
          </w:tcPr>
          <w:p w14:paraId="179F9693" w14:textId="1844E3CD" w:rsidR="008A3EC1" w:rsidRPr="000550FC" w:rsidRDefault="008A3EC1" w:rsidP="00A539ED">
            <w:pPr>
              <w:spacing w:after="160" w:line="259" w:lineRule="auto"/>
              <w:ind w:left="-108"/>
              <w:contextualSpacing/>
              <w:jc w:val="both"/>
              <w:rPr>
                <w:rFonts w:ascii="Times New Roman" w:hAnsi="Times New Roman" w:cs="Times New Roman"/>
                <w:b/>
                <w:sz w:val="28"/>
                <w:szCs w:val="28"/>
              </w:rPr>
            </w:pPr>
            <w:bookmarkStart w:id="0" w:name="_Hlk221178051"/>
            <w:r w:rsidRPr="000550FC">
              <w:rPr>
                <w:rFonts w:ascii="Times New Roman" w:hAnsi="Times New Roman" w:cs="Times New Roman"/>
                <w:b/>
                <w:sz w:val="28"/>
                <w:szCs w:val="28"/>
              </w:rPr>
              <w:t>Заказчик:</w:t>
            </w:r>
          </w:p>
          <w:p w14:paraId="60604E15" w14:textId="77777777" w:rsidR="008A3EC1" w:rsidRPr="000550FC" w:rsidRDefault="008A3EC1" w:rsidP="00A539ED">
            <w:pPr>
              <w:spacing w:after="160" w:line="259" w:lineRule="auto"/>
              <w:ind w:left="-108"/>
              <w:contextualSpacing/>
              <w:jc w:val="both"/>
              <w:rPr>
                <w:rFonts w:ascii="Times New Roman" w:hAnsi="Times New Roman" w:cs="Times New Roman"/>
                <w:b/>
                <w:sz w:val="28"/>
                <w:szCs w:val="28"/>
              </w:rPr>
            </w:pPr>
            <w:r w:rsidRPr="000550FC">
              <w:rPr>
                <w:rFonts w:ascii="Times New Roman" w:hAnsi="Times New Roman" w:cs="Times New Roman"/>
                <w:b/>
                <w:sz w:val="28"/>
                <w:szCs w:val="28"/>
              </w:rPr>
              <w:t>Учреждение здравоохранения «4-я городская клиническая больница имени Н.Е. Савченко».</w:t>
            </w:r>
          </w:p>
          <w:p w14:paraId="69A05CCF" w14:textId="77777777" w:rsidR="008A3EC1" w:rsidRPr="000550FC" w:rsidRDefault="008A3EC1" w:rsidP="00A539ED">
            <w:pPr>
              <w:spacing w:after="0" w:line="240" w:lineRule="auto"/>
              <w:rPr>
                <w:rFonts w:ascii="Times New Roman" w:eastAsia="Times New Roman" w:hAnsi="Times New Roman" w:cs="Times New Roman"/>
                <w:sz w:val="28"/>
                <w:szCs w:val="28"/>
                <w:lang w:eastAsia="ru-RU"/>
              </w:rPr>
            </w:pPr>
          </w:p>
          <w:p w14:paraId="6A258615" w14:textId="77777777" w:rsidR="000D4A41" w:rsidRPr="000550FC" w:rsidRDefault="000D4A41" w:rsidP="000D4A41">
            <w:pPr>
              <w:pStyle w:val="a00"/>
              <w:rPr>
                <w:sz w:val="28"/>
                <w:szCs w:val="28"/>
              </w:rPr>
            </w:pPr>
            <w:r>
              <w:rPr>
                <w:sz w:val="28"/>
                <w:szCs w:val="28"/>
              </w:rPr>
              <w:t>Главный врач</w:t>
            </w:r>
          </w:p>
          <w:p w14:paraId="774DC960" w14:textId="77777777" w:rsidR="008A3EC1" w:rsidRPr="000550FC" w:rsidRDefault="008A3EC1" w:rsidP="00A539ED">
            <w:pPr>
              <w:pStyle w:val="a00"/>
              <w:rPr>
                <w:sz w:val="28"/>
                <w:szCs w:val="28"/>
              </w:rPr>
            </w:pPr>
          </w:p>
          <w:p w14:paraId="7E335AD0" w14:textId="33B9E81D" w:rsidR="008A3EC1" w:rsidRPr="000550FC" w:rsidRDefault="008A3EC1" w:rsidP="00A539ED">
            <w:pPr>
              <w:spacing w:after="0" w:line="240" w:lineRule="auto"/>
              <w:ind w:left="-108"/>
              <w:contextualSpacing/>
              <w:jc w:val="both"/>
              <w:rPr>
                <w:rFonts w:ascii="Times New Roman" w:eastAsia="Times New Roman" w:hAnsi="Times New Roman" w:cs="Times New Roman"/>
                <w:sz w:val="28"/>
                <w:szCs w:val="28"/>
                <w:lang w:eastAsia="ru-RU"/>
              </w:rPr>
            </w:pPr>
            <w:r w:rsidRPr="000550FC">
              <w:rPr>
                <w:rFonts w:ascii="Times New Roman" w:eastAsia="Times New Roman" w:hAnsi="Times New Roman" w:cs="Times New Roman"/>
                <w:sz w:val="28"/>
                <w:szCs w:val="28"/>
                <w:lang w:eastAsia="ru-RU"/>
              </w:rPr>
              <w:t>_____________________/</w:t>
            </w:r>
            <w:r w:rsidR="000D4A41">
              <w:rPr>
                <w:rFonts w:ascii="Times New Roman" w:eastAsia="Times New Roman" w:hAnsi="Times New Roman" w:cs="Times New Roman"/>
                <w:sz w:val="28"/>
                <w:szCs w:val="28"/>
                <w:lang w:eastAsia="ru-RU"/>
              </w:rPr>
              <w:t xml:space="preserve"> </w:t>
            </w:r>
            <w:proofErr w:type="spellStart"/>
            <w:r w:rsidR="000550FC">
              <w:rPr>
                <w:rFonts w:ascii="Times New Roman" w:eastAsia="Times New Roman" w:hAnsi="Times New Roman" w:cs="Times New Roman"/>
                <w:sz w:val="28"/>
                <w:szCs w:val="28"/>
                <w:lang w:eastAsia="ru-RU"/>
              </w:rPr>
              <w:t>В.В.Сиренко</w:t>
            </w:r>
            <w:proofErr w:type="spellEnd"/>
          </w:p>
          <w:p w14:paraId="132FCFFB" w14:textId="77777777" w:rsidR="008A3EC1" w:rsidRPr="000550FC" w:rsidRDefault="008A3EC1" w:rsidP="00A539ED">
            <w:pPr>
              <w:spacing w:after="0" w:line="240" w:lineRule="auto"/>
              <w:rPr>
                <w:rFonts w:ascii="Times New Roman" w:hAnsi="Times New Roman" w:cs="Times New Roman"/>
                <w:sz w:val="28"/>
                <w:szCs w:val="28"/>
              </w:rPr>
            </w:pPr>
            <w:proofErr w:type="spellStart"/>
            <w:r w:rsidRPr="000550FC">
              <w:rPr>
                <w:rFonts w:ascii="Times New Roman" w:eastAsia="Times New Roman" w:hAnsi="Times New Roman" w:cs="Times New Roman"/>
                <w:sz w:val="28"/>
                <w:szCs w:val="28"/>
                <w:lang w:eastAsia="ru-RU"/>
              </w:rPr>
              <w:t>мп</w:t>
            </w:r>
            <w:proofErr w:type="spellEnd"/>
          </w:p>
        </w:tc>
        <w:tc>
          <w:tcPr>
            <w:tcW w:w="4820" w:type="dxa"/>
          </w:tcPr>
          <w:p w14:paraId="2C4A91BF" w14:textId="77777777" w:rsidR="008A3EC1" w:rsidRPr="000550FC" w:rsidRDefault="008A3EC1" w:rsidP="00A539ED">
            <w:pPr>
              <w:widowControl w:val="0"/>
              <w:autoSpaceDE w:val="0"/>
              <w:autoSpaceDN w:val="0"/>
              <w:adjustRightInd w:val="0"/>
              <w:spacing w:after="0" w:line="240" w:lineRule="auto"/>
              <w:ind w:left="-108"/>
              <w:contextualSpacing/>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Исполнитель:</w:t>
            </w:r>
          </w:p>
          <w:p w14:paraId="6A1A2E08" w14:textId="34CCB268" w:rsidR="008A3EC1" w:rsidRPr="000550FC" w:rsidRDefault="008A3EC1" w:rsidP="00A539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bookmarkEnd w:id="0"/>
    </w:tbl>
    <w:p w14:paraId="7D196251" w14:textId="77777777" w:rsidR="008A3EC1" w:rsidRPr="000550FC" w:rsidRDefault="008A3EC1" w:rsidP="008A3EC1">
      <w:pPr>
        <w:snapToGrid w:val="0"/>
        <w:spacing w:after="0" w:line="230" w:lineRule="atLeast"/>
        <w:ind w:right="-143"/>
        <w:jc w:val="center"/>
        <w:rPr>
          <w:rFonts w:ascii="Times New Roman" w:hAnsi="Times New Roman" w:cs="Times New Roman"/>
          <w:color w:val="000000" w:themeColor="text1"/>
          <w:sz w:val="28"/>
          <w:szCs w:val="28"/>
          <w:lang w:eastAsia="ru-RU"/>
        </w:rPr>
      </w:pPr>
    </w:p>
    <w:p w14:paraId="51DDC366" w14:textId="77777777" w:rsidR="008A3EC1" w:rsidRPr="000550FC" w:rsidRDefault="008A3EC1" w:rsidP="008A3EC1">
      <w:pPr>
        <w:spacing w:after="160" w:line="259" w:lineRule="auto"/>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br w:type="page"/>
      </w:r>
    </w:p>
    <w:p w14:paraId="1AD1146A" w14:textId="6FC9E9B4" w:rsidR="00106C26" w:rsidRPr="000550FC" w:rsidRDefault="00106C26" w:rsidP="000550FC">
      <w:pPr>
        <w:snapToGrid w:val="0"/>
        <w:spacing w:after="0" w:line="230" w:lineRule="atLeast"/>
        <w:ind w:left="7088" w:right="-143"/>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lastRenderedPageBreak/>
        <w:t>Приложение № 2</w:t>
      </w:r>
    </w:p>
    <w:p w14:paraId="6208E466" w14:textId="77777777" w:rsidR="00106C26" w:rsidRPr="000550FC" w:rsidRDefault="00106C26" w:rsidP="000550FC">
      <w:pPr>
        <w:snapToGrid w:val="0"/>
        <w:spacing w:after="0" w:line="230" w:lineRule="atLeast"/>
        <w:ind w:left="7088"/>
        <w:jc w:val="both"/>
        <w:rPr>
          <w:rFonts w:ascii="Times New Roman" w:hAnsi="Times New Roman" w:cs="Times New Roman"/>
          <w:color w:val="FF0000"/>
          <w:sz w:val="28"/>
          <w:szCs w:val="28"/>
          <w:lang w:eastAsia="ru-RU"/>
        </w:rPr>
      </w:pPr>
      <w:r w:rsidRPr="000550FC">
        <w:rPr>
          <w:rFonts w:ascii="Times New Roman" w:hAnsi="Times New Roman" w:cs="Times New Roman"/>
          <w:sz w:val="28"/>
          <w:szCs w:val="28"/>
          <w:lang w:eastAsia="ru-RU"/>
        </w:rPr>
        <w:t xml:space="preserve">к </w:t>
      </w:r>
      <w:r w:rsidRPr="000550FC">
        <w:rPr>
          <w:rFonts w:ascii="Times New Roman" w:hAnsi="Times New Roman" w:cs="Times New Roman"/>
          <w:color w:val="000000" w:themeColor="text1"/>
          <w:sz w:val="28"/>
          <w:szCs w:val="28"/>
          <w:lang w:eastAsia="ru-RU"/>
        </w:rPr>
        <w:t xml:space="preserve">договору № </w:t>
      </w:r>
    </w:p>
    <w:p w14:paraId="0A2EF83F" w14:textId="01A9CED9" w:rsidR="00106C26" w:rsidRPr="000550FC" w:rsidRDefault="00106C26" w:rsidP="000550FC">
      <w:pPr>
        <w:snapToGrid w:val="0"/>
        <w:spacing w:after="0" w:line="230" w:lineRule="atLeast"/>
        <w:ind w:left="7088"/>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от </w:t>
      </w:r>
      <w:proofErr w:type="gramStart"/>
      <w:r w:rsidRPr="000550FC">
        <w:rPr>
          <w:rFonts w:ascii="Times New Roman" w:hAnsi="Times New Roman" w:cs="Times New Roman"/>
          <w:color w:val="000000" w:themeColor="text1"/>
          <w:sz w:val="28"/>
          <w:szCs w:val="28"/>
          <w:lang w:eastAsia="ru-RU"/>
        </w:rPr>
        <w:t xml:space="preserve">«  </w:t>
      </w:r>
      <w:proofErr w:type="gramEnd"/>
      <w:r w:rsidRPr="000550FC">
        <w:rPr>
          <w:rFonts w:ascii="Times New Roman" w:hAnsi="Times New Roman" w:cs="Times New Roman"/>
          <w:color w:val="000000" w:themeColor="text1"/>
          <w:sz w:val="28"/>
          <w:szCs w:val="28"/>
          <w:lang w:eastAsia="ru-RU"/>
        </w:rPr>
        <w:t xml:space="preserve">  » </w:t>
      </w:r>
      <w:r w:rsidR="00992170">
        <w:rPr>
          <w:rFonts w:ascii="Times New Roman" w:hAnsi="Times New Roman" w:cs="Times New Roman"/>
          <w:color w:val="000000" w:themeColor="text1"/>
          <w:sz w:val="28"/>
          <w:szCs w:val="28"/>
          <w:lang w:eastAsia="ru-RU"/>
        </w:rPr>
        <w:t>июня</w:t>
      </w:r>
      <w:r w:rsidRPr="000550FC">
        <w:rPr>
          <w:rFonts w:ascii="Times New Roman" w:hAnsi="Times New Roman" w:cs="Times New Roman"/>
          <w:color w:val="000000" w:themeColor="text1"/>
          <w:sz w:val="28"/>
          <w:szCs w:val="28"/>
          <w:lang w:eastAsia="ru-RU"/>
        </w:rPr>
        <w:t xml:space="preserve"> 2026 </w:t>
      </w:r>
    </w:p>
    <w:p w14:paraId="439DF134" w14:textId="2CC8309A" w:rsidR="008A3EC1" w:rsidRPr="000550FC" w:rsidRDefault="008A3EC1" w:rsidP="008A3EC1">
      <w:pPr>
        <w:snapToGrid w:val="0"/>
        <w:spacing w:after="0" w:line="230" w:lineRule="atLeast"/>
        <w:ind w:right="-143"/>
        <w:jc w:val="center"/>
        <w:rPr>
          <w:rFonts w:ascii="Times New Roman" w:hAnsi="Times New Roman" w:cs="Times New Roman"/>
          <w:sz w:val="28"/>
          <w:szCs w:val="28"/>
          <w:lang w:eastAsia="ru-RU"/>
        </w:rPr>
      </w:pPr>
    </w:p>
    <w:p w14:paraId="16FD4FED" w14:textId="438393D7" w:rsidR="00106C26" w:rsidRPr="000550FC" w:rsidRDefault="000550FC" w:rsidP="000550FC">
      <w:pPr>
        <w:snapToGrid w:val="0"/>
        <w:spacing w:after="0" w:line="360" w:lineRule="auto"/>
        <w:ind w:right="-143"/>
        <w:jc w:val="center"/>
        <w:rPr>
          <w:rFonts w:ascii="Times New Roman" w:hAnsi="Times New Roman" w:cs="Times New Roman"/>
          <w:b/>
          <w:bCs/>
          <w:sz w:val="28"/>
          <w:szCs w:val="28"/>
          <w:lang w:eastAsia="ru-RU"/>
        </w:rPr>
      </w:pPr>
      <w:r w:rsidRPr="000550FC">
        <w:rPr>
          <w:rFonts w:ascii="Times New Roman" w:hAnsi="Times New Roman" w:cs="Times New Roman"/>
          <w:b/>
          <w:bCs/>
          <w:color w:val="000000" w:themeColor="text1"/>
          <w:sz w:val="28"/>
          <w:szCs w:val="28"/>
          <w:lang w:eastAsia="ru-RU"/>
        </w:rPr>
        <w:t>График выполнения работ (оказания услуг)</w:t>
      </w:r>
    </w:p>
    <w:tbl>
      <w:tblPr>
        <w:tblStyle w:val="a4"/>
        <w:tblW w:w="0" w:type="auto"/>
        <w:jc w:val="center"/>
        <w:tblLook w:val="04A0" w:firstRow="1" w:lastRow="0" w:firstColumn="1" w:lastColumn="0" w:noHBand="0" w:noVBand="1"/>
      </w:tblPr>
      <w:tblGrid>
        <w:gridCol w:w="650"/>
        <w:gridCol w:w="1822"/>
        <w:gridCol w:w="1157"/>
        <w:gridCol w:w="1341"/>
        <w:gridCol w:w="2181"/>
        <w:gridCol w:w="2194"/>
      </w:tblGrid>
      <w:tr w:rsidR="00106C26" w:rsidRPr="000550FC" w14:paraId="5D3EFD72" w14:textId="77777777" w:rsidTr="000D4A41">
        <w:trPr>
          <w:jc w:val="center"/>
        </w:trPr>
        <w:tc>
          <w:tcPr>
            <w:tcW w:w="682" w:type="dxa"/>
          </w:tcPr>
          <w:p w14:paraId="548497EC" w14:textId="77777777" w:rsidR="00106C26" w:rsidRPr="000550FC" w:rsidRDefault="00106C26" w:rsidP="00A539ED">
            <w:pPr>
              <w:snapToGrid w:val="0"/>
              <w:spacing w:after="0" w:line="230" w:lineRule="atLeast"/>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 п/п</w:t>
            </w:r>
          </w:p>
        </w:tc>
        <w:tc>
          <w:tcPr>
            <w:tcW w:w="1714" w:type="dxa"/>
          </w:tcPr>
          <w:p w14:paraId="7DC5224E" w14:textId="77777777" w:rsidR="00106C26" w:rsidRPr="000D4A41" w:rsidRDefault="00106C26" w:rsidP="00A539ED">
            <w:pPr>
              <w:snapToGrid w:val="0"/>
              <w:spacing w:after="0" w:line="230" w:lineRule="atLeast"/>
              <w:jc w:val="center"/>
              <w:rPr>
                <w:rFonts w:ascii="Times New Roman" w:hAnsi="Times New Roman" w:cs="Times New Roman"/>
                <w:b/>
                <w:bCs/>
                <w:sz w:val="24"/>
                <w:szCs w:val="24"/>
                <w:lang w:eastAsia="ru-RU"/>
              </w:rPr>
            </w:pPr>
            <w:r w:rsidRPr="000D4A41">
              <w:rPr>
                <w:rFonts w:ascii="Times New Roman" w:hAnsi="Times New Roman" w:cs="Times New Roman"/>
                <w:b/>
                <w:bCs/>
                <w:sz w:val="24"/>
                <w:szCs w:val="24"/>
                <w:lang w:eastAsia="ru-RU"/>
              </w:rPr>
              <w:t>Наименование медицинской техники</w:t>
            </w:r>
          </w:p>
        </w:tc>
        <w:tc>
          <w:tcPr>
            <w:tcW w:w="1078" w:type="dxa"/>
          </w:tcPr>
          <w:p w14:paraId="0EC207EB" w14:textId="77777777" w:rsidR="00106C26" w:rsidRPr="000D4A41" w:rsidRDefault="00106C26" w:rsidP="00A539ED">
            <w:pPr>
              <w:snapToGrid w:val="0"/>
              <w:spacing w:after="0" w:line="230" w:lineRule="atLeast"/>
              <w:jc w:val="center"/>
              <w:rPr>
                <w:rFonts w:ascii="Times New Roman" w:hAnsi="Times New Roman" w:cs="Times New Roman"/>
                <w:b/>
                <w:bCs/>
                <w:sz w:val="24"/>
                <w:szCs w:val="24"/>
                <w:lang w:eastAsia="ru-RU"/>
              </w:rPr>
            </w:pPr>
            <w:r w:rsidRPr="000D4A41">
              <w:rPr>
                <w:rFonts w:ascii="Times New Roman" w:hAnsi="Times New Roman" w:cs="Times New Roman"/>
                <w:b/>
                <w:bCs/>
                <w:sz w:val="24"/>
                <w:szCs w:val="24"/>
                <w:lang w:eastAsia="ru-RU"/>
              </w:rPr>
              <w:t>Год выпуска</w:t>
            </w:r>
          </w:p>
        </w:tc>
        <w:tc>
          <w:tcPr>
            <w:tcW w:w="1346" w:type="dxa"/>
          </w:tcPr>
          <w:p w14:paraId="44B68655" w14:textId="77777777" w:rsidR="00106C26" w:rsidRPr="000D4A41" w:rsidRDefault="00106C26" w:rsidP="00A539ED">
            <w:pPr>
              <w:snapToGrid w:val="0"/>
              <w:spacing w:after="0" w:line="230" w:lineRule="atLeast"/>
              <w:jc w:val="center"/>
              <w:rPr>
                <w:rFonts w:ascii="Times New Roman" w:hAnsi="Times New Roman" w:cs="Times New Roman"/>
                <w:b/>
                <w:bCs/>
                <w:sz w:val="24"/>
                <w:szCs w:val="24"/>
                <w:lang w:val="en-US" w:eastAsia="ru-RU"/>
              </w:rPr>
            </w:pPr>
            <w:r w:rsidRPr="000D4A41">
              <w:rPr>
                <w:rFonts w:ascii="Times New Roman" w:hAnsi="Times New Roman" w:cs="Times New Roman"/>
                <w:b/>
                <w:bCs/>
                <w:sz w:val="24"/>
                <w:szCs w:val="24"/>
                <w:lang w:eastAsia="ru-RU"/>
              </w:rPr>
              <w:t>Заводской номер (</w:t>
            </w:r>
            <w:r w:rsidRPr="000D4A41">
              <w:rPr>
                <w:rFonts w:ascii="Times New Roman" w:hAnsi="Times New Roman" w:cs="Times New Roman"/>
                <w:b/>
                <w:bCs/>
                <w:sz w:val="24"/>
                <w:szCs w:val="24"/>
                <w:lang w:val="en-US" w:eastAsia="ru-RU"/>
              </w:rPr>
              <w:t>s/n)</w:t>
            </w:r>
          </w:p>
        </w:tc>
        <w:tc>
          <w:tcPr>
            <w:tcW w:w="2552" w:type="dxa"/>
          </w:tcPr>
          <w:p w14:paraId="294C3B0E" w14:textId="77777777" w:rsidR="00106C26" w:rsidRPr="000D4A41" w:rsidRDefault="00106C26" w:rsidP="00A539ED">
            <w:pPr>
              <w:snapToGrid w:val="0"/>
              <w:spacing w:after="0" w:line="230" w:lineRule="atLeast"/>
              <w:jc w:val="center"/>
              <w:rPr>
                <w:rFonts w:ascii="Times New Roman" w:hAnsi="Times New Roman" w:cs="Times New Roman"/>
                <w:b/>
                <w:bCs/>
                <w:sz w:val="24"/>
                <w:szCs w:val="24"/>
                <w:lang w:eastAsia="ru-RU"/>
              </w:rPr>
            </w:pPr>
            <w:r w:rsidRPr="000D4A41">
              <w:rPr>
                <w:rFonts w:ascii="Times New Roman" w:hAnsi="Times New Roman" w:cs="Times New Roman"/>
                <w:b/>
                <w:bCs/>
                <w:sz w:val="24"/>
                <w:szCs w:val="24"/>
                <w:lang w:eastAsia="ru-RU"/>
              </w:rPr>
              <w:t>Наименование работ (услуг)</w:t>
            </w:r>
          </w:p>
        </w:tc>
        <w:tc>
          <w:tcPr>
            <w:tcW w:w="2829" w:type="dxa"/>
          </w:tcPr>
          <w:p w14:paraId="6C824932" w14:textId="77777777" w:rsidR="00106C26" w:rsidRPr="000D4A41" w:rsidRDefault="00106C26" w:rsidP="00A539ED">
            <w:pPr>
              <w:snapToGrid w:val="0"/>
              <w:spacing w:after="0" w:line="230" w:lineRule="atLeast"/>
              <w:jc w:val="center"/>
              <w:rPr>
                <w:rFonts w:ascii="Times New Roman" w:hAnsi="Times New Roman" w:cs="Times New Roman"/>
                <w:b/>
                <w:bCs/>
                <w:sz w:val="24"/>
                <w:szCs w:val="24"/>
                <w:lang w:eastAsia="ru-RU"/>
              </w:rPr>
            </w:pPr>
            <w:r w:rsidRPr="000D4A41">
              <w:rPr>
                <w:rFonts w:ascii="Times New Roman" w:hAnsi="Times New Roman" w:cs="Times New Roman"/>
                <w:b/>
                <w:bCs/>
                <w:sz w:val="24"/>
                <w:szCs w:val="24"/>
                <w:lang w:eastAsia="ru-RU"/>
              </w:rPr>
              <w:t>Сроки выполнения работ (оказания услуг)</w:t>
            </w:r>
          </w:p>
        </w:tc>
      </w:tr>
      <w:tr w:rsidR="00106C26" w:rsidRPr="000550FC" w14:paraId="0551F911" w14:textId="77777777" w:rsidTr="000D4A41">
        <w:trPr>
          <w:trHeight w:val="592"/>
          <w:jc w:val="center"/>
        </w:trPr>
        <w:tc>
          <w:tcPr>
            <w:tcW w:w="682" w:type="dxa"/>
          </w:tcPr>
          <w:p w14:paraId="548DE909" w14:textId="77777777" w:rsidR="00106C26" w:rsidRPr="000550FC" w:rsidRDefault="00106C26" w:rsidP="00A539ED">
            <w:pPr>
              <w:snapToGrid w:val="0"/>
              <w:spacing w:after="0" w:line="230" w:lineRule="atLeast"/>
              <w:jc w:val="center"/>
              <w:rPr>
                <w:rFonts w:ascii="Times New Roman" w:hAnsi="Times New Roman" w:cs="Times New Roman"/>
                <w:sz w:val="28"/>
                <w:szCs w:val="28"/>
                <w:lang w:eastAsia="ru-RU"/>
              </w:rPr>
            </w:pPr>
            <w:r w:rsidRPr="000550FC">
              <w:rPr>
                <w:rFonts w:ascii="Times New Roman" w:hAnsi="Times New Roman" w:cs="Times New Roman"/>
                <w:sz w:val="28"/>
                <w:szCs w:val="28"/>
                <w:lang w:eastAsia="ru-RU"/>
              </w:rPr>
              <w:t>1</w:t>
            </w:r>
          </w:p>
        </w:tc>
        <w:tc>
          <w:tcPr>
            <w:tcW w:w="1714" w:type="dxa"/>
          </w:tcPr>
          <w:p w14:paraId="6331EA50" w14:textId="6F8D9C7C" w:rsidR="00106C26" w:rsidRPr="000D4A41" w:rsidRDefault="00106C26" w:rsidP="00A539ED">
            <w:pPr>
              <w:snapToGrid w:val="0"/>
              <w:spacing w:after="0" w:line="230" w:lineRule="atLeast"/>
              <w:rPr>
                <w:rFonts w:ascii="Times New Roman" w:hAnsi="Times New Roman" w:cs="Times New Roman"/>
                <w:sz w:val="24"/>
                <w:szCs w:val="24"/>
                <w:lang w:eastAsia="ru-RU"/>
              </w:rPr>
            </w:pPr>
            <w:bookmarkStart w:id="1" w:name="_GoBack"/>
            <w:bookmarkEnd w:id="1"/>
          </w:p>
        </w:tc>
        <w:tc>
          <w:tcPr>
            <w:tcW w:w="1078" w:type="dxa"/>
          </w:tcPr>
          <w:p w14:paraId="0CF6FC6C" w14:textId="6320774C" w:rsidR="00106C26" w:rsidRPr="000D4A41" w:rsidRDefault="00106C26" w:rsidP="00A539ED">
            <w:pPr>
              <w:snapToGrid w:val="0"/>
              <w:spacing w:after="0" w:line="230" w:lineRule="atLeast"/>
              <w:jc w:val="center"/>
              <w:rPr>
                <w:rFonts w:ascii="Times New Roman" w:hAnsi="Times New Roman" w:cs="Times New Roman"/>
                <w:sz w:val="24"/>
                <w:szCs w:val="24"/>
                <w:lang w:eastAsia="ru-RU"/>
              </w:rPr>
            </w:pPr>
          </w:p>
        </w:tc>
        <w:tc>
          <w:tcPr>
            <w:tcW w:w="1346" w:type="dxa"/>
          </w:tcPr>
          <w:p w14:paraId="7A3E6A49" w14:textId="4731F8BE" w:rsidR="00106C26" w:rsidRPr="000D4A41" w:rsidRDefault="00106C26" w:rsidP="00A539ED">
            <w:pPr>
              <w:snapToGrid w:val="0"/>
              <w:spacing w:after="0" w:line="230" w:lineRule="atLeast"/>
              <w:jc w:val="center"/>
              <w:rPr>
                <w:rFonts w:ascii="Times New Roman" w:hAnsi="Times New Roman" w:cs="Times New Roman"/>
                <w:sz w:val="24"/>
                <w:szCs w:val="24"/>
                <w:lang w:eastAsia="ru-RU"/>
              </w:rPr>
            </w:pPr>
          </w:p>
        </w:tc>
        <w:tc>
          <w:tcPr>
            <w:tcW w:w="2552" w:type="dxa"/>
          </w:tcPr>
          <w:p w14:paraId="4780756B" w14:textId="1F48CECB" w:rsidR="00106C26" w:rsidRPr="000379E1" w:rsidRDefault="00106C26" w:rsidP="00A539ED">
            <w:pPr>
              <w:snapToGrid w:val="0"/>
              <w:spacing w:after="0" w:line="230" w:lineRule="atLeast"/>
              <w:jc w:val="center"/>
              <w:rPr>
                <w:rFonts w:ascii="Times New Roman" w:hAnsi="Times New Roman" w:cs="Times New Roman"/>
                <w:sz w:val="24"/>
                <w:szCs w:val="24"/>
                <w:lang w:eastAsia="ru-RU"/>
              </w:rPr>
            </w:pPr>
          </w:p>
        </w:tc>
        <w:tc>
          <w:tcPr>
            <w:tcW w:w="2829" w:type="dxa"/>
          </w:tcPr>
          <w:p w14:paraId="2625704D" w14:textId="4FF9052F" w:rsidR="00106C26" w:rsidRPr="000D4A41" w:rsidRDefault="00106C26" w:rsidP="000379E1">
            <w:pPr>
              <w:snapToGrid w:val="0"/>
              <w:spacing w:after="0" w:line="230" w:lineRule="atLeast"/>
              <w:jc w:val="center"/>
              <w:rPr>
                <w:rFonts w:ascii="Times New Roman" w:hAnsi="Times New Roman" w:cs="Times New Roman"/>
                <w:sz w:val="24"/>
                <w:szCs w:val="24"/>
                <w:lang w:eastAsia="ru-RU"/>
              </w:rPr>
            </w:pPr>
          </w:p>
        </w:tc>
      </w:tr>
    </w:tbl>
    <w:p w14:paraId="014E1B89" w14:textId="2C830A66" w:rsidR="00106C26" w:rsidRPr="000550FC" w:rsidRDefault="00106C26" w:rsidP="008A3EC1">
      <w:pPr>
        <w:snapToGrid w:val="0"/>
        <w:spacing w:after="0" w:line="230" w:lineRule="atLeast"/>
        <w:ind w:right="-143"/>
        <w:jc w:val="center"/>
        <w:rPr>
          <w:rFonts w:ascii="Times New Roman" w:hAnsi="Times New Roman" w:cs="Times New Roman"/>
          <w:sz w:val="28"/>
          <w:szCs w:val="28"/>
          <w:lang w:eastAsia="ru-RU"/>
        </w:rPr>
      </w:pPr>
    </w:p>
    <w:p w14:paraId="02FC836D" w14:textId="2C4AA206" w:rsidR="00106C26" w:rsidRPr="000550FC" w:rsidRDefault="00106C26" w:rsidP="008A3EC1">
      <w:pPr>
        <w:snapToGrid w:val="0"/>
        <w:spacing w:after="0" w:line="230" w:lineRule="atLeast"/>
        <w:ind w:right="-143"/>
        <w:jc w:val="center"/>
        <w:rPr>
          <w:rFonts w:ascii="Times New Roman" w:hAnsi="Times New Roman" w:cs="Times New Roman"/>
          <w:sz w:val="28"/>
          <w:szCs w:val="28"/>
          <w:lang w:eastAsia="ru-RU"/>
        </w:rPr>
      </w:pPr>
    </w:p>
    <w:p w14:paraId="46368737" w14:textId="77777777" w:rsidR="00106C26" w:rsidRPr="000550FC" w:rsidRDefault="00106C26" w:rsidP="008A3EC1">
      <w:pPr>
        <w:snapToGrid w:val="0"/>
        <w:spacing w:after="0" w:line="230" w:lineRule="atLeast"/>
        <w:ind w:right="-143"/>
        <w:jc w:val="center"/>
        <w:rPr>
          <w:rFonts w:ascii="Times New Roman" w:hAnsi="Times New Roman" w:cs="Times New Roman"/>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8A3EC1" w:rsidRPr="000550FC" w14:paraId="1B2CDC70" w14:textId="77777777" w:rsidTr="000D4A41">
        <w:trPr>
          <w:trHeight w:val="2392"/>
          <w:jc w:val="center"/>
        </w:trPr>
        <w:tc>
          <w:tcPr>
            <w:tcW w:w="4819" w:type="dxa"/>
          </w:tcPr>
          <w:p w14:paraId="1D3B26DE" w14:textId="73541351" w:rsidR="008A3EC1" w:rsidRPr="000550FC" w:rsidRDefault="000379E1" w:rsidP="00A539ED">
            <w:pPr>
              <w:spacing w:after="160" w:line="259" w:lineRule="auto"/>
              <w:ind w:left="-108"/>
              <w:contextualSpacing/>
              <w:jc w:val="both"/>
              <w:rPr>
                <w:rFonts w:ascii="Times New Roman" w:hAnsi="Times New Roman" w:cs="Times New Roman"/>
                <w:b/>
                <w:sz w:val="28"/>
                <w:szCs w:val="28"/>
              </w:rPr>
            </w:pPr>
            <w:r>
              <w:rPr>
                <w:rFonts w:ascii="Times New Roman" w:hAnsi="Times New Roman" w:cs="Times New Roman"/>
                <w:b/>
                <w:sz w:val="28"/>
                <w:szCs w:val="28"/>
              </w:rPr>
              <w:t>Заказчик:</w:t>
            </w:r>
          </w:p>
          <w:p w14:paraId="014ED75D" w14:textId="77777777" w:rsidR="008A3EC1" w:rsidRPr="000550FC" w:rsidRDefault="008A3EC1" w:rsidP="00A539ED">
            <w:pPr>
              <w:spacing w:after="160" w:line="259" w:lineRule="auto"/>
              <w:ind w:left="-108"/>
              <w:contextualSpacing/>
              <w:jc w:val="both"/>
              <w:rPr>
                <w:rFonts w:ascii="Times New Roman" w:hAnsi="Times New Roman" w:cs="Times New Roman"/>
                <w:b/>
                <w:sz w:val="28"/>
                <w:szCs w:val="28"/>
              </w:rPr>
            </w:pPr>
            <w:r w:rsidRPr="000550FC">
              <w:rPr>
                <w:rFonts w:ascii="Times New Roman" w:hAnsi="Times New Roman" w:cs="Times New Roman"/>
                <w:b/>
                <w:sz w:val="28"/>
                <w:szCs w:val="28"/>
              </w:rPr>
              <w:t>Учреждение здравоохранения «4-я городская клиническая больница имени Н.Е. Савченко».</w:t>
            </w:r>
          </w:p>
          <w:p w14:paraId="48A8AD8D" w14:textId="77777777" w:rsidR="008A3EC1" w:rsidRPr="000550FC" w:rsidRDefault="008A3EC1" w:rsidP="00A539ED">
            <w:pPr>
              <w:spacing w:after="0" w:line="240" w:lineRule="auto"/>
              <w:rPr>
                <w:rFonts w:ascii="Times New Roman" w:eastAsia="Times New Roman" w:hAnsi="Times New Roman" w:cs="Times New Roman"/>
                <w:sz w:val="28"/>
                <w:szCs w:val="28"/>
                <w:lang w:eastAsia="ru-RU"/>
              </w:rPr>
            </w:pPr>
          </w:p>
          <w:p w14:paraId="3C9E3593" w14:textId="77777777" w:rsidR="000550FC" w:rsidRPr="000550FC" w:rsidRDefault="000550FC" w:rsidP="000550FC">
            <w:pPr>
              <w:pStyle w:val="a00"/>
              <w:rPr>
                <w:sz w:val="28"/>
                <w:szCs w:val="28"/>
              </w:rPr>
            </w:pPr>
            <w:r>
              <w:rPr>
                <w:sz w:val="28"/>
                <w:szCs w:val="28"/>
              </w:rPr>
              <w:t>Главный врач</w:t>
            </w:r>
          </w:p>
          <w:p w14:paraId="2A703454" w14:textId="77777777" w:rsidR="008A3EC1" w:rsidRPr="000550FC" w:rsidRDefault="008A3EC1" w:rsidP="00A539ED">
            <w:pPr>
              <w:pStyle w:val="a00"/>
              <w:rPr>
                <w:sz w:val="28"/>
                <w:szCs w:val="28"/>
              </w:rPr>
            </w:pPr>
          </w:p>
          <w:p w14:paraId="2D9439E8" w14:textId="701D080A" w:rsidR="008A3EC1" w:rsidRPr="000550FC" w:rsidRDefault="008A3EC1" w:rsidP="00A539ED">
            <w:pPr>
              <w:spacing w:after="0" w:line="240" w:lineRule="auto"/>
              <w:ind w:left="-108"/>
              <w:contextualSpacing/>
              <w:jc w:val="both"/>
              <w:rPr>
                <w:rFonts w:ascii="Times New Roman" w:eastAsia="Times New Roman" w:hAnsi="Times New Roman" w:cs="Times New Roman"/>
                <w:sz w:val="28"/>
                <w:szCs w:val="28"/>
                <w:lang w:eastAsia="ru-RU"/>
              </w:rPr>
            </w:pPr>
            <w:r w:rsidRPr="000550FC">
              <w:rPr>
                <w:rFonts w:ascii="Times New Roman" w:eastAsia="Times New Roman" w:hAnsi="Times New Roman" w:cs="Times New Roman"/>
                <w:sz w:val="28"/>
                <w:szCs w:val="28"/>
                <w:lang w:eastAsia="ru-RU"/>
              </w:rPr>
              <w:t>_____________________/</w:t>
            </w:r>
            <w:r w:rsidR="000D4A41">
              <w:rPr>
                <w:rFonts w:ascii="Times New Roman" w:eastAsia="Times New Roman" w:hAnsi="Times New Roman" w:cs="Times New Roman"/>
                <w:sz w:val="28"/>
                <w:szCs w:val="28"/>
                <w:lang w:eastAsia="ru-RU"/>
              </w:rPr>
              <w:t xml:space="preserve"> </w:t>
            </w:r>
            <w:proofErr w:type="spellStart"/>
            <w:r w:rsidR="000550FC">
              <w:rPr>
                <w:rFonts w:ascii="Times New Roman" w:eastAsia="Times New Roman" w:hAnsi="Times New Roman" w:cs="Times New Roman"/>
                <w:sz w:val="28"/>
                <w:szCs w:val="28"/>
                <w:lang w:eastAsia="ru-RU"/>
              </w:rPr>
              <w:t>В.В.Сиренко</w:t>
            </w:r>
            <w:proofErr w:type="spellEnd"/>
          </w:p>
          <w:p w14:paraId="2A7E4662" w14:textId="77777777" w:rsidR="008A3EC1" w:rsidRPr="000550FC" w:rsidRDefault="008A3EC1" w:rsidP="00A539ED">
            <w:pPr>
              <w:spacing w:after="0" w:line="240" w:lineRule="auto"/>
              <w:rPr>
                <w:rFonts w:ascii="Times New Roman" w:eastAsia="Times New Roman" w:hAnsi="Times New Roman" w:cs="Times New Roman"/>
                <w:sz w:val="28"/>
                <w:szCs w:val="28"/>
                <w:lang w:eastAsia="ru-RU"/>
              </w:rPr>
            </w:pPr>
            <w:proofErr w:type="spellStart"/>
            <w:r w:rsidRPr="000550FC">
              <w:rPr>
                <w:rFonts w:ascii="Times New Roman" w:eastAsia="Times New Roman" w:hAnsi="Times New Roman" w:cs="Times New Roman"/>
                <w:sz w:val="28"/>
                <w:szCs w:val="28"/>
                <w:lang w:eastAsia="ru-RU"/>
              </w:rPr>
              <w:t>мп</w:t>
            </w:r>
            <w:proofErr w:type="spellEnd"/>
          </w:p>
        </w:tc>
        <w:tc>
          <w:tcPr>
            <w:tcW w:w="4820" w:type="dxa"/>
          </w:tcPr>
          <w:p w14:paraId="495EF3EB" w14:textId="77777777" w:rsidR="008A3EC1" w:rsidRPr="000550FC" w:rsidRDefault="008A3EC1" w:rsidP="00A539ED">
            <w:pPr>
              <w:widowControl w:val="0"/>
              <w:autoSpaceDE w:val="0"/>
              <w:autoSpaceDN w:val="0"/>
              <w:adjustRightInd w:val="0"/>
              <w:spacing w:after="0" w:line="240" w:lineRule="auto"/>
              <w:ind w:left="-108"/>
              <w:contextualSpacing/>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Исполнитель:</w:t>
            </w:r>
          </w:p>
          <w:p w14:paraId="2EA8C225" w14:textId="3C1FD8AD" w:rsidR="008A3EC1" w:rsidRPr="000550FC" w:rsidRDefault="008A3EC1" w:rsidP="00A539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231163BF" w14:textId="77777777" w:rsidR="008A3EC1" w:rsidRPr="000550FC" w:rsidRDefault="008A3EC1" w:rsidP="008A3EC1">
      <w:pPr>
        <w:snapToGrid w:val="0"/>
        <w:spacing w:after="0" w:line="230" w:lineRule="atLeast"/>
        <w:ind w:right="-143"/>
        <w:jc w:val="center"/>
        <w:rPr>
          <w:rFonts w:ascii="Times New Roman" w:hAnsi="Times New Roman" w:cs="Times New Roman"/>
          <w:color w:val="000000" w:themeColor="text1"/>
          <w:sz w:val="28"/>
          <w:szCs w:val="28"/>
          <w:lang w:eastAsia="ru-RU"/>
        </w:rPr>
      </w:pPr>
    </w:p>
    <w:p w14:paraId="6D2C4C8F" w14:textId="77777777" w:rsidR="008A3EC1" w:rsidRPr="000550FC" w:rsidRDefault="008A3EC1" w:rsidP="008A3EC1">
      <w:pPr>
        <w:spacing w:after="160" w:line="259" w:lineRule="auto"/>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br w:type="page"/>
      </w:r>
    </w:p>
    <w:p w14:paraId="5781F04D" w14:textId="77777777" w:rsidR="008A3EC1" w:rsidRPr="000550FC" w:rsidRDefault="008A3EC1" w:rsidP="000550FC">
      <w:pPr>
        <w:snapToGrid w:val="0"/>
        <w:spacing w:after="0" w:line="230" w:lineRule="atLeast"/>
        <w:ind w:left="7088" w:right="-143"/>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lastRenderedPageBreak/>
        <w:t>Приложение № 3</w:t>
      </w:r>
    </w:p>
    <w:p w14:paraId="2EEC989C" w14:textId="2A38BA08" w:rsidR="008A3EC1" w:rsidRPr="000550FC" w:rsidRDefault="008A3EC1" w:rsidP="000550FC">
      <w:pPr>
        <w:snapToGrid w:val="0"/>
        <w:spacing w:after="0" w:line="230" w:lineRule="atLeast"/>
        <w:ind w:left="7088"/>
        <w:jc w:val="both"/>
        <w:rPr>
          <w:rFonts w:ascii="Times New Roman" w:hAnsi="Times New Roman" w:cs="Times New Roman"/>
          <w:color w:val="FF0000"/>
          <w:sz w:val="28"/>
          <w:szCs w:val="28"/>
          <w:lang w:eastAsia="ru-RU"/>
        </w:rPr>
      </w:pPr>
      <w:r w:rsidRPr="000550FC">
        <w:rPr>
          <w:rFonts w:ascii="Times New Roman" w:hAnsi="Times New Roman" w:cs="Times New Roman"/>
          <w:sz w:val="28"/>
          <w:szCs w:val="28"/>
          <w:lang w:eastAsia="ru-RU"/>
        </w:rPr>
        <w:t xml:space="preserve">к </w:t>
      </w:r>
      <w:r w:rsidRPr="000550FC">
        <w:rPr>
          <w:rFonts w:ascii="Times New Roman" w:hAnsi="Times New Roman" w:cs="Times New Roman"/>
          <w:color w:val="000000" w:themeColor="text1"/>
          <w:sz w:val="28"/>
          <w:szCs w:val="28"/>
          <w:lang w:eastAsia="ru-RU"/>
        </w:rPr>
        <w:t xml:space="preserve">договору № </w:t>
      </w:r>
    </w:p>
    <w:p w14:paraId="45A75BF5" w14:textId="24717C68" w:rsidR="008A3EC1" w:rsidRPr="000550FC" w:rsidRDefault="008A3EC1" w:rsidP="000550FC">
      <w:pPr>
        <w:snapToGrid w:val="0"/>
        <w:spacing w:after="0" w:line="230" w:lineRule="atLeast"/>
        <w:ind w:left="7088"/>
        <w:jc w:val="both"/>
        <w:rPr>
          <w:rFonts w:ascii="Times New Roman" w:hAnsi="Times New Roman" w:cs="Times New Roman"/>
          <w:color w:val="000000" w:themeColor="text1"/>
          <w:sz w:val="28"/>
          <w:szCs w:val="28"/>
          <w:lang w:eastAsia="ru-RU"/>
        </w:rPr>
      </w:pPr>
      <w:r w:rsidRPr="000550FC">
        <w:rPr>
          <w:rFonts w:ascii="Times New Roman" w:hAnsi="Times New Roman" w:cs="Times New Roman"/>
          <w:color w:val="000000" w:themeColor="text1"/>
          <w:sz w:val="28"/>
          <w:szCs w:val="28"/>
          <w:lang w:eastAsia="ru-RU"/>
        </w:rPr>
        <w:t xml:space="preserve">от «    » </w:t>
      </w:r>
      <w:r w:rsidR="00992170">
        <w:rPr>
          <w:rFonts w:ascii="Times New Roman" w:hAnsi="Times New Roman" w:cs="Times New Roman"/>
          <w:color w:val="000000" w:themeColor="text1"/>
          <w:sz w:val="28"/>
          <w:szCs w:val="28"/>
          <w:lang w:eastAsia="ru-RU"/>
        </w:rPr>
        <w:t>июня</w:t>
      </w:r>
      <w:r w:rsidRPr="000550FC">
        <w:rPr>
          <w:rFonts w:ascii="Times New Roman" w:hAnsi="Times New Roman" w:cs="Times New Roman"/>
          <w:color w:val="000000" w:themeColor="text1"/>
          <w:sz w:val="28"/>
          <w:szCs w:val="28"/>
          <w:lang w:eastAsia="ru-RU"/>
        </w:rPr>
        <w:t xml:space="preserve"> 2026 </w:t>
      </w:r>
    </w:p>
    <w:p w14:paraId="407FA430" w14:textId="77777777" w:rsidR="008A3EC1" w:rsidRPr="000550FC" w:rsidRDefault="008A3EC1" w:rsidP="008A3EC1">
      <w:pPr>
        <w:snapToGrid w:val="0"/>
        <w:spacing w:before="240" w:after="240" w:line="230" w:lineRule="atLeast"/>
        <w:ind w:right="-143"/>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СПЕЦИФИКАЦИЯ</w:t>
      </w:r>
    </w:p>
    <w:tbl>
      <w:tblPr>
        <w:tblStyle w:val="a4"/>
        <w:tblW w:w="10207" w:type="dxa"/>
        <w:jc w:val="center"/>
        <w:tblLook w:val="04A0" w:firstRow="1" w:lastRow="0" w:firstColumn="1" w:lastColumn="0" w:noHBand="0" w:noVBand="1"/>
      </w:tblPr>
      <w:tblGrid>
        <w:gridCol w:w="617"/>
        <w:gridCol w:w="4639"/>
        <w:gridCol w:w="1416"/>
        <w:gridCol w:w="992"/>
        <w:gridCol w:w="1272"/>
        <w:gridCol w:w="1271"/>
      </w:tblGrid>
      <w:tr w:rsidR="008A3EC1" w:rsidRPr="000550FC" w14:paraId="6F76CAD0" w14:textId="77777777" w:rsidTr="000D4A41">
        <w:trPr>
          <w:jc w:val="center"/>
        </w:trPr>
        <w:tc>
          <w:tcPr>
            <w:tcW w:w="564" w:type="dxa"/>
          </w:tcPr>
          <w:p w14:paraId="7BCAABA3" w14:textId="77777777"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r w:rsidRPr="000550FC">
              <w:rPr>
                <w:rFonts w:ascii="Times New Roman" w:hAnsi="Times New Roman" w:cs="Times New Roman"/>
                <w:b/>
                <w:bCs/>
                <w:sz w:val="28"/>
                <w:szCs w:val="28"/>
                <w:lang w:eastAsia="ru-RU"/>
              </w:rPr>
              <w:t>№ п/п</w:t>
            </w:r>
          </w:p>
        </w:tc>
        <w:tc>
          <w:tcPr>
            <w:tcW w:w="4682" w:type="dxa"/>
          </w:tcPr>
          <w:p w14:paraId="29278321" w14:textId="77777777"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r w:rsidRPr="000550FC">
              <w:rPr>
                <w:rFonts w:ascii="Times New Roman" w:hAnsi="Times New Roman" w:cs="Times New Roman"/>
                <w:b/>
                <w:bCs/>
                <w:sz w:val="28"/>
                <w:szCs w:val="28"/>
                <w:lang w:eastAsia="ru-RU"/>
              </w:rPr>
              <w:t>Наименование работ (услуг)/запасных частей</w:t>
            </w:r>
          </w:p>
        </w:tc>
        <w:tc>
          <w:tcPr>
            <w:tcW w:w="1417" w:type="dxa"/>
          </w:tcPr>
          <w:p w14:paraId="6BDE46A7" w14:textId="77777777" w:rsidR="008A3EC1" w:rsidRPr="000550FC" w:rsidRDefault="008A3EC1" w:rsidP="00A539ED">
            <w:pPr>
              <w:snapToGrid w:val="0"/>
              <w:spacing w:after="0" w:line="230" w:lineRule="atLeast"/>
              <w:jc w:val="center"/>
              <w:rPr>
                <w:rFonts w:ascii="Times New Roman" w:hAnsi="Times New Roman" w:cs="Times New Roman"/>
                <w:b/>
                <w:bCs/>
                <w:sz w:val="28"/>
                <w:szCs w:val="28"/>
                <w:lang w:eastAsia="ru-RU"/>
              </w:rPr>
            </w:pPr>
            <w:proofErr w:type="spellStart"/>
            <w:r w:rsidRPr="000550FC">
              <w:rPr>
                <w:rFonts w:ascii="Times New Roman" w:hAnsi="Times New Roman" w:cs="Times New Roman"/>
                <w:b/>
                <w:bCs/>
                <w:sz w:val="28"/>
                <w:szCs w:val="28"/>
                <w:lang w:eastAsia="ru-RU"/>
              </w:rPr>
              <w:t>Ед.изм</w:t>
            </w:r>
            <w:proofErr w:type="spellEnd"/>
            <w:r w:rsidRPr="000550FC">
              <w:rPr>
                <w:rFonts w:ascii="Times New Roman" w:hAnsi="Times New Roman" w:cs="Times New Roman"/>
                <w:b/>
                <w:bCs/>
                <w:sz w:val="28"/>
                <w:szCs w:val="28"/>
                <w:lang w:eastAsia="ru-RU"/>
              </w:rPr>
              <w:t>.</w:t>
            </w:r>
          </w:p>
        </w:tc>
        <w:tc>
          <w:tcPr>
            <w:tcW w:w="992" w:type="dxa"/>
          </w:tcPr>
          <w:p w14:paraId="49496150" w14:textId="77777777" w:rsidR="008A3EC1" w:rsidRPr="000550FC" w:rsidRDefault="008A3EC1" w:rsidP="00A539ED">
            <w:pPr>
              <w:snapToGrid w:val="0"/>
              <w:spacing w:after="0" w:line="230" w:lineRule="atLeast"/>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Кол-во</w:t>
            </w:r>
          </w:p>
        </w:tc>
        <w:tc>
          <w:tcPr>
            <w:tcW w:w="1276" w:type="dxa"/>
          </w:tcPr>
          <w:p w14:paraId="1F272297" w14:textId="77777777" w:rsidR="008A3EC1" w:rsidRPr="000550FC" w:rsidRDefault="008A3EC1" w:rsidP="00A539ED">
            <w:pPr>
              <w:snapToGrid w:val="0"/>
              <w:spacing w:after="0" w:line="230" w:lineRule="atLeast"/>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Цена, BYN</w:t>
            </w:r>
          </w:p>
        </w:tc>
        <w:tc>
          <w:tcPr>
            <w:tcW w:w="1276" w:type="dxa"/>
          </w:tcPr>
          <w:p w14:paraId="3B66BD3E" w14:textId="77777777" w:rsidR="008A3EC1" w:rsidRPr="000550FC" w:rsidRDefault="008A3EC1" w:rsidP="00A539ED">
            <w:pPr>
              <w:snapToGrid w:val="0"/>
              <w:spacing w:after="0" w:line="230" w:lineRule="atLeast"/>
              <w:jc w:val="center"/>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Сумма, BYN</w:t>
            </w:r>
          </w:p>
        </w:tc>
      </w:tr>
      <w:tr w:rsidR="008A3EC1" w:rsidRPr="000550FC" w14:paraId="006A30BD" w14:textId="77777777" w:rsidTr="000D4A41">
        <w:trPr>
          <w:trHeight w:val="1127"/>
          <w:jc w:val="center"/>
        </w:trPr>
        <w:tc>
          <w:tcPr>
            <w:tcW w:w="564" w:type="dxa"/>
            <w:shd w:val="clear" w:color="auto" w:fill="auto"/>
          </w:tcPr>
          <w:p w14:paraId="3B4F7EDB" w14:textId="77777777" w:rsidR="008A3EC1" w:rsidRPr="000550FC" w:rsidRDefault="008A3EC1" w:rsidP="00A539ED">
            <w:pPr>
              <w:pStyle w:val="a3"/>
              <w:numPr>
                <w:ilvl w:val="0"/>
                <w:numId w:val="6"/>
              </w:numPr>
              <w:snapToGrid w:val="0"/>
              <w:spacing w:after="0" w:line="230" w:lineRule="atLeast"/>
              <w:jc w:val="center"/>
              <w:rPr>
                <w:rFonts w:ascii="Times New Roman" w:hAnsi="Times New Roman" w:cs="Times New Roman"/>
                <w:sz w:val="28"/>
                <w:szCs w:val="28"/>
                <w:lang w:eastAsia="ru-RU"/>
              </w:rPr>
            </w:pPr>
          </w:p>
        </w:tc>
        <w:tc>
          <w:tcPr>
            <w:tcW w:w="4682" w:type="dxa"/>
            <w:shd w:val="clear" w:color="auto" w:fill="auto"/>
          </w:tcPr>
          <w:p w14:paraId="1DB5C83B" w14:textId="762186AB" w:rsidR="008A3EC1" w:rsidRPr="000550FC" w:rsidRDefault="008A3EC1" w:rsidP="000550FC">
            <w:pPr>
              <w:pStyle w:val="a3"/>
              <w:numPr>
                <w:ilvl w:val="1"/>
                <w:numId w:val="5"/>
              </w:numPr>
              <w:spacing w:after="0" w:line="240" w:lineRule="auto"/>
              <w:ind w:right="29"/>
              <w:rPr>
                <w:rFonts w:ascii="Times New Roman" w:hAnsi="Times New Roman" w:cs="Times New Roman"/>
                <w:sz w:val="28"/>
                <w:szCs w:val="28"/>
                <w:lang w:eastAsia="ru-RU"/>
              </w:rPr>
            </w:pPr>
          </w:p>
        </w:tc>
        <w:tc>
          <w:tcPr>
            <w:tcW w:w="1417" w:type="dxa"/>
            <w:shd w:val="clear" w:color="auto" w:fill="auto"/>
          </w:tcPr>
          <w:p w14:paraId="61CF3D06" w14:textId="77777777"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r w:rsidRPr="000550FC">
              <w:rPr>
                <w:rFonts w:ascii="Times New Roman" w:hAnsi="Times New Roman" w:cs="Times New Roman"/>
                <w:sz w:val="28"/>
                <w:szCs w:val="28"/>
                <w:lang w:eastAsia="ru-RU"/>
              </w:rPr>
              <w:t>услуга</w:t>
            </w:r>
          </w:p>
        </w:tc>
        <w:tc>
          <w:tcPr>
            <w:tcW w:w="992" w:type="dxa"/>
            <w:shd w:val="clear" w:color="auto" w:fill="auto"/>
          </w:tcPr>
          <w:p w14:paraId="6664F4DB" w14:textId="77777777"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r w:rsidRPr="000550FC">
              <w:rPr>
                <w:rFonts w:ascii="Times New Roman" w:hAnsi="Times New Roman" w:cs="Times New Roman"/>
                <w:sz w:val="28"/>
                <w:szCs w:val="28"/>
                <w:lang w:eastAsia="ru-RU"/>
              </w:rPr>
              <w:t>1</w:t>
            </w:r>
          </w:p>
        </w:tc>
        <w:tc>
          <w:tcPr>
            <w:tcW w:w="1276" w:type="dxa"/>
            <w:shd w:val="clear" w:color="auto" w:fill="auto"/>
          </w:tcPr>
          <w:p w14:paraId="4A12620E" w14:textId="396920A2"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p>
        </w:tc>
        <w:tc>
          <w:tcPr>
            <w:tcW w:w="1276" w:type="dxa"/>
            <w:shd w:val="clear" w:color="auto" w:fill="auto"/>
          </w:tcPr>
          <w:p w14:paraId="3E488D86" w14:textId="572B7660" w:rsidR="008A3EC1" w:rsidRPr="000550FC" w:rsidRDefault="008A3EC1" w:rsidP="00A539ED">
            <w:pPr>
              <w:snapToGrid w:val="0"/>
              <w:spacing w:after="0" w:line="230" w:lineRule="atLeast"/>
              <w:jc w:val="center"/>
              <w:rPr>
                <w:rFonts w:ascii="Times New Roman" w:hAnsi="Times New Roman" w:cs="Times New Roman"/>
                <w:sz w:val="28"/>
                <w:szCs w:val="28"/>
                <w:lang w:val="en-US" w:eastAsia="ru-RU"/>
              </w:rPr>
            </w:pPr>
          </w:p>
        </w:tc>
      </w:tr>
      <w:tr w:rsidR="008A3EC1" w:rsidRPr="000550FC" w14:paraId="2B697DA3" w14:textId="77777777" w:rsidTr="000D4A41">
        <w:trPr>
          <w:jc w:val="center"/>
        </w:trPr>
        <w:tc>
          <w:tcPr>
            <w:tcW w:w="8931" w:type="dxa"/>
            <w:gridSpan w:val="5"/>
            <w:tcBorders>
              <w:bottom w:val="nil"/>
            </w:tcBorders>
            <w:shd w:val="clear" w:color="auto" w:fill="auto"/>
          </w:tcPr>
          <w:p w14:paraId="04DC7B16" w14:textId="77777777" w:rsidR="008A3EC1" w:rsidRPr="000550FC" w:rsidRDefault="008A3EC1" w:rsidP="00A539ED">
            <w:pPr>
              <w:snapToGrid w:val="0"/>
              <w:spacing w:after="0" w:line="230" w:lineRule="atLeast"/>
              <w:ind w:left="6420"/>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ИТОГО:</w:t>
            </w:r>
          </w:p>
        </w:tc>
        <w:tc>
          <w:tcPr>
            <w:tcW w:w="1276" w:type="dxa"/>
            <w:tcBorders>
              <w:bottom w:val="nil"/>
            </w:tcBorders>
            <w:shd w:val="clear" w:color="auto" w:fill="auto"/>
          </w:tcPr>
          <w:p w14:paraId="196AA5DB" w14:textId="77777777"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p>
        </w:tc>
      </w:tr>
      <w:tr w:rsidR="008A3EC1" w:rsidRPr="000550FC" w14:paraId="7650B7ED" w14:textId="77777777" w:rsidTr="000D4A41">
        <w:trPr>
          <w:jc w:val="center"/>
        </w:trPr>
        <w:tc>
          <w:tcPr>
            <w:tcW w:w="8931" w:type="dxa"/>
            <w:gridSpan w:val="5"/>
            <w:tcBorders>
              <w:top w:val="nil"/>
            </w:tcBorders>
            <w:shd w:val="clear" w:color="auto" w:fill="auto"/>
          </w:tcPr>
          <w:p w14:paraId="09059DD5" w14:textId="77777777" w:rsidR="008A3EC1" w:rsidRPr="000550FC" w:rsidRDefault="008A3EC1" w:rsidP="00A539ED">
            <w:pPr>
              <w:snapToGrid w:val="0"/>
              <w:spacing w:after="0" w:line="230" w:lineRule="atLeast"/>
              <w:ind w:left="6420"/>
              <w:rPr>
                <w:rFonts w:ascii="Times New Roman" w:hAnsi="Times New Roman" w:cs="Times New Roman"/>
                <w:sz w:val="28"/>
                <w:szCs w:val="28"/>
                <w:lang w:eastAsia="ru-RU"/>
              </w:rPr>
            </w:pPr>
            <w:r w:rsidRPr="000550FC">
              <w:rPr>
                <w:rFonts w:ascii="Times New Roman" w:hAnsi="Times New Roman" w:cs="Times New Roman"/>
                <w:sz w:val="28"/>
                <w:szCs w:val="28"/>
                <w:lang w:eastAsia="ru-RU"/>
              </w:rPr>
              <w:t>НДС (20%)</w:t>
            </w:r>
          </w:p>
        </w:tc>
        <w:tc>
          <w:tcPr>
            <w:tcW w:w="1276" w:type="dxa"/>
            <w:tcBorders>
              <w:top w:val="nil"/>
            </w:tcBorders>
            <w:shd w:val="clear" w:color="auto" w:fill="auto"/>
          </w:tcPr>
          <w:p w14:paraId="3784A23C" w14:textId="4355AB93" w:rsidR="008A3EC1" w:rsidRPr="000550FC" w:rsidRDefault="008A3EC1" w:rsidP="00A539ED">
            <w:pPr>
              <w:snapToGrid w:val="0"/>
              <w:spacing w:after="0" w:line="230" w:lineRule="atLeast"/>
              <w:jc w:val="center"/>
              <w:rPr>
                <w:rFonts w:ascii="Times New Roman" w:hAnsi="Times New Roman" w:cs="Times New Roman"/>
                <w:sz w:val="28"/>
                <w:szCs w:val="28"/>
                <w:lang w:eastAsia="ru-RU"/>
              </w:rPr>
            </w:pPr>
          </w:p>
        </w:tc>
      </w:tr>
      <w:tr w:rsidR="008A3EC1" w:rsidRPr="000550FC" w14:paraId="52F11C8E" w14:textId="77777777" w:rsidTr="000D4A41">
        <w:trPr>
          <w:jc w:val="center"/>
        </w:trPr>
        <w:tc>
          <w:tcPr>
            <w:tcW w:w="8931" w:type="dxa"/>
            <w:gridSpan w:val="5"/>
            <w:shd w:val="clear" w:color="auto" w:fill="auto"/>
          </w:tcPr>
          <w:p w14:paraId="11AD0107" w14:textId="77777777" w:rsidR="008A3EC1" w:rsidRPr="000550FC" w:rsidRDefault="008A3EC1" w:rsidP="00A539ED">
            <w:pPr>
              <w:snapToGrid w:val="0"/>
              <w:spacing w:after="0" w:line="230" w:lineRule="atLeast"/>
              <w:ind w:left="6420"/>
              <w:rPr>
                <w:rFonts w:ascii="Times New Roman" w:hAnsi="Times New Roman" w:cs="Times New Roman"/>
                <w:b/>
                <w:bCs/>
                <w:sz w:val="28"/>
                <w:szCs w:val="28"/>
                <w:lang w:eastAsia="ru-RU"/>
              </w:rPr>
            </w:pPr>
            <w:r w:rsidRPr="000550FC">
              <w:rPr>
                <w:rFonts w:ascii="Times New Roman" w:hAnsi="Times New Roman" w:cs="Times New Roman"/>
                <w:b/>
                <w:bCs/>
                <w:sz w:val="28"/>
                <w:szCs w:val="28"/>
                <w:lang w:eastAsia="ru-RU"/>
              </w:rPr>
              <w:t>ИТОГО С НДС (20%)</w:t>
            </w:r>
          </w:p>
        </w:tc>
        <w:tc>
          <w:tcPr>
            <w:tcW w:w="1276" w:type="dxa"/>
            <w:shd w:val="clear" w:color="auto" w:fill="auto"/>
          </w:tcPr>
          <w:p w14:paraId="350D1BD2" w14:textId="48A4039D" w:rsidR="008A3EC1" w:rsidRPr="000550FC" w:rsidRDefault="008A3EC1" w:rsidP="00A539ED">
            <w:pPr>
              <w:snapToGrid w:val="0"/>
              <w:spacing w:after="0" w:line="230" w:lineRule="atLeast"/>
              <w:jc w:val="center"/>
              <w:rPr>
                <w:rFonts w:ascii="Times New Roman" w:hAnsi="Times New Roman" w:cs="Times New Roman"/>
                <w:b/>
                <w:bCs/>
                <w:sz w:val="28"/>
                <w:szCs w:val="28"/>
                <w:lang w:eastAsia="ru-RU"/>
              </w:rPr>
            </w:pPr>
          </w:p>
        </w:tc>
      </w:tr>
    </w:tbl>
    <w:p w14:paraId="06E1688E" w14:textId="77777777" w:rsidR="008A3EC1" w:rsidRPr="000550FC" w:rsidRDefault="008A3EC1" w:rsidP="008A3EC1">
      <w:pPr>
        <w:snapToGrid w:val="0"/>
        <w:spacing w:after="0" w:line="230" w:lineRule="atLeast"/>
        <w:ind w:right="-143"/>
        <w:jc w:val="center"/>
        <w:rPr>
          <w:rFonts w:ascii="Times New Roman" w:hAnsi="Times New Roman" w:cs="Times New Roman"/>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8A3EC1" w:rsidRPr="000550FC" w14:paraId="09521E95" w14:textId="77777777" w:rsidTr="000D4A41">
        <w:trPr>
          <w:trHeight w:val="2392"/>
          <w:jc w:val="center"/>
        </w:trPr>
        <w:tc>
          <w:tcPr>
            <w:tcW w:w="4819" w:type="dxa"/>
          </w:tcPr>
          <w:p w14:paraId="1074B175" w14:textId="2EE53541" w:rsidR="008A3EC1" w:rsidRPr="000550FC" w:rsidRDefault="008A3EC1" w:rsidP="00A539ED">
            <w:pPr>
              <w:widowControl w:val="0"/>
              <w:autoSpaceDE w:val="0"/>
              <w:autoSpaceDN w:val="0"/>
              <w:adjustRightInd w:val="0"/>
              <w:spacing w:after="0" w:line="240" w:lineRule="auto"/>
              <w:ind w:left="-108"/>
              <w:contextualSpacing/>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Заказчик:</w:t>
            </w:r>
          </w:p>
          <w:p w14:paraId="67C88CE0" w14:textId="77777777" w:rsidR="008A3EC1" w:rsidRPr="000550FC" w:rsidRDefault="008A3EC1" w:rsidP="00A539ED">
            <w:pPr>
              <w:widowControl w:val="0"/>
              <w:autoSpaceDE w:val="0"/>
              <w:autoSpaceDN w:val="0"/>
              <w:adjustRightInd w:val="0"/>
              <w:spacing w:after="0" w:line="240" w:lineRule="auto"/>
              <w:ind w:left="-108"/>
              <w:contextualSpacing/>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Учреждение здравоохранения «4-я городская клиническая больница имени Н.Е. Савченко».</w:t>
            </w:r>
          </w:p>
          <w:p w14:paraId="13D15022" w14:textId="77777777" w:rsidR="008A3EC1" w:rsidRPr="000550FC" w:rsidRDefault="008A3EC1" w:rsidP="00A539ED">
            <w:pPr>
              <w:spacing w:after="0" w:line="240" w:lineRule="auto"/>
              <w:rPr>
                <w:rFonts w:ascii="Times New Roman" w:eastAsia="Times New Roman" w:hAnsi="Times New Roman" w:cs="Times New Roman"/>
                <w:sz w:val="28"/>
                <w:szCs w:val="28"/>
                <w:lang w:eastAsia="ru-RU"/>
              </w:rPr>
            </w:pPr>
          </w:p>
          <w:p w14:paraId="07B4DFCF" w14:textId="512E49A6" w:rsidR="008A3EC1" w:rsidRPr="000550FC" w:rsidRDefault="000550FC" w:rsidP="00A539ED">
            <w:pPr>
              <w:pStyle w:val="a00"/>
              <w:rPr>
                <w:sz w:val="28"/>
                <w:szCs w:val="28"/>
              </w:rPr>
            </w:pPr>
            <w:r>
              <w:rPr>
                <w:sz w:val="28"/>
                <w:szCs w:val="28"/>
              </w:rPr>
              <w:t>Главный врач</w:t>
            </w:r>
          </w:p>
          <w:p w14:paraId="40FAB083" w14:textId="77777777" w:rsidR="008A3EC1" w:rsidRPr="000550FC" w:rsidRDefault="008A3EC1" w:rsidP="00A539ED">
            <w:pPr>
              <w:pStyle w:val="a00"/>
              <w:rPr>
                <w:sz w:val="28"/>
                <w:szCs w:val="28"/>
              </w:rPr>
            </w:pPr>
          </w:p>
          <w:p w14:paraId="6C5260C9" w14:textId="31F0E167" w:rsidR="008A3EC1" w:rsidRPr="000550FC" w:rsidRDefault="008A3EC1" w:rsidP="00A539ED">
            <w:pPr>
              <w:spacing w:after="0" w:line="240" w:lineRule="auto"/>
              <w:ind w:left="-108"/>
              <w:contextualSpacing/>
              <w:jc w:val="both"/>
              <w:rPr>
                <w:rFonts w:ascii="Times New Roman" w:eastAsia="Times New Roman" w:hAnsi="Times New Roman" w:cs="Times New Roman"/>
                <w:sz w:val="28"/>
                <w:szCs w:val="28"/>
                <w:lang w:eastAsia="ru-RU"/>
              </w:rPr>
            </w:pPr>
            <w:r w:rsidRPr="000550FC">
              <w:rPr>
                <w:rFonts w:ascii="Times New Roman" w:eastAsia="Times New Roman" w:hAnsi="Times New Roman" w:cs="Times New Roman"/>
                <w:sz w:val="28"/>
                <w:szCs w:val="28"/>
                <w:lang w:eastAsia="ru-RU"/>
              </w:rPr>
              <w:t>_____________________/</w:t>
            </w:r>
            <w:r w:rsidR="000550FC">
              <w:rPr>
                <w:rFonts w:ascii="Times New Roman" w:eastAsia="Times New Roman" w:hAnsi="Times New Roman" w:cs="Times New Roman"/>
                <w:sz w:val="28"/>
                <w:szCs w:val="28"/>
                <w:lang w:eastAsia="ru-RU"/>
              </w:rPr>
              <w:t xml:space="preserve"> </w:t>
            </w:r>
            <w:proofErr w:type="spellStart"/>
            <w:r w:rsidR="000550FC">
              <w:rPr>
                <w:rFonts w:ascii="Times New Roman" w:eastAsia="Times New Roman" w:hAnsi="Times New Roman" w:cs="Times New Roman"/>
                <w:sz w:val="28"/>
                <w:szCs w:val="28"/>
                <w:lang w:eastAsia="ru-RU"/>
              </w:rPr>
              <w:t>В.В.Сиренко</w:t>
            </w:r>
            <w:proofErr w:type="spellEnd"/>
          </w:p>
          <w:p w14:paraId="2F57FF00" w14:textId="0B574EEC" w:rsidR="008A3EC1" w:rsidRPr="000550FC" w:rsidRDefault="00AD781E" w:rsidP="00A539ED">
            <w:pPr>
              <w:spacing w:after="0" w:line="240" w:lineRule="auto"/>
              <w:rPr>
                <w:rFonts w:ascii="Times New Roman" w:eastAsia="Times New Roman" w:hAnsi="Times New Roman" w:cs="Times New Roman"/>
                <w:sz w:val="28"/>
                <w:szCs w:val="28"/>
                <w:lang w:eastAsia="ru-RU"/>
              </w:rPr>
            </w:pPr>
            <w:r w:rsidRPr="000550FC">
              <w:rPr>
                <w:rFonts w:ascii="Times New Roman" w:eastAsia="Times New Roman" w:hAnsi="Times New Roman" w:cs="Times New Roman"/>
                <w:sz w:val="28"/>
                <w:szCs w:val="28"/>
                <w:lang w:eastAsia="ru-RU"/>
              </w:rPr>
              <w:t>МП</w:t>
            </w:r>
          </w:p>
        </w:tc>
        <w:tc>
          <w:tcPr>
            <w:tcW w:w="4820" w:type="dxa"/>
          </w:tcPr>
          <w:p w14:paraId="5DDE5FC4" w14:textId="77777777" w:rsidR="008A3EC1" w:rsidRPr="000550FC" w:rsidRDefault="008A3EC1" w:rsidP="00A539ED">
            <w:pPr>
              <w:widowControl w:val="0"/>
              <w:autoSpaceDE w:val="0"/>
              <w:autoSpaceDN w:val="0"/>
              <w:adjustRightInd w:val="0"/>
              <w:spacing w:after="0" w:line="240" w:lineRule="auto"/>
              <w:ind w:left="-108"/>
              <w:contextualSpacing/>
              <w:rPr>
                <w:rFonts w:ascii="Times New Roman" w:eastAsia="Times New Roman" w:hAnsi="Times New Roman" w:cs="Times New Roman"/>
                <w:b/>
                <w:sz w:val="28"/>
                <w:szCs w:val="28"/>
                <w:lang w:eastAsia="ru-RU"/>
              </w:rPr>
            </w:pPr>
            <w:r w:rsidRPr="000550FC">
              <w:rPr>
                <w:rFonts w:ascii="Times New Roman" w:eastAsia="Times New Roman" w:hAnsi="Times New Roman" w:cs="Times New Roman"/>
                <w:b/>
                <w:sz w:val="28"/>
                <w:szCs w:val="28"/>
                <w:lang w:eastAsia="ru-RU"/>
              </w:rPr>
              <w:t>Исполнитель:</w:t>
            </w:r>
          </w:p>
          <w:p w14:paraId="217E676A" w14:textId="5C36F4AE" w:rsidR="008A3EC1" w:rsidRPr="000550FC" w:rsidRDefault="008A3EC1" w:rsidP="00A539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2E6C0223" w14:textId="77777777" w:rsidR="008A3EC1" w:rsidRPr="000550FC" w:rsidRDefault="008A3EC1" w:rsidP="008A3EC1">
      <w:pPr>
        <w:snapToGrid w:val="0"/>
        <w:spacing w:after="0" w:line="230" w:lineRule="atLeast"/>
        <w:ind w:right="-143"/>
        <w:jc w:val="center"/>
        <w:rPr>
          <w:rFonts w:ascii="Times New Roman" w:hAnsi="Times New Roman" w:cs="Times New Roman"/>
          <w:color w:val="000000" w:themeColor="text1"/>
          <w:sz w:val="28"/>
          <w:szCs w:val="28"/>
          <w:lang w:eastAsia="ru-RU"/>
        </w:rPr>
      </w:pPr>
    </w:p>
    <w:p w14:paraId="2F04E662" w14:textId="229A4C5B" w:rsidR="00C15A9F" w:rsidRPr="000550FC" w:rsidRDefault="00C15A9F" w:rsidP="008A3EC1">
      <w:pPr>
        <w:rPr>
          <w:rFonts w:ascii="Times New Roman" w:hAnsi="Times New Roman" w:cs="Times New Roman"/>
          <w:sz w:val="28"/>
          <w:szCs w:val="28"/>
        </w:rPr>
      </w:pPr>
    </w:p>
    <w:sectPr w:rsidR="00C15A9F" w:rsidRPr="000550FC" w:rsidSect="000550FC">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5A43"/>
    <w:multiLevelType w:val="hybridMultilevel"/>
    <w:tmpl w:val="F432AD68"/>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16F86107"/>
    <w:multiLevelType w:val="multilevel"/>
    <w:tmpl w:val="AA50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6F1A85"/>
    <w:multiLevelType w:val="hybridMultilevel"/>
    <w:tmpl w:val="41B662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4CC41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AA2DDB"/>
    <w:multiLevelType w:val="hybridMultilevel"/>
    <w:tmpl w:val="C1AA2696"/>
    <w:lvl w:ilvl="0" w:tplc="E2AEC4D4">
      <w:numFmt w:val="bullet"/>
      <w:lvlText w:val="•"/>
      <w:lvlJc w:val="left"/>
      <w:pPr>
        <w:ind w:left="1425" w:hanging="705"/>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FE25A81"/>
    <w:multiLevelType w:val="multilevel"/>
    <w:tmpl w:val="AB5EC16A"/>
    <w:lvl w:ilvl="0">
      <w:start w:val="1"/>
      <w:numFmt w:val="decimal"/>
      <w:lvlText w:val="%1."/>
      <w:lvlJc w:val="left"/>
      <w:pPr>
        <w:ind w:left="405" w:hanging="405"/>
      </w:pPr>
      <w:rPr>
        <w:rFonts w:hint="default"/>
      </w:rPr>
    </w:lvl>
    <w:lvl w:ilvl="1">
      <w:start w:val="1"/>
      <w:numFmt w:val="decimal"/>
      <w:lvlText w:val="%1.%2."/>
      <w:lvlJc w:val="left"/>
      <w:pPr>
        <w:ind w:left="-588" w:hanging="405"/>
      </w:pPr>
      <w:rPr>
        <w:rFonts w:hint="default"/>
      </w:rPr>
    </w:lvl>
    <w:lvl w:ilvl="2">
      <w:start w:val="1"/>
      <w:numFmt w:val="decimal"/>
      <w:lvlText w:val="%1.%2.%3."/>
      <w:lvlJc w:val="left"/>
      <w:pPr>
        <w:ind w:left="-1266" w:hanging="720"/>
      </w:pPr>
      <w:rPr>
        <w:rFonts w:hint="default"/>
      </w:rPr>
    </w:lvl>
    <w:lvl w:ilvl="3">
      <w:start w:val="1"/>
      <w:numFmt w:val="decimal"/>
      <w:lvlText w:val="%1.%2.%3.%4."/>
      <w:lvlJc w:val="left"/>
      <w:pPr>
        <w:ind w:left="-225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518" w:hanging="1440"/>
      </w:pPr>
      <w:rPr>
        <w:rFonts w:hint="default"/>
      </w:rPr>
    </w:lvl>
    <w:lvl w:ilvl="7">
      <w:start w:val="1"/>
      <w:numFmt w:val="decimal"/>
      <w:lvlText w:val="%1.%2.%3.%4.%5.%6.%7.%8."/>
      <w:lvlJc w:val="left"/>
      <w:pPr>
        <w:ind w:left="-5511" w:hanging="1440"/>
      </w:pPr>
      <w:rPr>
        <w:rFonts w:hint="default"/>
      </w:rPr>
    </w:lvl>
    <w:lvl w:ilvl="8">
      <w:start w:val="1"/>
      <w:numFmt w:val="decimal"/>
      <w:lvlText w:val="%1.%2.%3.%4.%5.%6.%7.%8.%9."/>
      <w:lvlJc w:val="left"/>
      <w:pPr>
        <w:ind w:left="-6144" w:hanging="1800"/>
      </w:pPr>
      <w:rPr>
        <w:rFonts w:hint="default"/>
      </w:rPr>
    </w:lvl>
  </w:abstractNum>
  <w:abstractNum w:abstractNumId="6" w15:restartNumberingAfterBreak="0">
    <w:nsid w:val="605D08EB"/>
    <w:multiLevelType w:val="multilevel"/>
    <w:tmpl w:val="AA50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AB308D"/>
    <w:multiLevelType w:val="hybridMultilevel"/>
    <w:tmpl w:val="90662312"/>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8" w15:restartNumberingAfterBreak="0">
    <w:nsid w:val="6CA83D69"/>
    <w:multiLevelType w:val="hybridMultilevel"/>
    <w:tmpl w:val="8592BC3C"/>
    <w:lvl w:ilvl="0" w:tplc="04190001">
      <w:start w:val="1"/>
      <w:numFmt w:val="bullet"/>
      <w:lvlText w:val=""/>
      <w:lvlJc w:val="left"/>
      <w:pPr>
        <w:ind w:left="-273" w:hanging="360"/>
      </w:pPr>
      <w:rPr>
        <w:rFonts w:ascii="Symbol" w:hAnsi="Symbol" w:hint="default"/>
      </w:rPr>
    </w:lvl>
    <w:lvl w:ilvl="1" w:tplc="04190001">
      <w:start w:val="1"/>
      <w:numFmt w:val="bullet"/>
      <w:lvlText w:val=""/>
      <w:lvlJc w:val="left"/>
      <w:pPr>
        <w:ind w:left="447" w:hanging="360"/>
      </w:pPr>
      <w:rPr>
        <w:rFonts w:ascii="Symbol" w:hAnsi="Symbol" w:hint="default"/>
      </w:rPr>
    </w:lvl>
    <w:lvl w:ilvl="2" w:tplc="04190005">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9" w15:restartNumberingAfterBreak="0">
    <w:nsid w:val="7E607565"/>
    <w:multiLevelType w:val="hybridMultilevel"/>
    <w:tmpl w:val="F1AA9C5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6"/>
  </w:num>
  <w:num w:numId="2">
    <w:abstractNumId w:val="5"/>
  </w:num>
  <w:num w:numId="3">
    <w:abstractNumId w:val="3"/>
  </w:num>
  <w:num w:numId="4">
    <w:abstractNumId w:val="9"/>
  </w:num>
  <w:num w:numId="5">
    <w:abstractNumId w:val="8"/>
  </w:num>
  <w:num w:numId="6">
    <w:abstractNumId w:val="1"/>
  </w:num>
  <w:num w:numId="7">
    <w:abstractNumId w:val="7"/>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95"/>
    <w:rsid w:val="00015540"/>
    <w:rsid w:val="00024A63"/>
    <w:rsid w:val="000379E1"/>
    <w:rsid w:val="000550FC"/>
    <w:rsid w:val="00077944"/>
    <w:rsid w:val="00077D52"/>
    <w:rsid w:val="00080B57"/>
    <w:rsid w:val="00087F69"/>
    <w:rsid w:val="000B1261"/>
    <w:rsid w:val="000C48FE"/>
    <w:rsid w:val="000D3803"/>
    <w:rsid w:val="000D4A41"/>
    <w:rsid w:val="000E1A27"/>
    <w:rsid w:val="00106C26"/>
    <w:rsid w:val="001123D8"/>
    <w:rsid w:val="00114671"/>
    <w:rsid w:val="00164182"/>
    <w:rsid w:val="0017094C"/>
    <w:rsid w:val="00171989"/>
    <w:rsid w:val="001855C1"/>
    <w:rsid w:val="001917F0"/>
    <w:rsid w:val="00192DA0"/>
    <w:rsid w:val="001A174E"/>
    <w:rsid w:val="001B0A7D"/>
    <w:rsid w:val="001B479B"/>
    <w:rsid w:val="001C33CE"/>
    <w:rsid w:val="001D743E"/>
    <w:rsid w:val="001F77D2"/>
    <w:rsid w:val="002131B9"/>
    <w:rsid w:val="002131EC"/>
    <w:rsid w:val="0021445D"/>
    <w:rsid w:val="002511C2"/>
    <w:rsid w:val="0026204C"/>
    <w:rsid w:val="0026438F"/>
    <w:rsid w:val="002738A4"/>
    <w:rsid w:val="00284016"/>
    <w:rsid w:val="002A27D6"/>
    <w:rsid w:val="002D6DF7"/>
    <w:rsid w:val="002E3140"/>
    <w:rsid w:val="003024CB"/>
    <w:rsid w:val="00302C88"/>
    <w:rsid w:val="00312F09"/>
    <w:rsid w:val="00326E72"/>
    <w:rsid w:val="00357BF2"/>
    <w:rsid w:val="00376E87"/>
    <w:rsid w:val="00394A2B"/>
    <w:rsid w:val="003A06BC"/>
    <w:rsid w:val="003A2E4E"/>
    <w:rsid w:val="003C2851"/>
    <w:rsid w:val="003D0424"/>
    <w:rsid w:val="003F7252"/>
    <w:rsid w:val="0040171A"/>
    <w:rsid w:val="00422FF8"/>
    <w:rsid w:val="0042332A"/>
    <w:rsid w:val="004514E2"/>
    <w:rsid w:val="00465716"/>
    <w:rsid w:val="004754BD"/>
    <w:rsid w:val="00486272"/>
    <w:rsid w:val="0049677A"/>
    <w:rsid w:val="004A492A"/>
    <w:rsid w:val="004B4B6D"/>
    <w:rsid w:val="004D4CFF"/>
    <w:rsid w:val="004D547B"/>
    <w:rsid w:val="004E27CE"/>
    <w:rsid w:val="004E4ECE"/>
    <w:rsid w:val="004E662A"/>
    <w:rsid w:val="005027AA"/>
    <w:rsid w:val="00561112"/>
    <w:rsid w:val="0056492B"/>
    <w:rsid w:val="00572042"/>
    <w:rsid w:val="005745A4"/>
    <w:rsid w:val="00574A15"/>
    <w:rsid w:val="005A04EA"/>
    <w:rsid w:val="005A0F82"/>
    <w:rsid w:val="005B6C1E"/>
    <w:rsid w:val="005B7DF5"/>
    <w:rsid w:val="006009D4"/>
    <w:rsid w:val="006401A2"/>
    <w:rsid w:val="00640BCF"/>
    <w:rsid w:val="006413D6"/>
    <w:rsid w:val="006462F9"/>
    <w:rsid w:val="00653450"/>
    <w:rsid w:val="0067343D"/>
    <w:rsid w:val="006B2782"/>
    <w:rsid w:val="006C3406"/>
    <w:rsid w:val="006E7582"/>
    <w:rsid w:val="00700081"/>
    <w:rsid w:val="00702D80"/>
    <w:rsid w:val="007331E9"/>
    <w:rsid w:val="0076561F"/>
    <w:rsid w:val="00776555"/>
    <w:rsid w:val="0079305C"/>
    <w:rsid w:val="007961D3"/>
    <w:rsid w:val="007D32A6"/>
    <w:rsid w:val="007E0ED6"/>
    <w:rsid w:val="007E78AC"/>
    <w:rsid w:val="008075FC"/>
    <w:rsid w:val="00815ECF"/>
    <w:rsid w:val="008206A3"/>
    <w:rsid w:val="0083603C"/>
    <w:rsid w:val="00851D37"/>
    <w:rsid w:val="00864964"/>
    <w:rsid w:val="00866913"/>
    <w:rsid w:val="008823FB"/>
    <w:rsid w:val="008A3EC1"/>
    <w:rsid w:val="008B4F28"/>
    <w:rsid w:val="008B6E73"/>
    <w:rsid w:val="008C2FDF"/>
    <w:rsid w:val="008C7807"/>
    <w:rsid w:val="008D14AC"/>
    <w:rsid w:val="008E2B57"/>
    <w:rsid w:val="00916D9D"/>
    <w:rsid w:val="0092280F"/>
    <w:rsid w:val="009417A8"/>
    <w:rsid w:val="00992170"/>
    <w:rsid w:val="009B5C7C"/>
    <w:rsid w:val="009D6955"/>
    <w:rsid w:val="009F7D12"/>
    <w:rsid w:val="00A128F8"/>
    <w:rsid w:val="00A154D6"/>
    <w:rsid w:val="00A510EC"/>
    <w:rsid w:val="00A54785"/>
    <w:rsid w:val="00AD781E"/>
    <w:rsid w:val="00AE45CB"/>
    <w:rsid w:val="00AF0618"/>
    <w:rsid w:val="00AF1004"/>
    <w:rsid w:val="00B11428"/>
    <w:rsid w:val="00B1255C"/>
    <w:rsid w:val="00B354D5"/>
    <w:rsid w:val="00B7662B"/>
    <w:rsid w:val="00B8060F"/>
    <w:rsid w:val="00BB3FBD"/>
    <w:rsid w:val="00BC7C5E"/>
    <w:rsid w:val="00BD11E6"/>
    <w:rsid w:val="00BE0BE0"/>
    <w:rsid w:val="00C00EAD"/>
    <w:rsid w:val="00C15A9F"/>
    <w:rsid w:val="00C20D8C"/>
    <w:rsid w:val="00C244A3"/>
    <w:rsid w:val="00C2487F"/>
    <w:rsid w:val="00C307A7"/>
    <w:rsid w:val="00C35269"/>
    <w:rsid w:val="00C475A6"/>
    <w:rsid w:val="00C51CC7"/>
    <w:rsid w:val="00C90D1A"/>
    <w:rsid w:val="00C974DB"/>
    <w:rsid w:val="00CA48AE"/>
    <w:rsid w:val="00CA4A0E"/>
    <w:rsid w:val="00CC7776"/>
    <w:rsid w:val="00CD453E"/>
    <w:rsid w:val="00CE3918"/>
    <w:rsid w:val="00CE6BB4"/>
    <w:rsid w:val="00CF5DBF"/>
    <w:rsid w:val="00D1439C"/>
    <w:rsid w:val="00D453B0"/>
    <w:rsid w:val="00D6526C"/>
    <w:rsid w:val="00D714C7"/>
    <w:rsid w:val="00D76F1A"/>
    <w:rsid w:val="00D84C25"/>
    <w:rsid w:val="00DA4FEC"/>
    <w:rsid w:val="00DC5E52"/>
    <w:rsid w:val="00DD003D"/>
    <w:rsid w:val="00DF7642"/>
    <w:rsid w:val="00E03DC6"/>
    <w:rsid w:val="00E068E9"/>
    <w:rsid w:val="00E17095"/>
    <w:rsid w:val="00E20A52"/>
    <w:rsid w:val="00E57408"/>
    <w:rsid w:val="00E63A8A"/>
    <w:rsid w:val="00E706AE"/>
    <w:rsid w:val="00E72A8A"/>
    <w:rsid w:val="00E735BF"/>
    <w:rsid w:val="00E75055"/>
    <w:rsid w:val="00EE295B"/>
    <w:rsid w:val="00F071CB"/>
    <w:rsid w:val="00F079C8"/>
    <w:rsid w:val="00F33E2B"/>
    <w:rsid w:val="00F565E9"/>
    <w:rsid w:val="00F629B2"/>
    <w:rsid w:val="00F67509"/>
    <w:rsid w:val="00F72233"/>
    <w:rsid w:val="00F77B32"/>
    <w:rsid w:val="00FA6FCE"/>
    <w:rsid w:val="00FD2C4C"/>
    <w:rsid w:val="00FF521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FBF6"/>
  <w15:docId w15:val="{11C981D1-53C9-4B50-9EEB-FE1A53CE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0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095"/>
    <w:pPr>
      <w:ind w:left="720"/>
      <w:contextualSpacing/>
    </w:pPr>
  </w:style>
  <w:style w:type="table" w:styleId="a4">
    <w:name w:val="Table Grid"/>
    <w:basedOn w:val="a1"/>
    <w:uiPriority w:val="39"/>
    <w:rsid w:val="00E5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B6E7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6E73"/>
    <w:rPr>
      <w:rFonts w:ascii="Segoe UI" w:hAnsi="Segoe UI" w:cs="Segoe UI"/>
      <w:sz w:val="18"/>
      <w:szCs w:val="18"/>
    </w:rPr>
  </w:style>
  <w:style w:type="paragraph" w:styleId="a7">
    <w:name w:val="Revision"/>
    <w:hidden/>
    <w:uiPriority w:val="99"/>
    <w:semiHidden/>
    <w:rsid w:val="00486272"/>
    <w:pPr>
      <w:spacing w:after="0" w:line="240" w:lineRule="auto"/>
    </w:pPr>
  </w:style>
  <w:style w:type="paragraph" w:customStyle="1" w:styleId="a00">
    <w:name w:val="a0"/>
    <w:basedOn w:val="a"/>
    <w:rsid w:val="0076561F"/>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6413D6"/>
    <w:rPr>
      <w:color w:val="0000FF"/>
      <w:u w:val="single"/>
    </w:rPr>
  </w:style>
  <w:style w:type="character" w:styleId="a9">
    <w:name w:val="annotation reference"/>
    <w:basedOn w:val="a0"/>
    <w:uiPriority w:val="99"/>
    <w:semiHidden/>
    <w:unhideWhenUsed/>
    <w:rsid w:val="00C307A7"/>
    <w:rPr>
      <w:sz w:val="16"/>
      <w:szCs w:val="16"/>
    </w:rPr>
  </w:style>
  <w:style w:type="paragraph" w:styleId="aa">
    <w:name w:val="annotation text"/>
    <w:basedOn w:val="a"/>
    <w:link w:val="ab"/>
    <w:uiPriority w:val="99"/>
    <w:semiHidden/>
    <w:unhideWhenUsed/>
    <w:rsid w:val="00C307A7"/>
    <w:pPr>
      <w:spacing w:line="240" w:lineRule="auto"/>
    </w:pPr>
    <w:rPr>
      <w:sz w:val="20"/>
      <w:szCs w:val="20"/>
    </w:rPr>
  </w:style>
  <w:style w:type="character" w:customStyle="1" w:styleId="ab">
    <w:name w:val="Текст примечания Знак"/>
    <w:basedOn w:val="a0"/>
    <w:link w:val="aa"/>
    <w:uiPriority w:val="99"/>
    <w:semiHidden/>
    <w:rsid w:val="00C307A7"/>
    <w:rPr>
      <w:sz w:val="20"/>
      <w:szCs w:val="20"/>
    </w:rPr>
  </w:style>
  <w:style w:type="paragraph" w:styleId="ac">
    <w:name w:val="annotation subject"/>
    <w:basedOn w:val="aa"/>
    <w:next w:val="aa"/>
    <w:link w:val="ad"/>
    <w:uiPriority w:val="99"/>
    <w:semiHidden/>
    <w:unhideWhenUsed/>
    <w:rsid w:val="00C307A7"/>
    <w:rPr>
      <w:b/>
      <w:bCs/>
    </w:rPr>
  </w:style>
  <w:style w:type="character" w:customStyle="1" w:styleId="ad">
    <w:name w:val="Тема примечания Знак"/>
    <w:basedOn w:val="ab"/>
    <w:link w:val="ac"/>
    <w:uiPriority w:val="99"/>
    <w:semiHidden/>
    <w:rsid w:val="00C307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93355">
      <w:bodyDiv w:val="1"/>
      <w:marLeft w:val="0"/>
      <w:marRight w:val="0"/>
      <w:marTop w:val="0"/>
      <w:marBottom w:val="0"/>
      <w:divBdr>
        <w:top w:val="none" w:sz="0" w:space="0" w:color="auto"/>
        <w:left w:val="none" w:sz="0" w:space="0" w:color="auto"/>
        <w:bottom w:val="none" w:sz="0" w:space="0" w:color="auto"/>
        <w:right w:val="none" w:sz="0" w:space="0" w:color="auto"/>
      </w:divBdr>
    </w:div>
    <w:div w:id="781068470">
      <w:bodyDiv w:val="1"/>
      <w:marLeft w:val="0"/>
      <w:marRight w:val="0"/>
      <w:marTop w:val="0"/>
      <w:marBottom w:val="0"/>
      <w:divBdr>
        <w:top w:val="none" w:sz="0" w:space="0" w:color="auto"/>
        <w:left w:val="none" w:sz="0" w:space="0" w:color="auto"/>
        <w:bottom w:val="none" w:sz="0" w:space="0" w:color="auto"/>
        <w:right w:val="none" w:sz="0" w:space="0" w:color="auto"/>
      </w:divBdr>
    </w:div>
    <w:div w:id="920991330">
      <w:bodyDiv w:val="1"/>
      <w:marLeft w:val="0"/>
      <w:marRight w:val="0"/>
      <w:marTop w:val="0"/>
      <w:marBottom w:val="0"/>
      <w:divBdr>
        <w:top w:val="none" w:sz="0" w:space="0" w:color="auto"/>
        <w:left w:val="none" w:sz="0" w:space="0" w:color="auto"/>
        <w:bottom w:val="none" w:sz="0" w:space="0" w:color="auto"/>
        <w:right w:val="none" w:sz="0" w:space="0" w:color="auto"/>
      </w:divBdr>
    </w:div>
    <w:div w:id="13308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000B9-2D43-49A4-B450-00BC3D03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2565</Words>
  <Characters>14623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 Putintseva</dc:creator>
  <cp:lastModifiedBy>Zakupki3</cp:lastModifiedBy>
  <cp:revision>4</cp:revision>
  <cp:lastPrinted>2026-03-24T11:32:00Z</cp:lastPrinted>
  <dcterms:created xsi:type="dcterms:W3CDTF">2026-03-24T12:29:00Z</dcterms:created>
  <dcterms:modified xsi:type="dcterms:W3CDTF">2026-06-02T12:52:00Z</dcterms:modified>
</cp:coreProperties>
</file>