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B28675"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w:t>
      </w:r>
      <w:r w:rsidR="00F80B96">
        <w:rPr>
          <w:rFonts w:eastAsia="Calibri"/>
          <w:sz w:val="24"/>
          <w:szCs w:val="24"/>
        </w:rPr>
        <w:t xml:space="preserve"> «</w:t>
      </w:r>
      <w:r w:rsidR="00F80B96" w:rsidRPr="00F80B96">
        <w:rPr>
          <w:rFonts w:eastAsia="Calibri"/>
          <w:sz w:val="24"/>
          <w:szCs w:val="24"/>
        </w:rPr>
        <w:t>Услуги по ремонту медицинского оборудования (микротом НМ 550)</w:t>
      </w:r>
      <w:r w:rsidR="00F80B96">
        <w:rPr>
          <w:rFonts w:eastAsia="Calibri"/>
          <w:sz w:val="24"/>
          <w:szCs w:val="24"/>
        </w:rPr>
        <w:t>»</w:t>
      </w:r>
      <w:r>
        <w:rPr>
          <w:rFonts w:eastAsia="Calibri"/>
          <w:sz w:val="24"/>
          <w:szCs w:val="24"/>
        </w:rPr>
        <w:t xml:space="preserve">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1216A66E" w:rsidR="002008A7" w:rsidRDefault="00ED6FC7">
      <w:pPr>
        <w:ind w:firstLine="720"/>
        <w:jc w:val="both"/>
        <w:rPr>
          <w:sz w:val="24"/>
          <w:szCs w:val="24"/>
        </w:rPr>
      </w:pPr>
      <w:r>
        <w:rPr>
          <w:sz w:val="24"/>
          <w:szCs w:val="24"/>
        </w:rPr>
        <w:t xml:space="preserve">1.3.   Срок выполнения работ – в течение </w:t>
      </w:r>
      <w:r w:rsidR="00F80B96">
        <w:rPr>
          <w:sz w:val="24"/>
          <w:szCs w:val="24"/>
        </w:rPr>
        <w:t>30</w:t>
      </w:r>
      <w:r>
        <w:rPr>
          <w:sz w:val="24"/>
          <w:szCs w:val="24"/>
        </w:rPr>
        <w:t xml:space="preserve"> </w:t>
      </w:r>
      <w:r w:rsidR="00F80B96">
        <w:rPr>
          <w:sz w:val="24"/>
          <w:szCs w:val="24"/>
        </w:rPr>
        <w:t>рабочих</w:t>
      </w:r>
      <w:r>
        <w:rPr>
          <w:sz w:val="24"/>
          <w:szCs w:val="24"/>
        </w:rPr>
        <w:t xml:space="preserve">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w:t>
      </w:r>
      <w:r>
        <w:rPr>
          <w:sz w:val="24"/>
          <w:szCs w:val="24"/>
        </w:rPr>
        <w:lastRenderedPageBreak/>
        <w:t>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3.1. Непосредственно по окончаниии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5747762C" w:rsidR="002008A7" w:rsidRDefault="00ED6FC7">
      <w:pPr>
        <w:ind w:firstLine="709"/>
        <w:jc w:val="both"/>
        <w:rPr>
          <w:sz w:val="24"/>
          <w:szCs w:val="24"/>
        </w:rPr>
      </w:pPr>
      <w:r>
        <w:rPr>
          <w:sz w:val="24"/>
          <w:szCs w:val="24"/>
        </w:rPr>
        <w:t xml:space="preserve">Гарантийный срок на выполненные работы составляет </w:t>
      </w:r>
      <w:r w:rsidR="00AE6721">
        <w:rPr>
          <w:sz w:val="24"/>
          <w:szCs w:val="24"/>
        </w:rPr>
        <w:t xml:space="preserve">______ </w:t>
      </w:r>
      <w:r>
        <w:rPr>
          <w:sz w:val="24"/>
          <w:szCs w:val="24"/>
        </w:rPr>
        <w:t xml:space="preserve">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lastRenderedPageBreak/>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5C13ECF2" w:rsidR="002008A7" w:rsidRDefault="00ED6FC7">
        <w:pPr>
          <w:pStyle w:val="a6"/>
          <w:jc w:val="center"/>
        </w:pPr>
        <w:r>
          <w:fldChar w:fldCharType="begin"/>
        </w:r>
        <w:r>
          <w:instrText>PAGE   \* MERGEFORMAT</w:instrText>
        </w:r>
        <w:r>
          <w:fldChar w:fldCharType="separate"/>
        </w:r>
        <w:r w:rsidR="00AE6721">
          <w:rPr>
            <w:noProof/>
          </w:rPr>
          <w:t>4</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E6721"/>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0B96"/>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6F23-DECB-4333-B64D-B8D9AF6A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8</Pages>
  <Words>1932</Words>
  <Characters>14506</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2026-05-21T08:09:00Z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