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830A4" w14:textId="31C58406" w:rsidR="00ED2CD4" w:rsidRDefault="00ED2CD4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3460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E61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80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006B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D25916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67E07453" w14:textId="28DB80CD" w:rsidR="009B396C" w:rsidRDefault="009B396C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6D752D5" w14:textId="77777777" w:rsidR="00E6100D" w:rsidRPr="00074F25" w:rsidRDefault="00E6100D" w:rsidP="00E6100D">
      <w:pPr>
        <w:pStyle w:val="ConsNonformat"/>
        <w:widowControl/>
        <w:ind w:right="-1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74F25">
        <w:rPr>
          <w:rFonts w:ascii="Times New Roman" w:hAnsi="Times New Roman" w:cs="Times New Roman"/>
          <w:b/>
          <w:sz w:val="30"/>
          <w:szCs w:val="30"/>
        </w:rPr>
        <w:t>Технические характеристики</w:t>
      </w:r>
    </w:p>
    <w:p w14:paraId="1D919E81" w14:textId="77777777" w:rsidR="00E6100D" w:rsidRPr="006E4D07" w:rsidRDefault="00E6100D" w:rsidP="00E6100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5783"/>
        <w:gridCol w:w="3856"/>
      </w:tblGrid>
      <w:tr w:rsidR="00E6100D" w:rsidRPr="00402510" w14:paraId="56BEB989" w14:textId="77777777" w:rsidTr="00E6100D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8EA1" w14:textId="77777777" w:rsidR="00E6100D" w:rsidRPr="00402510" w:rsidRDefault="00E6100D" w:rsidP="00C70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Общие данные</w:t>
            </w:r>
          </w:p>
        </w:tc>
      </w:tr>
      <w:tr w:rsidR="00E6100D" w:rsidRPr="00402510" w14:paraId="521E66A7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B121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Тип автомобиля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4290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 xml:space="preserve">мусоровоз </w:t>
            </w:r>
          </w:p>
        </w:tc>
      </w:tr>
      <w:tr w:rsidR="00E6100D" w:rsidRPr="00402510" w14:paraId="1C527862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F46C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Тип загрузки отходов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D8AF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задний</w:t>
            </w:r>
          </w:p>
        </w:tc>
      </w:tr>
      <w:tr w:rsidR="00E6100D" w:rsidRPr="00402510" w14:paraId="7B5B312A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1408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Полная масса, кг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A34E0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более 21 000</w:t>
            </w:r>
          </w:p>
        </w:tc>
      </w:tr>
      <w:tr w:rsidR="00E6100D" w:rsidRPr="00402510" w14:paraId="48A6FE4F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1682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Масса загружаемых отходов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7BFB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менее 7000</w:t>
            </w:r>
          </w:p>
        </w:tc>
      </w:tr>
      <w:tr w:rsidR="00E6100D" w:rsidRPr="00402510" w14:paraId="22199E41" w14:textId="77777777" w:rsidTr="00E6100D">
        <w:trPr>
          <w:trHeight w:val="90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0A65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Тип перевозимых отходов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69B88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твердые коммунальные отходы (ТКО), крупногабаритные отходы (КГО)</w:t>
            </w:r>
          </w:p>
        </w:tc>
      </w:tr>
      <w:tr w:rsidR="00E6100D" w:rsidRPr="00402510" w14:paraId="5A69CBE3" w14:textId="77777777" w:rsidTr="00E6100D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8E22E" w14:textId="77777777" w:rsidR="00E6100D" w:rsidRPr="00402510" w:rsidRDefault="00E6100D" w:rsidP="00C70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Шасси</w:t>
            </w:r>
          </w:p>
        </w:tc>
      </w:tr>
      <w:tr w:rsidR="00E6100D" w:rsidRPr="00402510" w14:paraId="3642AC16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A0C1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Колесная формула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C50E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4х2</w:t>
            </w:r>
          </w:p>
        </w:tc>
      </w:tr>
      <w:tr w:rsidR="00E6100D" w:rsidRPr="00402510" w14:paraId="0AF04DCE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A787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Тип двигателя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B038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дизельный</w:t>
            </w:r>
          </w:p>
        </w:tc>
      </w:tr>
      <w:tr w:rsidR="00E6100D" w:rsidRPr="00402510" w14:paraId="53C279FA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9C3F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Мощность двигателя, </w:t>
            </w:r>
            <w:proofErr w:type="spellStart"/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7F081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менее 270</w:t>
            </w:r>
          </w:p>
        </w:tc>
      </w:tr>
      <w:tr w:rsidR="00E6100D" w:rsidRPr="00402510" w14:paraId="01D3BEED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41FC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Экологический класс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5C68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ниже пятого</w:t>
            </w:r>
          </w:p>
        </w:tc>
      </w:tr>
      <w:tr w:rsidR="00E6100D" w:rsidRPr="00402510" w14:paraId="6BC5D70C" w14:textId="77777777" w:rsidTr="00E6100D">
        <w:trPr>
          <w:trHeight w:val="60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45F7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Тип кабины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F398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малая (2-х местная, без спального места)</w:t>
            </w:r>
          </w:p>
        </w:tc>
      </w:tr>
      <w:tr w:rsidR="00E6100D" w:rsidRPr="00402510" w14:paraId="1A0B3DBD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D67B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Вместимость топливного бака, л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EE8C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менее 300</w:t>
            </w:r>
          </w:p>
        </w:tc>
      </w:tr>
      <w:tr w:rsidR="00E6100D" w:rsidRPr="00402510" w14:paraId="53CFCB55" w14:textId="77777777" w:rsidTr="00E6100D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3D13" w14:textId="77777777" w:rsidR="00E6100D" w:rsidRPr="00402510" w:rsidRDefault="00E6100D" w:rsidP="00C70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Навесное оборудование</w:t>
            </w:r>
          </w:p>
        </w:tc>
      </w:tr>
      <w:tr w:rsidR="00E6100D" w:rsidRPr="00402510" w14:paraId="103A59E9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5604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Вместимость кузова (бункера), м3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8C4FF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менее 18</w:t>
            </w:r>
          </w:p>
        </w:tc>
      </w:tr>
      <w:tr w:rsidR="00E6100D" w:rsidRPr="00402510" w14:paraId="72E5E5DD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E915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Режимы работы прессующего механизма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8F43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ручной, п/автомат, автомат</w:t>
            </w:r>
          </w:p>
        </w:tc>
      </w:tr>
      <w:tr w:rsidR="00E6100D" w:rsidRPr="00402510" w14:paraId="2E23870F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3808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 уплотнения мусора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88B7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менее 6,5</w:t>
            </w:r>
          </w:p>
        </w:tc>
      </w:tr>
      <w:tr w:rsidR="00E6100D" w:rsidRPr="00402510" w14:paraId="627188F3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153B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Тип привода основных рабочих органов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368C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гидравлический</w:t>
            </w:r>
          </w:p>
        </w:tc>
      </w:tr>
      <w:tr w:rsidR="00E6100D" w:rsidRPr="00402510" w14:paraId="25125D52" w14:textId="77777777" w:rsidTr="00E6100D">
        <w:trPr>
          <w:trHeight w:val="102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C84A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Захват-опрокидыватель для контейнеров стандарта EN-840 (0,12-1,1м</w:t>
            </w:r>
            <w:r w:rsidRPr="00402510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</w:rPr>
              <w:t>3</w:t>
            </w:r>
            <w:r w:rsidRPr="0040251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9BF1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7C2A9999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D46D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Грузоподъемность опрокидывателя, кг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37EF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не менее 700</w:t>
            </w:r>
          </w:p>
        </w:tc>
      </w:tr>
      <w:tr w:rsidR="00E6100D" w:rsidRPr="00402510" w14:paraId="0491B726" w14:textId="77777777" w:rsidTr="00E6100D">
        <w:trPr>
          <w:trHeight w:val="158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7141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Форма кузова - прямоугольно-эллиптическая (боковые стенки кузова, крыша и днище имеют сферическую форму, что обеспечивает равномерное распределение нагрузки в рабочем цикле и простоту схода жидкости, содержащейся в отходах)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8907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1A7D545A" w14:textId="77777777" w:rsidTr="00E6100D">
        <w:trPr>
          <w:trHeight w:val="1263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EBF8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Форма выталкивающей плиты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повторяющая форму кузова (бункера) с компенсационными пластинами, регулирующими зазор между выталкивающей плитой и стенками бункера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67A7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16F03D12" w14:textId="77777777" w:rsidTr="00E6100D">
        <w:trPr>
          <w:trHeight w:val="1412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BCA3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Расположение направляющих выталкивающей плиты – на стенках кузова выталкивающая плита движется по двум направляющим, расположенным выше дна кузова на фторопластовых ползунах, что исключает ее промерзание и заклинивание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69F0B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1D839A2B" w14:textId="77777777" w:rsidTr="00E6100D">
        <w:trPr>
          <w:trHeight w:val="960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8760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Трубопроводы оборудования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должны быть </w:t>
            </w: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изготовлены из оцинкованных труб стандарта </w:t>
            </w:r>
            <w:r w:rsidRPr="00402510">
              <w:rPr>
                <w:rFonts w:ascii="Times New Roman" w:hAnsi="Times New Roman"/>
                <w:color w:val="000000"/>
                <w:sz w:val="26"/>
                <w:szCs w:val="26"/>
              </w:rPr>
              <w:t>DIN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D2B52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5B87A340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31FF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Автоматическая фиксация борта в опущенном состоянии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DD54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65B386B6" w14:textId="77777777" w:rsidTr="00E6100D">
        <w:trPr>
          <w:trHeight w:val="94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AFE1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Пневмопривод рамки встречающего механизма контейнеров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3E93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64A444F9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D0E1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Звуковой сигнал заднего хода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1CA2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577BBE2C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E14C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Освещение рабочей зоны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D61B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402510">
              <w:rPr>
                <w:rFonts w:cs="Calibri"/>
                <w:color w:val="000000"/>
              </w:rPr>
              <w:t>в наличии</w:t>
            </w:r>
          </w:p>
        </w:tc>
      </w:tr>
      <w:tr w:rsidR="00E6100D" w:rsidRPr="00402510" w14:paraId="21F4E561" w14:textId="77777777" w:rsidTr="00E6100D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B7B45" w14:textId="77777777" w:rsidR="00E6100D" w:rsidRPr="00402510" w:rsidRDefault="00E6100D" w:rsidP="00C70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Органы управления</w:t>
            </w:r>
          </w:p>
        </w:tc>
      </w:tr>
      <w:tr w:rsidR="00E6100D" w:rsidRPr="00402510" w14:paraId="2BDDB9EF" w14:textId="77777777" w:rsidTr="00E6100D">
        <w:trPr>
          <w:trHeight w:val="426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6F83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приводом отбора мощности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D40C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из кабины водителя</w:t>
            </w:r>
          </w:p>
        </w:tc>
      </w:tr>
      <w:tr w:rsidR="00E6100D" w:rsidRPr="00402510" w14:paraId="3F1C3141" w14:textId="77777777" w:rsidTr="00E6100D">
        <w:trPr>
          <w:trHeight w:val="63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DD0A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Пульт переключения основных режимов работы оборудования (ручной, п/автомат, автомат)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B2F4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E6100D" w:rsidRPr="00402510" w14:paraId="36634677" w14:textId="77777777" w:rsidTr="00E6100D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A52B2" w14:textId="77777777" w:rsidR="00E6100D" w:rsidRPr="00402510" w:rsidRDefault="00E6100D" w:rsidP="00C70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Комплектация</w:t>
            </w:r>
          </w:p>
        </w:tc>
      </w:tr>
      <w:tr w:rsidR="00E6100D" w:rsidRPr="00402510" w14:paraId="29639AF3" w14:textId="77777777" w:rsidTr="00E6100D">
        <w:trPr>
          <w:trHeight w:val="62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07DE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по эксплуатации и техническому обслуживанию на русском языке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91D0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E6100D" w:rsidRPr="00402510" w14:paraId="5F172025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3391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Цвет навесного оборудования (бункера)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32F8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зеленый</w:t>
            </w:r>
          </w:p>
        </w:tc>
      </w:tr>
      <w:tr w:rsidR="00E6100D" w:rsidRPr="00402510" w14:paraId="7EA733F5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134C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Цвет кабины шасси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F4A5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зеленый либо белый</w:t>
            </w:r>
          </w:p>
        </w:tc>
      </w:tr>
      <w:tr w:rsidR="00E6100D" w:rsidRPr="00402510" w14:paraId="24AC781D" w14:textId="77777777" w:rsidTr="00E6100D">
        <w:trPr>
          <w:trHeight w:val="31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2BEC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Видеокамера заднего вида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E88E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E6100D" w:rsidRPr="00402510" w14:paraId="2244DF07" w14:textId="77777777" w:rsidTr="00E6100D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8B2ED" w14:textId="77777777" w:rsidR="00E6100D" w:rsidRPr="00402510" w:rsidRDefault="00E6100D" w:rsidP="00C70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Гарантийное и сервисное обслуживание</w:t>
            </w:r>
          </w:p>
        </w:tc>
      </w:tr>
      <w:tr w:rsidR="00E6100D" w:rsidRPr="00402510" w14:paraId="31C6D494" w14:textId="77777777" w:rsidTr="00E6100D">
        <w:trPr>
          <w:trHeight w:val="945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DA79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Сервисный центр, обслуживающий навесное оборудование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2003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Республики Беларусь</w:t>
            </w:r>
          </w:p>
        </w:tc>
      </w:tr>
      <w:tr w:rsidR="00E6100D" w:rsidRPr="00402510" w14:paraId="7871FA59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022A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Сервисный центр, обслуживающий шасси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DB47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Республики Беларусь</w:t>
            </w:r>
          </w:p>
        </w:tc>
      </w:tr>
      <w:tr w:rsidR="00E6100D" w:rsidRPr="00402510" w14:paraId="27155908" w14:textId="77777777" w:rsidTr="00E6100D">
        <w:trPr>
          <w:trHeight w:val="57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1414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на шасси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24E6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менее 24 месяцев либо 200000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км </w:t>
            </w: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пробега (в зависимости от 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 наступит ранее)</w:t>
            </w:r>
          </w:p>
        </w:tc>
      </w:tr>
      <w:tr w:rsidR="00E6100D" w:rsidRPr="00402510" w14:paraId="7EDE6D1D" w14:textId="77777777" w:rsidTr="00E6100D">
        <w:trPr>
          <w:trHeight w:val="63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5AB3" w14:textId="77777777" w:rsidR="00E6100D" w:rsidRPr="00402510" w:rsidRDefault="00E6100D" w:rsidP="00C704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2510"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на навесное оборудование, мес.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A37" w14:textId="77777777" w:rsidR="00E6100D" w:rsidRPr="00402510" w:rsidRDefault="00E6100D" w:rsidP="00C704A8">
            <w:pPr>
              <w:spacing w:after="0" w:line="240" w:lineRule="auto"/>
              <w:rPr>
                <w:rFonts w:cs="Calibri"/>
                <w:color w:val="000000"/>
              </w:rPr>
            </w:pPr>
            <w:r w:rsidRPr="00A304AD">
              <w:rPr>
                <w:rFonts w:ascii="Times New Roman" w:hAnsi="Times New Roman"/>
                <w:color w:val="000000"/>
                <w:sz w:val="24"/>
                <w:szCs w:val="24"/>
              </w:rPr>
              <w:t>не менее 24</w:t>
            </w:r>
          </w:p>
        </w:tc>
      </w:tr>
    </w:tbl>
    <w:p w14:paraId="4CE4A16C" w14:textId="77777777" w:rsidR="00A304AD" w:rsidRDefault="00A304AD" w:rsidP="00E6100D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14:paraId="360CE946" w14:textId="44F02C69" w:rsidR="00E6100D" w:rsidRPr="00E6100D" w:rsidRDefault="00E6100D" w:rsidP="00E6100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100D">
        <w:rPr>
          <w:rFonts w:ascii="Times New Roman" w:hAnsi="Times New Roman"/>
          <w:sz w:val="28"/>
          <w:szCs w:val="28"/>
        </w:rPr>
        <w:t>Автомобиль должен быть новым (не бывшем в употреблении, ремонте, в том числе, который не был восстановлен, в котором не была осуществлена замена составных частей, не были восстановлены потребительские свойства).</w:t>
      </w:r>
    </w:p>
    <w:p w14:paraId="285DE019" w14:textId="77777777" w:rsidR="00E6100D" w:rsidRPr="00E6100D" w:rsidRDefault="00E6100D" w:rsidP="00E6100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00D">
        <w:rPr>
          <w:rFonts w:ascii="Times New Roman" w:hAnsi="Times New Roman" w:cs="Times New Roman"/>
          <w:sz w:val="28"/>
          <w:szCs w:val="28"/>
        </w:rPr>
        <w:t>Участник обязан предоставить техническое описание предлагаемого автомобиля, из которого можно определить соответствие технических характеристик каждому из пунктов технического задания.</w:t>
      </w:r>
    </w:p>
    <w:p w14:paraId="178C453E" w14:textId="6C6AC368" w:rsidR="009B396C" w:rsidRPr="009B396C" w:rsidRDefault="009B396C" w:rsidP="00E61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B396C" w:rsidRPr="009B396C" w:rsidSect="00C8503E">
      <w:pgSz w:w="11906" w:h="16838"/>
      <w:pgMar w:top="709" w:right="68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37FF"/>
    <w:multiLevelType w:val="hybridMultilevel"/>
    <w:tmpl w:val="C532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84"/>
    <w:rsid w:val="000028C0"/>
    <w:rsid w:val="00006BE4"/>
    <w:rsid w:val="0006061C"/>
    <w:rsid w:val="0009002F"/>
    <w:rsid w:val="000A5E23"/>
    <w:rsid w:val="00170D1D"/>
    <w:rsid w:val="001A7884"/>
    <w:rsid w:val="00211E68"/>
    <w:rsid w:val="0023495E"/>
    <w:rsid w:val="002368F7"/>
    <w:rsid w:val="002831C6"/>
    <w:rsid w:val="002838AB"/>
    <w:rsid w:val="00287157"/>
    <w:rsid w:val="00333346"/>
    <w:rsid w:val="003460D5"/>
    <w:rsid w:val="00393EBC"/>
    <w:rsid w:val="004F0CD6"/>
    <w:rsid w:val="00505521"/>
    <w:rsid w:val="00541E7F"/>
    <w:rsid w:val="00586E00"/>
    <w:rsid w:val="005D36BD"/>
    <w:rsid w:val="00606932"/>
    <w:rsid w:val="007A3939"/>
    <w:rsid w:val="007D65B5"/>
    <w:rsid w:val="0085656E"/>
    <w:rsid w:val="00983E3D"/>
    <w:rsid w:val="009B396C"/>
    <w:rsid w:val="009D3756"/>
    <w:rsid w:val="00A112F6"/>
    <w:rsid w:val="00A304AD"/>
    <w:rsid w:val="00A60A25"/>
    <w:rsid w:val="00A704BB"/>
    <w:rsid w:val="00AA0BEB"/>
    <w:rsid w:val="00AB468D"/>
    <w:rsid w:val="00B35690"/>
    <w:rsid w:val="00C37B9C"/>
    <w:rsid w:val="00C8503E"/>
    <w:rsid w:val="00D17A2F"/>
    <w:rsid w:val="00D25916"/>
    <w:rsid w:val="00E54666"/>
    <w:rsid w:val="00E6100D"/>
    <w:rsid w:val="00ED2CD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B396C"/>
    <w:rPr>
      <w:sz w:val="30"/>
      <w:szCs w:val="30"/>
      <w:shd w:val="clear" w:color="auto" w:fill="FFFFFF"/>
    </w:rPr>
  </w:style>
  <w:style w:type="character" w:customStyle="1" w:styleId="2115pt">
    <w:name w:val="Основной текст (2) + 11;5 pt"/>
    <w:rsid w:val="009B39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396C"/>
    <w:pPr>
      <w:widowControl w:val="0"/>
      <w:shd w:val="clear" w:color="auto" w:fill="FFFFFF"/>
      <w:spacing w:after="0" w:line="277" w:lineRule="exact"/>
      <w:ind w:hanging="280"/>
    </w:pPr>
    <w:rPr>
      <w:sz w:val="30"/>
      <w:szCs w:val="30"/>
    </w:rPr>
  </w:style>
  <w:style w:type="paragraph" w:customStyle="1" w:styleId="titlep">
    <w:name w:val="titlep"/>
    <w:basedOn w:val="a"/>
    <w:rsid w:val="009B396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User</cp:lastModifiedBy>
  <cp:revision>9</cp:revision>
  <cp:lastPrinted>2026-05-19T14:15:00Z</cp:lastPrinted>
  <dcterms:created xsi:type="dcterms:W3CDTF">2026-05-13T12:42:00Z</dcterms:created>
  <dcterms:modified xsi:type="dcterms:W3CDTF">2026-06-02T07:38:00Z</dcterms:modified>
</cp:coreProperties>
</file>