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B4005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5463BBFC" w14:textId="77777777" w:rsidR="00B779D1" w:rsidRPr="00211B91" w:rsidRDefault="005D3CD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14:paraId="112F86EB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6757AD13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proofErr w:type="spellStart"/>
      <w:r w:rsidR="005D3CD8">
        <w:rPr>
          <w:sz w:val="22"/>
          <w:szCs w:val="22"/>
        </w:rPr>
        <w:t>О.К.Клинцова</w:t>
      </w:r>
      <w:proofErr w:type="spellEnd"/>
    </w:p>
    <w:p w14:paraId="2997AB96" w14:textId="550711EA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Hlk231288449"/>
      <w:bookmarkStart w:id="1" w:name="_GoBack"/>
      <w:r w:rsidRPr="00211B91">
        <w:rPr>
          <w:sz w:val="22"/>
          <w:szCs w:val="22"/>
        </w:rPr>
        <w:t>«_</w:t>
      </w:r>
      <w:r w:rsidR="0029619A">
        <w:rPr>
          <w:sz w:val="22"/>
          <w:szCs w:val="22"/>
        </w:rPr>
        <w:t>02</w:t>
      </w:r>
      <w:proofErr w:type="gramStart"/>
      <w:r w:rsidRPr="00211B91">
        <w:rPr>
          <w:sz w:val="22"/>
          <w:szCs w:val="22"/>
        </w:rPr>
        <w:t>_»_</w:t>
      </w:r>
      <w:proofErr w:type="gramEnd"/>
      <w:r w:rsidR="0029619A">
        <w:rPr>
          <w:sz w:val="22"/>
          <w:szCs w:val="22"/>
        </w:rPr>
        <w:t>июня</w:t>
      </w:r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bookmarkEnd w:id="0"/>
    <w:bookmarkEnd w:id="1"/>
    <w:p w14:paraId="3A9E72BC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6BA45695" w14:textId="77777777" w:rsidR="00895B1E" w:rsidRPr="00211B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835BE0">
        <w:rPr>
          <w:bCs/>
          <w:sz w:val="22"/>
          <w:szCs w:val="22"/>
        </w:rPr>
        <w:t xml:space="preserve"> ЗОИ</w:t>
      </w:r>
    </w:p>
    <w:p w14:paraId="1A9A8C7D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2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2"/>
    <w:p w14:paraId="360C62B7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1433CF04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042A4E5E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7956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AA8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0C4D967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197A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5967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68BA4DC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291A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8410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3FD90CA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9234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C1D7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211B91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6506B97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46D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A0F5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4E05B145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4B6E6FE5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66C77723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0D32567B" w14:textId="77777777" w:rsidR="00680DD1" w:rsidRDefault="00680DD1" w:rsidP="00680DD1">
      <w:pPr>
        <w:rPr>
          <w:sz w:val="22"/>
          <w:szCs w:val="22"/>
        </w:rPr>
      </w:pPr>
    </w:p>
    <w:p w14:paraId="5F2C5B36" w14:textId="77777777" w:rsidR="00680DD1" w:rsidRPr="00B20681" w:rsidRDefault="00680DD1" w:rsidP="00680DD1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B20681">
        <w:rPr>
          <w:sz w:val="22"/>
          <w:szCs w:val="22"/>
        </w:rPr>
        <w:t xml:space="preserve">Лот </w:t>
      </w:r>
      <w:r>
        <w:rPr>
          <w:sz w:val="22"/>
          <w:szCs w:val="22"/>
        </w:rPr>
        <w:t>№3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5358"/>
      </w:tblGrid>
      <w:tr w:rsidR="00680DD1" w:rsidRPr="00B20681" w14:paraId="31497705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43B41F1A" w14:textId="77777777" w:rsidR="00680DD1" w:rsidRPr="00B20681" w:rsidRDefault="00680DD1" w:rsidP="00B6388B">
            <w:pPr>
              <w:widowControl w:val="0"/>
              <w:tabs>
                <w:tab w:val="left" w:pos="420"/>
              </w:tabs>
            </w:pPr>
            <w:r w:rsidRPr="00B20681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58" w:type="dxa"/>
            <w:vAlign w:val="center"/>
          </w:tcPr>
          <w:p w14:paraId="701A0547" w14:textId="77777777" w:rsidR="00680DD1" w:rsidRPr="00A27894" w:rsidRDefault="00680DD1" w:rsidP="00B6388B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eastAsia="en-US"/>
              </w:rPr>
              <w:t>Контроли</w:t>
            </w:r>
            <w:r w:rsidRPr="00A27894">
              <w:rPr>
                <w:bCs/>
                <w:sz w:val="22"/>
                <w:szCs w:val="22"/>
                <w:lang w:eastAsia="en-US"/>
              </w:rPr>
              <w:t xml:space="preserve"> для </w:t>
            </w:r>
            <w:r w:rsidRPr="00A27894">
              <w:rPr>
                <w:sz w:val="22"/>
                <w:szCs w:val="22"/>
              </w:rPr>
              <w:t xml:space="preserve">биохимического анализатора </w:t>
            </w:r>
            <w:r w:rsidRPr="00A27894">
              <w:rPr>
                <w:sz w:val="22"/>
                <w:szCs w:val="22"/>
                <w:lang w:val="en-US"/>
              </w:rPr>
              <w:t>Mindray</w:t>
            </w:r>
            <w:r w:rsidRPr="00A27894">
              <w:rPr>
                <w:sz w:val="22"/>
                <w:szCs w:val="22"/>
              </w:rPr>
              <w:t xml:space="preserve"> </w:t>
            </w:r>
            <w:r w:rsidRPr="00A27894">
              <w:rPr>
                <w:sz w:val="22"/>
                <w:szCs w:val="22"/>
                <w:lang w:val="en-US"/>
              </w:rPr>
              <w:t>BS</w:t>
            </w:r>
            <w:r w:rsidRPr="00A27894">
              <w:rPr>
                <w:sz w:val="22"/>
                <w:szCs w:val="22"/>
              </w:rPr>
              <w:t>-360Е</w:t>
            </w:r>
          </w:p>
        </w:tc>
      </w:tr>
      <w:tr w:rsidR="00680DD1" w:rsidRPr="00B20681" w14:paraId="47CA05D6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6A67C8F7" w14:textId="77777777" w:rsidR="00680DD1" w:rsidRPr="00B20681" w:rsidRDefault="00680DD1" w:rsidP="00B6388B">
            <w:pPr>
              <w:widowControl w:val="0"/>
              <w:tabs>
                <w:tab w:val="left" w:pos="420"/>
              </w:tabs>
            </w:pPr>
            <w:r w:rsidRPr="00B2068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58" w:type="dxa"/>
            <w:vAlign w:val="center"/>
          </w:tcPr>
          <w:p w14:paraId="2A9596E1" w14:textId="77777777" w:rsidR="00680DD1" w:rsidRPr="00B20681" w:rsidRDefault="00680DD1" w:rsidP="00B6388B">
            <w:pPr>
              <w:widowControl w:val="0"/>
              <w:tabs>
                <w:tab w:val="left" w:pos="420"/>
              </w:tabs>
              <w:jc w:val="both"/>
            </w:pPr>
            <w:r w:rsidRPr="00B2068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</w:rPr>
              <w:t>3</w:t>
            </w:r>
          </w:p>
        </w:tc>
      </w:tr>
      <w:tr w:rsidR="00680DD1" w:rsidRPr="003E22BB" w14:paraId="33866F22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2C4EC340" w14:textId="77777777" w:rsidR="00680DD1" w:rsidRPr="003E22BB" w:rsidRDefault="00680DD1" w:rsidP="00B6388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58" w:type="dxa"/>
            <w:vAlign w:val="center"/>
          </w:tcPr>
          <w:p w14:paraId="64A5464A" w14:textId="77777777" w:rsidR="00680DD1" w:rsidRPr="006D2195" w:rsidRDefault="00680DD1" w:rsidP="00B6388B">
            <w:pPr>
              <w:widowControl w:val="0"/>
              <w:tabs>
                <w:tab w:val="left" w:pos="420"/>
              </w:tabs>
              <w:jc w:val="both"/>
            </w:pPr>
            <w:r w:rsidRPr="006D2195">
              <w:rPr>
                <w:sz w:val="22"/>
                <w:szCs w:val="22"/>
              </w:rPr>
              <w:t>20.59.52.100</w:t>
            </w:r>
          </w:p>
        </w:tc>
      </w:tr>
      <w:tr w:rsidR="00680DD1" w:rsidRPr="003E22BB" w14:paraId="6291399E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4762348E" w14:textId="77777777" w:rsidR="00680DD1" w:rsidRPr="003E22BB" w:rsidRDefault="00680DD1" w:rsidP="00B6388B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58" w:type="dxa"/>
            <w:vAlign w:val="center"/>
          </w:tcPr>
          <w:p w14:paraId="1D87172F" w14:textId="77777777" w:rsidR="00680DD1" w:rsidRPr="00372462" w:rsidRDefault="00372462" w:rsidP="00B6388B">
            <w:pPr>
              <w:widowControl w:val="0"/>
              <w:tabs>
                <w:tab w:val="left" w:pos="420"/>
              </w:tabs>
              <w:jc w:val="both"/>
            </w:pPr>
            <w:r w:rsidRPr="00372462">
              <w:rPr>
                <w:sz w:val="22"/>
                <w:szCs w:val="22"/>
              </w:rPr>
              <w:t xml:space="preserve">6 </w:t>
            </w:r>
            <w:proofErr w:type="spellStart"/>
            <w:r w:rsidRPr="00372462">
              <w:rPr>
                <w:sz w:val="22"/>
                <w:szCs w:val="22"/>
              </w:rPr>
              <w:t>усл.ед</w:t>
            </w:r>
            <w:proofErr w:type="spellEnd"/>
            <w:r w:rsidRPr="00372462">
              <w:rPr>
                <w:sz w:val="22"/>
                <w:szCs w:val="22"/>
              </w:rPr>
              <w:t>.</w:t>
            </w:r>
          </w:p>
        </w:tc>
      </w:tr>
      <w:tr w:rsidR="00680DD1" w:rsidRPr="003E22BB" w14:paraId="4DC5FA36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785C508A" w14:textId="77777777" w:rsidR="00680DD1" w:rsidRPr="003E22BB" w:rsidRDefault="00680DD1" w:rsidP="00B6388B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</w:t>
            </w:r>
            <w:r w:rsidRPr="003E22BB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58" w:type="dxa"/>
            <w:vAlign w:val="center"/>
          </w:tcPr>
          <w:p w14:paraId="088ABECA" w14:textId="77777777" w:rsidR="00680DD1" w:rsidRPr="00372462" w:rsidRDefault="005D3CD8" w:rsidP="00B6388B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20773,86</w:t>
            </w:r>
            <w:r w:rsidR="00B6388B" w:rsidRPr="00372462">
              <w:rPr>
                <w:bCs/>
                <w:sz w:val="22"/>
                <w:szCs w:val="22"/>
              </w:rPr>
              <w:t xml:space="preserve"> руб.</w:t>
            </w:r>
          </w:p>
        </w:tc>
      </w:tr>
      <w:tr w:rsidR="00680DD1" w:rsidRPr="003E22BB" w14:paraId="170FBB6F" w14:textId="77777777" w:rsidTr="00B6388B">
        <w:trPr>
          <w:trHeight w:val="20"/>
        </w:trPr>
        <w:tc>
          <w:tcPr>
            <w:tcW w:w="4423" w:type="dxa"/>
            <w:vAlign w:val="center"/>
          </w:tcPr>
          <w:p w14:paraId="3F1CD79D" w14:textId="77777777" w:rsidR="00680DD1" w:rsidRPr="003E22BB" w:rsidRDefault="00680DD1" w:rsidP="00B6388B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58" w:type="dxa"/>
            <w:vAlign w:val="center"/>
          </w:tcPr>
          <w:p w14:paraId="50886E63" w14:textId="77777777" w:rsidR="00680DD1" w:rsidRDefault="00680DD1" w:rsidP="00B6388B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B6388B">
              <w:rPr>
                <w:sz w:val="18"/>
                <w:szCs w:val="18"/>
                <w:shd w:val="clear" w:color="auto" w:fill="FFFFFF"/>
              </w:rPr>
              <w:t>УЗ «МОБМР» 791056064</w:t>
            </w:r>
          </w:p>
          <w:p w14:paraId="1CFFA954" w14:textId="77777777" w:rsidR="009809AF" w:rsidRPr="00B6388B" w:rsidRDefault="009809AF" w:rsidP="00B6388B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0750CF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0750CF">
              <w:rPr>
                <w:color w:val="000000"/>
                <w:sz w:val="18"/>
                <w:szCs w:val="18"/>
                <w:shd w:val="clear" w:color="auto" w:fill="FFFFFF"/>
              </w:rPr>
              <w:t>Климовичская</w:t>
            </w:r>
            <w:proofErr w:type="spellEnd"/>
            <w:r w:rsidRPr="000750CF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</w:t>
            </w:r>
            <w:r w:rsidRPr="000750CF">
              <w:rPr>
                <w:color w:val="000000"/>
                <w:sz w:val="18"/>
                <w:szCs w:val="18"/>
              </w:rPr>
              <w:t>700102973</w:t>
            </w:r>
          </w:p>
        </w:tc>
      </w:tr>
    </w:tbl>
    <w:p w14:paraId="5196427A" w14:textId="77777777" w:rsidR="00680DD1" w:rsidRDefault="00680DD1" w:rsidP="00680DD1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B20681">
        <w:rPr>
          <w:sz w:val="22"/>
          <w:szCs w:val="22"/>
        </w:rPr>
        <w:t>риложени</w:t>
      </w:r>
      <w:r>
        <w:rPr>
          <w:sz w:val="22"/>
          <w:szCs w:val="22"/>
        </w:rPr>
        <w:t>е</w:t>
      </w:r>
      <w:r w:rsidRPr="00B20681">
        <w:rPr>
          <w:sz w:val="22"/>
          <w:szCs w:val="22"/>
        </w:rPr>
        <w:t xml:space="preserve"> к лоту №</w:t>
      </w:r>
      <w:r>
        <w:rPr>
          <w:sz w:val="22"/>
          <w:szCs w:val="22"/>
        </w:rPr>
        <w:t>3:</w:t>
      </w: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513"/>
        <w:gridCol w:w="2549"/>
        <w:gridCol w:w="5693"/>
        <w:gridCol w:w="1134"/>
      </w:tblGrid>
      <w:tr w:rsidR="00680DD1" w:rsidRPr="00A27894" w14:paraId="4BF418B1" w14:textId="77777777" w:rsidTr="00B6388B">
        <w:trPr>
          <w:trHeight w:val="513"/>
        </w:trPr>
        <w:tc>
          <w:tcPr>
            <w:tcW w:w="513" w:type="dxa"/>
            <w:vAlign w:val="center"/>
          </w:tcPr>
          <w:p w14:paraId="0C812228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№ п/п</w:t>
            </w:r>
          </w:p>
        </w:tc>
        <w:tc>
          <w:tcPr>
            <w:tcW w:w="2549" w:type="dxa"/>
            <w:vAlign w:val="center"/>
          </w:tcPr>
          <w:p w14:paraId="51081838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693" w:type="dxa"/>
            <w:vAlign w:val="center"/>
          </w:tcPr>
          <w:p w14:paraId="3E960552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vAlign w:val="center"/>
          </w:tcPr>
          <w:p w14:paraId="1C56E0A0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Кол-во мл</w:t>
            </w:r>
          </w:p>
        </w:tc>
      </w:tr>
      <w:tr w:rsidR="00680DD1" w:rsidRPr="00A27894" w14:paraId="0A5ABC9F" w14:textId="77777777" w:rsidTr="00B6388B">
        <w:tc>
          <w:tcPr>
            <w:tcW w:w="513" w:type="dxa"/>
          </w:tcPr>
          <w:p w14:paraId="6E640B79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1</w:t>
            </w:r>
          </w:p>
        </w:tc>
        <w:tc>
          <w:tcPr>
            <w:tcW w:w="2549" w:type="dxa"/>
          </w:tcPr>
          <w:p w14:paraId="0F19249C" w14:textId="77777777" w:rsidR="00680DD1" w:rsidRPr="00A27894" w:rsidRDefault="00680DD1" w:rsidP="00B6388B">
            <w:pPr>
              <w:rPr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Клинико-химический мульти контроль (уровень 1) </w:t>
            </w:r>
          </w:p>
        </w:tc>
        <w:tc>
          <w:tcPr>
            <w:tcW w:w="5693" w:type="dxa"/>
          </w:tcPr>
          <w:p w14:paraId="529E2DB1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1.1 Контрольный материал (норма)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BS.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6 флаконов×5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1.3 Аттестация на реагенты: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Аспартатаминотрансфераза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(АСТ),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Аланинаминотрансфераза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Микроальбумин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Глюкоза,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Хлориды, Фосфор, СРБ, АСО, Трансферрин, Липаза, НЖСС, Железо, АроА1,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АроВ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>1.4 Предлагаемый контрольный материал должен быть совместим с реагентами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 xml:space="preserve">для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: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Аспартатаминотрансфераза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(АСТ),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Аланинаминотрансфераза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 (АЛТ), Билирубин общий, </w:t>
            </w:r>
            <w:r w:rsidRPr="00A27894">
              <w:rPr>
                <w:color w:val="000000"/>
                <w:sz w:val="22"/>
                <w:szCs w:val="22"/>
              </w:rPr>
              <w:lastRenderedPageBreak/>
              <w:t xml:space="preserve">Билирубин прямой, Общий белок, ЛДГ, Мочевина, Мочевая кислота,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Микроальбумин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Глюкоза,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Хлориды, Фосфор, СРБ, АСО, Трансферрин, Липаза, НЖСС, Железо, АроА1,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АроВ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14:paraId="194BC1E9" w14:textId="77777777" w:rsidR="00680DD1" w:rsidRPr="00B6388B" w:rsidRDefault="009809AF" w:rsidP="00B638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  <w:r w:rsidR="00680DD1" w:rsidRPr="00B6388B">
              <w:rPr>
                <w:sz w:val="22"/>
                <w:szCs w:val="22"/>
              </w:rPr>
              <w:t>0 мл</w:t>
            </w:r>
          </w:p>
        </w:tc>
      </w:tr>
      <w:tr w:rsidR="00680DD1" w:rsidRPr="00A27894" w14:paraId="4AD52ED5" w14:textId="77777777" w:rsidTr="00B6388B">
        <w:tc>
          <w:tcPr>
            <w:tcW w:w="513" w:type="dxa"/>
          </w:tcPr>
          <w:p w14:paraId="5602E359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8A107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Клинико-химический мульти контроль (уровень 2)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65F42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1.1 Контрольный материал (патология) на основе человеческой сыворотки для контроля качества измерения рутинных биохимических анализов в измерительных системах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BS.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6 флаконов×5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1.3 Аттестация на реагенты: 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Аспартатаминотрансфераза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(АСТ),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Аланинаминотрансфераза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Микроальбумин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Глюкоза,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Хлориды, Фосфор, СРБ, АСО, Трансферрин, Липаза, НЖСС, Железо, АроА1,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АроВ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>1.3 Предлагаемый контрольный материал должен быть совместим с реагентами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 xml:space="preserve">для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: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Аспартатаминотрансфераза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(АСТ),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Аланинаминотрансфераза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 (АЛТ), Билирубин общий, Билирубин прямой, Общий белок, ЛДГ, Мочевина, Мочевая кислота,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Микроальбумин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Глюкоза,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Креатинкиназа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-МВ, Магний, Кальций, Железо, Ферритин, Общий холестерин, Холестерин-ЛПВП, Холестерин-ЛПНП, Креатинин, α-амилаза, Щелочная фосфатаза, Альбумин, ГГТП, Триглицериды, Калий, Натрий, Хлориды, Фосфор, СРБ, АСО, Трансферрин, Липаза, НЖСС, Железо, АроА1,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АроВ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14:paraId="75A15F62" w14:textId="77777777" w:rsidR="00680DD1" w:rsidRPr="00B6388B" w:rsidRDefault="009809AF" w:rsidP="00B638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80DD1" w:rsidRPr="00B6388B">
              <w:rPr>
                <w:sz w:val="22"/>
                <w:szCs w:val="22"/>
              </w:rPr>
              <w:t>0 мл</w:t>
            </w:r>
          </w:p>
        </w:tc>
      </w:tr>
      <w:tr w:rsidR="00680DD1" w:rsidRPr="00A27894" w14:paraId="78B1EE31" w14:textId="77777777" w:rsidTr="00B6388B">
        <w:tc>
          <w:tcPr>
            <w:tcW w:w="513" w:type="dxa"/>
          </w:tcPr>
          <w:p w14:paraId="6F728182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F5A28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  <w:lang w:val="en-US"/>
              </w:rPr>
            </w:pPr>
            <w:r w:rsidRPr="00A27894">
              <w:rPr>
                <w:color w:val="000000"/>
                <w:sz w:val="22"/>
                <w:szCs w:val="22"/>
                <w:lang w:val="en-US"/>
              </w:rPr>
              <w:t xml:space="preserve">N </w:t>
            </w:r>
            <w:r w:rsidRPr="00A27894">
              <w:rPr>
                <w:color w:val="000000"/>
                <w:sz w:val="22"/>
                <w:szCs w:val="22"/>
              </w:rPr>
              <w:t>Контроль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 xml:space="preserve"> HbA1c (HbA1c Control N)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262D0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1.1 Нормальный контроль HbA1c используется для контроля качества исследований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гликированного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гемоглобина в измерительных системах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 и работы клинической лаборатории;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4 флаконов×1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1.3 Аттестация на реагенты: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гликированный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гемоглобин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1.4 Предлагаемый контрольный материал должен быть совместим с реагентами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гликированного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гемоглобинадля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14:paraId="37E57478" w14:textId="77777777" w:rsidR="00680DD1" w:rsidRPr="00B6388B" w:rsidRDefault="00B6388B" w:rsidP="00B6388B">
            <w:pPr>
              <w:jc w:val="center"/>
              <w:rPr>
                <w:sz w:val="22"/>
                <w:szCs w:val="22"/>
              </w:rPr>
            </w:pPr>
            <w:r w:rsidRPr="00B6388B">
              <w:rPr>
                <w:sz w:val="22"/>
                <w:szCs w:val="22"/>
              </w:rPr>
              <w:t>12</w:t>
            </w:r>
            <w:r w:rsidR="00680DD1" w:rsidRPr="00B6388B">
              <w:rPr>
                <w:sz w:val="22"/>
                <w:szCs w:val="22"/>
              </w:rPr>
              <w:t xml:space="preserve"> мл</w:t>
            </w:r>
          </w:p>
        </w:tc>
      </w:tr>
      <w:tr w:rsidR="00680DD1" w:rsidRPr="00A27894" w14:paraId="19D430CE" w14:textId="77777777" w:rsidTr="00B6388B">
        <w:tc>
          <w:tcPr>
            <w:tcW w:w="513" w:type="dxa"/>
          </w:tcPr>
          <w:p w14:paraId="5D0BBC65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4</w:t>
            </w:r>
          </w:p>
        </w:tc>
        <w:tc>
          <w:tcPr>
            <w:tcW w:w="2549" w:type="dxa"/>
          </w:tcPr>
          <w:p w14:paraId="26474C6E" w14:textId="77777777" w:rsidR="00680DD1" w:rsidRPr="00A27894" w:rsidRDefault="00680DD1" w:rsidP="00B6388B">
            <w:pPr>
              <w:rPr>
                <w:sz w:val="22"/>
                <w:szCs w:val="22"/>
                <w:lang w:val="en-US"/>
              </w:rPr>
            </w:pPr>
            <w:r w:rsidRPr="00A27894">
              <w:rPr>
                <w:color w:val="000000"/>
                <w:sz w:val="22"/>
                <w:szCs w:val="22"/>
              </w:rPr>
              <w:t>Р</w:t>
            </w:r>
            <w:r w:rsidRPr="00D80BE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>Контроль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 xml:space="preserve"> HbA1c (HbA1c Control P)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BD45B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1.1 Патологический контроль HbA1c используется для контроля качества исследований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гликированного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гемоглобина в измерительных системах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 и работы клинической лаборатории;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4 флаконов×1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1.3 Аттестация на реагенты: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гликированный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гемоглобин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1.4 Предлагаемый контрольный материал должен быть совместим </w:t>
            </w:r>
            <w:r>
              <w:rPr>
                <w:color w:val="000000"/>
                <w:sz w:val="22"/>
                <w:szCs w:val="22"/>
              </w:rPr>
              <w:t xml:space="preserve">с </w:t>
            </w:r>
            <w:r w:rsidRPr="00A27894">
              <w:rPr>
                <w:color w:val="000000"/>
                <w:sz w:val="22"/>
                <w:szCs w:val="22"/>
              </w:rPr>
              <w:t xml:space="preserve">реагентами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гликированного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гемоглобина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 xml:space="preserve">для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;</w:t>
            </w:r>
            <w:r w:rsidRPr="00A27894">
              <w:rPr>
                <w:color w:val="000000"/>
                <w:sz w:val="22"/>
                <w:szCs w:val="22"/>
              </w:rPr>
              <w:br/>
              <w:t>1</w:t>
            </w:r>
          </w:p>
        </w:tc>
        <w:tc>
          <w:tcPr>
            <w:tcW w:w="1134" w:type="dxa"/>
          </w:tcPr>
          <w:p w14:paraId="301E69F9" w14:textId="77777777" w:rsidR="00680DD1" w:rsidRPr="00B6388B" w:rsidRDefault="00B6388B" w:rsidP="00B6388B">
            <w:pPr>
              <w:jc w:val="center"/>
              <w:rPr>
                <w:sz w:val="22"/>
                <w:szCs w:val="22"/>
              </w:rPr>
            </w:pPr>
            <w:r w:rsidRPr="00B6388B">
              <w:rPr>
                <w:sz w:val="22"/>
                <w:szCs w:val="22"/>
              </w:rPr>
              <w:t>12</w:t>
            </w:r>
            <w:r w:rsidR="00680DD1" w:rsidRPr="00B6388B">
              <w:rPr>
                <w:sz w:val="22"/>
                <w:szCs w:val="22"/>
              </w:rPr>
              <w:t xml:space="preserve"> мл</w:t>
            </w:r>
          </w:p>
        </w:tc>
      </w:tr>
      <w:tr w:rsidR="00680DD1" w:rsidRPr="00A27894" w14:paraId="24C5A33A" w14:textId="77777777" w:rsidTr="00B6388B">
        <w:tc>
          <w:tcPr>
            <w:tcW w:w="513" w:type="dxa"/>
          </w:tcPr>
          <w:p w14:paraId="7C60FCEA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3920C" w14:textId="77777777" w:rsidR="00680DD1" w:rsidRPr="005D5153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>Тройной</w:t>
            </w:r>
            <w:r w:rsidRPr="005D5153"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>контроль</w:t>
            </w:r>
            <w:r w:rsidRPr="005D5153"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ASO</w:t>
            </w:r>
            <w:r w:rsidRPr="005D5153">
              <w:rPr>
                <w:color w:val="000000"/>
                <w:sz w:val="22"/>
                <w:szCs w:val="22"/>
              </w:rPr>
              <w:t>/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CRP</w:t>
            </w:r>
            <w:r w:rsidRPr="005D5153">
              <w:rPr>
                <w:color w:val="000000"/>
                <w:sz w:val="22"/>
                <w:szCs w:val="22"/>
              </w:rPr>
              <w:t>/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RF</w:t>
            </w:r>
            <w:r w:rsidRPr="005D515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6A5B5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 xml:space="preserve">1.1 Контрольная сыворотка ревматизм на основе человеческой сыворотки используется для контроля качества количественного определения ревматических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аналитов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на измерительных системах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BS;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2 уровня по 3 флакона×1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 xml:space="preserve">1.3 </w:t>
            </w:r>
            <w:r>
              <w:rPr>
                <w:color w:val="000000"/>
                <w:sz w:val="22"/>
                <w:szCs w:val="22"/>
              </w:rPr>
              <w:t xml:space="preserve">Аттестация на </w:t>
            </w:r>
            <w:r w:rsidRPr="00A27894">
              <w:rPr>
                <w:color w:val="000000"/>
                <w:sz w:val="22"/>
                <w:szCs w:val="22"/>
              </w:rPr>
              <w:t xml:space="preserve"> реагенты: ревматоидный фактор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>1.4 Предлагаемый контрольный материал должен быть совместим с реагентами ревматоидный фактор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 xml:space="preserve">для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14:paraId="485FF84E" w14:textId="77777777" w:rsidR="00680DD1" w:rsidRPr="00B6388B" w:rsidRDefault="009809AF" w:rsidP="00B638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680DD1" w:rsidRPr="00B6388B">
              <w:rPr>
                <w:sz w:val="22"/>
                <w:szCs w:val="22"/>
              </w:rPr>
              <w:t xml:space="preserve"> мл</w:t>
            </w:r>
          </w:p>
        </w:tc>
      </w:tr>
      <w:tr w:rsidR="00680DD1" w:rsidRPr="00A27894" w14:paraId="2899CD5B" w14:textId="77777777" w:rsidTr="00B6388B">
        <w:tc>
          <w:tcPr>
            <w:tcW w:w="513" w:type="dxa"/>
          </w:tcPr>
          <w:p w14:paraId="4D13A835" w14:textId="77777777" w:rsidR="00680DD1" w:rsidRPr="00A27894" w:rsidRDefault="00680DD1" w:rsidP="00B6388B">
            <w:pPr>
              <w:jc w:val="center"/>
              <w:rPr>
                <w:sz w:val="22"/>
                <w:szCs w:val="22"/>
              </w:rPr>
            </w:pPr>
            <w:r w:rsidRPr="00A27894">
              <w:rPr>
                <w:sz w:val="22"/>
                <w:szCs w:val="22"/>
              </w:rPr>
              <w:t>6</w:t>
            </w:r>
          </w:p>
        </w:tc>
        <w:tc>
          <w:tcPr>
            <w:tcW w:w="2549" w:type="dxa"/>
          </w:tcPr>
          <w:p w14:paraId="0628E5AE" w14:textId="77777777" w:rsidR="00680DD1" w:rsidRPr="00A27894" w:rsidRDefault="00680DD1" w:rsidP="00B6388B">
            <w:pPr>
              <w:rPr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>Контроль D-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димера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FF151" w14:textId="77777777" w:rsidR="00680DD1" w:rsidRPr="00A27894" w:rsidRDefault="00680DD1" w:rsidP="00B6388B">
            <w:pPr>
              <w:rPr>
                <w:color w:val="000000"/>
                <w:sz w:val="22"/>
                <w:szCs w:val="22"/>
              </w:rPr>
            </w:pPr>
            <w:r w:rsidRPr="00A27894">
              <w:rPr>
                <w:color w:val="000000"/>
                <w:sz w:val="22"/>
                <w:szCs w:val="22"/>
              </w:rPr>
              <w:t>1.1 Контроль D-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димера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используется при контроле качества определения D-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димера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путем мониторинга точности аналитической системы 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Mindray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BS и работы клинической лаборатории;</w:t>
            </w:r>
            <w:r w:rsidRPr="00A27894">
              <w:rPr>
                <w:color w:val="000000"/>
                <w:sz w:val="22"/>
                <w:szCs w:val="22"/>
              </w:rPr>
              <w:br/>
              <w:t>1.2 Фасовка не менее 2 уровней по 0,5 мл в 1 упаковке;</w:t>
            </w:r>
            <w:r w:rsidRPr="00A27894">
              <w:rPr>
                <w:color w:val="000000"/>
                <w:sz w:val="22"/>
                <w:szCs w:val="22"/>
              </w:rPr>
              <w:br/>
              <w:t>1.3 Аттестация на предлагаемые реагенты: D-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димер</w:t>
            </w:r>
            <w:proofErr w:type="spellEnd"/>
            <w:r w:rsidRPr="00A27894">
              <w:rPr>
                <w:color w:val="000000"/>
                <w:sz w:val="22"/>
                <w:szCs w:val="22"/>
              </w:rPr>
              <w:t xml:space="preserve"> и анализатор;</w:t>
            </w:r>
            <w:r w:rsidRPr="00A27894">
              <w:rPr>
                <w:color w:val="000000"/>
                <w:sz w:val="22"/>
                <w:szCs w:val="22"/>
              </w:rPr>
              <w:br/>
              <w:t>1.4 Предлагаемый контрольный материал должен быть совместим с реагентами D-</w:t>
            </w:r>
            <w:proofErr w:type="spellStart"/>
            <w:r w:rsidRPr="00A27894">
              <w:rPr>
                <w:color w:val="000000"/>
                <w:sz w:val="22"/>
                <w:szCs w:val="22"/>
              </w:rPr>
              <w:t>димера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A27894">
              <w:rPr>
                <w:color w:val="000000"/>
                <w:sz w:val="22"/>
                <w:szCs w:val="22"/>
              </w:rPr>
              <w:t xml:space="preserve">для биохимического анализатора 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BS</w:t>
            </w:r>
            <w:r w:rsidRPr="00A27894">
              <w:rPr>
                <w:color w:val="000000"/>
                <w:sz w:val="22"/>
                <w:szCs w:val="22"/>
              </w:rPr>
              <w:t>-360</w:t>
            </w:r>
            <w:r w:rsidRPr="00A27894">
              <w:rPr>
                <w:color w:val="000000"/>
                <w:sz w:val="22"/>
                <w:szCs w:val="22"/>
                <w:lang w:val="en-US"/>
              </w:rPr>
              <w:t>E</w:t>
            </w:r>
            <w:r w:rsidRPr="00A27894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134" w:type="dxa"/>
          </w:tcPr>
          <w:p w14:paraId="1AD9979B" w14:textId="77777777" w:rsidR="00680DD1" w:rsidRPr="00B6388B" w:rsidRDefault="00B6388B" w:rsidP="00B6388B">
            <w:pPr>
              <w:jc w:val="center"/>
              <w:rPr>
                <w:sz w:val="22"/>
                <w:szCs w:val="22"/>
              </w:rPr>
            </w:pPr>
            <w:r w:rsidRPr="00B6388B">
              <w:rPr>
                <w:sz w:val="22"/>
                <w:szCs w:val="22"/>
              </w:rPr>
              <w:t>3</w:t>
            </w:r>
            <w:r w:rsidR="00680DD1" w:rsidRPr="00B6388B">
              <w:rPr>
                <w:sz w:val="22"/>
                <w:szCs w:val="22"/>
              </w:rPr>
              <w:t xml:space="preserve"> мл</w:t>
            </w:r>
          </w:p>
        </w:tc>
      </w:tr>
    </w:tbl>
    <w:p w14:paraId="2F67F0CE" w14:textId="77777777" w:rsidR="00680DD1" w:rsidRDefault="00680DD1" w:rsidP="00680DD1">
      <w:pPr>
        <w:rPr>
          <w:sz w:val="22"/>
          <w:szCs w:val="22"/>
        </w:rPr>
      </w:pPr>
    </w:p>
    <w:p w14:paraId="418DD305" w14:textId="77777777" w:rsidR="00756C9A" w:rsidRPr="00756C9A" w:rsidRDefault="00756C9A" w:rsidP="00756C9A">
      <w:pPr>
        <w:contextualSpacing/>
        <w:jc w:val="center"/>
        <w:rPr>
          <w:color w:val="000000"/>
          <w:sz w:val="22"/>
          <w:szCs w:val="22"/>
          <w:lang w:val="en-US"/>
        </w:rPr>
      </w:pPr>
      <w:r w:rsidRPr="00F541A7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  <w:lang w:val="en-US"/>
        </w:rPr>
        <w:t>6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756C9A" w:rsidRPr="00F541A7" w14:paraId="252A6462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4BE4" w14:textId="77777777" w:rsidR="00756C9A" w:rsidRPr="00F541A7" w:rsidRDefault="00756C9A" w:rsidP="00756C9A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6B4F" w14:textId="77777777" w:rsidR="00756C9A" w:rsidRPr="003E2291" w:rsidRDefault="00756C9A" w:rsidP="00146C87">
            <w:pPr>
              <w:contextualSpacing/>
              <w:jc w:val="center"/>
              <w:rPr>
                <w:color w:val="000000"/>
              </w:rPr>
            </w:pPr>
            <w:r w:rsidRPr="003E2291">
              <w:rPr>
                <w:bCs/>
                <w:sz w:val="22"/>
                <w:szCs w:val="22"/>
              </w:rPr>
              <w:t>Реагенты для анализатора FENOX CA-</w:t>
            </w:r>
            <w:r w:rsidR="00146C87">
              <w:rPr>
                <w:bCs/>
                <w:sz w:val="22"/>
                <w:szCs w:val="22"/>
              </w:rPr>
              <w:t>200</w:t>
            </w:r>
          </w:p>
        </w:tc>
      </w:tr>
      <w:tr w:rsidR="00756C9A" w:rsidRPr="00F541A7" w14:paraId="542F6FD2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BD4B" w14:textId="77777777" w:rsidR="00756C9A" w:rsidRPr="00F541A7" w:rsidRDefault="00756C9A" w:rsidP="00756C9A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E135" w14:textId="77777777" w:rsidR="00756C9A" w:rsidRPr="00756C9A" w:rsidRDefault="00756C9A" w:rsidP="00756C9A">
            <w:pPr>
              <w:contextualSpacing/>
              <w:rPr>
                <w:lang w:val="en-US"/>
              </w:rPr>
            </w:pPr>
            <w:r w:rsidRPr="003E2291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14:paraId="2B2F6481" w14:textId="77777777" w:rsidR="00756C9A" w:rsidRPr="003E2291" w:rsidRDefault="00756C9A" w:rsidP="00756C9A">
            <w:pPr>
              <w:contextualSpacing/>
              <w:rPr>
                <w:color w:val="000000"/>
              </w:rPr>
            </w:pPr>
          </w:p>
        </w:tc>
      </w:tr>
      <w:tr w:rsidR="00756C9A" w:rsidRPr="00F541A7" w14:paraId="04747606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A5A7" w14:textId="77777777" w:rsidR="00756C9A" w:rsidRPr="00F541A7" w:rsidRDefault="00756C9A" w:rsidP="00756C9A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D3C0" w14:textId="77777777" w:rsidR="00756C9A" w:rsidRPr="00E7120B" w:rsidRDefault="00756C9A" w:rsidP="00756C9A">
            <w:pPr>
              <w:contextualSpacing/>
              <w:rPr>
                <w:color w:val="000000"/>
              </w:rPr>
            </w:pPr>
            <w:r w:rsidRPr="00E7120B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756C9A" w:rsidRPr="00F541A7" w14:paraId="2DBFE4E7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6EAB" w14:textId="77777777" w:rsidR="00756C9A" w:rsidRPr="00F541A7" w:rsidRDefault="00756C9A" w:rsidP="00756C9A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4938" w14:textId="77777777" w:rsidR="00756C9A" w:rsidRPr="00763ED1" w:rsidRDefault="00763ED1" w:rsidP="00756C9A">
            <w:pPr>
              <w:contextualSpacing/>
            </w:pPr>
            <w:r w:rsidRPr="00763ED1">
              <w:rPr>
                <w:sz w:val="22"/>
                <w:szCs w:val="22"/>
              </w:rPr>
              <w:t xml:space="preserve">24 </w:t>
            </w:r>
            <w:proofErr w:type="spellStart"/>
            <w:r w:rsidRPr="00763ED1">
              <w:rPr>
                <w:sz w:val="22"/>
                <w:szCs w:val="22"/>
              </w:rPr>
              <w:t>усл.ед</w:t>
            </w:r>
            <w:proofErr w:type="spellEnd"/>
            <w:r w:rsidRPr="00763ED1">
              <w:rPr>
                <w:sz w:val="22"/>
                <w:szCs w:val="22"/>
              </w:rPr>
              <w:t>.</w:t>
            </w:r>
          </w:p>
        </w:tc>
      </w:tr>
      <w:tr w:rsidR="00756C9A" w:rsidRPr="00F541A7" w14:paraId="29BBBB33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508E" w14:textId="77777777" w:rsidR="00756C9A" w:rsidRPr="00F541A7" w:rsidRDefault="00756C9A" w:rsidP="00756C9A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1ADF" w14:textId="77777777" w:rsidR="00756C9A" w:rsidRPr="00763ED1" w:rsidRDefault="005D3CD8" w:rsidP="00756C9A">
            <w:pPr>
              <w:contextualSpacing/>
            </w:pPr>
            <w:r>
              <w:rPr>
                <w:sz w:val="22"/>
                <w:szCs w:val="22"/>
              </w:rPr>
              <w:t>56800</w:t>
            </w:r>
            <w:r w:rsidR="00756C9A" w:rsidRPr="00763ED1">
              <w:rPr>
                <w:sz w:val="22"/>
                <w:szCs w:val="22"/>
              </w:rPr>
              <w:t xml:space="preserve"> руб.</w:t>
            </w:r>
          </w:p>
        </w:tc>
      </w:tr>
      <w:tr w:rsidR="00756C9A" w:rsidRPr="00F541A7" w14:paraId="7AAA499D" w14:textId="77777777" w:rsidTr="00756C9A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535E" w14:textId="77777777" w:rsidR="00756C9A" w:rsidRPr="00F541A7" w:rsidRDefault="00756C9A" w:rsidP="00756C9A">
            <w:pPr>
              <w:contextualSpacing/>
              <w:rPr>
                <w:color w:val="000000"/>
              </w:rPr>
            </w:pPr>
            <w:proofErr w:type="spellStart"/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proofErr w:type="spellEnd"/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0DB2" w14:textId="77777777" w:rsidR="00756C9A" w:rsidRPr="003E2291" w:rsidRDefault="00756C9A" w:rsidP="00756C9A">
            <w:pPr>
              <w:rPr>
                <w:color w:val="FF0000"/>
                <w:sz w:val="18"/>
                <w:szCs w:val="18"/>
              </w:rPr>
            </w:pPr>
            <w:r w:rsidRPr="003E2291">
              <w:rPr>
                <w:color w:val="000000"/>
                <w:sz w:val="18"/>
                <w:szCs w:val="18"/>
              </w:rPr>
              <w:t xml:space="preserve">УЗ "Бобруйский родильный дом" </w:t>
            </w:r>
            <w:r w:rsidRPr="003E2291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71D71813" w14:textId="77777777" w:rsidR="00756C9A" w:rsidRPr="003E2291" w:rsidRDefault="00756C9A" w:rsidP="00756C9A">
      <w:pPr>
        <w:contextualSpacing/>
        <w:rPr>
          <w:sz w:val="22"/>
          <w:szCs w:val="22"/>
        </w:rPr>
      </w:pPr>
      <w:r>
        <w:rPr>
          <w:sz w:val="22"/>
          <w:szCs w:val="22"/>
        </w:rPr>
        <w:t>П</w:t>
      </w:r>
      <w:r w:rsidRPr="003E2291">
        <w:rPr>
          <w:sz w:val="22"/>
          <w:szCs w:val="22"/>
        </w:rPr>
        <w:t>риложени</w:t>
      </w:r>
      <w:r>
        <w:rPr>
          <w:sz w:val="22"/>
          <w:szCs w:val="22"/>
        </w:rPr>
        <w:t>е</w:t>
      </w:r>
      <w:r w:rsidRPr="003E2291">
        <w:rPr>
          <w:sz w:val="22"/>
          <w:szCs w:val="22"/>
        </w:rPr>
        <w:t xml:space="preserve"> к лоту №</w:t>
      </w:r>
      <w:r>
        <w:rPr>
          <w:sz w:val="22"/>
          <w:szCs w:val="22"/>
          <w:lang w:val="en-US"/>
        </w:rPr>
        <w:t>6</w:t>
      </w:r>
      <w:r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850"/>
        <w:gridCol w:w="5954"/>
        <w:gridCol w:w="1559"/>
      </w:tblGrid>
      <w:tr w:rsidR="00756C9A" w:rsidRPr="003E2291" w14:paraId="35EF8858" w14:textId="77777777" w:rsidTr="00756C9A">
        <w:tc>
          <w:tcPr>
            <w:tcW w:w="526" w:type="dxa"/>
          </w:tcPr>
          <w:p w14:paraId="63C37D79" w14:textId="77777777" w:rsidR="00756C9A" w:rsidRPr="003E2291" w:rsidRDefault="00756C9A" w:rsidP="00756C9A">
            <w:pPr>
              <w:pStyle w:val="a9"/>
              <w:rPr>
                <w:rStyle w:val="FontStyle18"/>
                <w:b/>
              </w:rPr>
            </w:pPr>
            <w:r w:rsidRPr="003E2291">
              <w:rPr>
                <w:rStyle w:val="FontStyle18"/>
              </w:rPr>
              <w:t>№ п/п</w:t>
            </w:r>
          </w:p>
        </w:tc>
        <w:tc>
          <w:tcPr>
            <w:tcW w:w="1850" w:type="dxa"/>
            <w:vAlign w:val="center"/>
          </w:tcPr>
          <w:p w14:paraId="5DB16C70" w14:textId="77777777" w:rsidR="00756C9A" w:rsidRPr="003E2291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>(состав)</w:t>
            </w:r>
          </w:p>
        </w:tc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A99EA96" w14:textId="77777777" w:rsidR="00756C9A" w:rsidRPr="003E2291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F541A7">
              <w:rPr>
                <w:sz w:val="22"/>
                <w:szCs w:val="22"/>
              </w:rPr>
              <w:t>Показател</w:t>
            </w:r>
            <w:r>
              <w:rPr>
                <w:sz w:val="22"/>
                <w:szCs w:val="22"/>
              </w:rPr>
              <w:t xml:space="preserve">и </w:t>
            </w:r>
            <w:r w:rsidRPr="00F541A7">
              <w:rPr>
                <w:sz w:val="22"/>
                <w:szCs w:val="22"/>
              </w:rPr>
              <w:t>(характеристик</w:t>
            </w:r>
            <w:r>
              <w:rPr>
                <w:sz w:val="22"/>
                <w:szCs w:val="22"/>
              </w:rPr>
              <w:t>и</w:t>
            </w:r>
            <w:r w:rsidRPr="00F541A7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7DC97DE4" w14:textId="77777777" w:rsidR="00756C9A" w:rsidRPr="003E2291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</w:t>
            </w:r>
            <w:r w:rsidRPr="003E2291">
              <w:rPr>
                <w:sz w:val="22"/>
                <w:szCs w:val="22"/>
              </w:rPr>
              <w:t>во</w:t>
            </w:r>
          </w:p>
        </w:tc>
      </w:tr>
      <w:tr w:rsidR="00756C9A" w:rsidRPr="003E2291" w14:paraId="12A5C905" w14:textId="77777777" w:rsidTr="00756C9A">
        <w:tc>
          <w:tcPr>
            <w:tcW w:w="526" w:type="dxa"/>
          </w:tcPr>
          <w:p w14:paraId="414E5CD4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1</w:t>
            </w:r>
          </w:p>
        </w:tc>
        <w:tc>
          <w:tcPr>
            <w:tcW w:w="1850" w:type="dxa"/>
          </w:tcPr>
          <w:p w14:paraId="764C0814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альбумина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5DDEEA0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образование с  </w:t>
            </w:r>
            <w:proofErr w:type="spellStart"/>
            <w:r w:rsidRPr="003E2291">
              <w:rPr>
                <w:sz w:val="22"/>
                <w:szCs w:val="22"/>
              </w:rPr>
              <w:t>бромкрезоловым</w:t>
            </w:r>
            <w:proofErr w:type="spellEnd"/>
            <w:r w:rsidRPr="003E2291">
              <w:rPr>
                <w:sz w:val="22"/>
                <w:szCs w:val="22"/>
              </w:rPr>
              <w:t xml:space="preserve"> зелёным в кислой среде окрашенного комплекса</w:t>
            </w:r>
          </w:p>
          <w:p w14:paraId="4BC473F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4AA0D23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16AE91BB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>FENOX 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Pr="00E130C3">
              <w:rPr>
                <w:sz w:val="22"/>
                <w:szCs w:val="22"/>
              </w:rPr>
              <w:t xml:space="preserve"> 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42197A6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667A1949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7528EB1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3DD0E9CA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8150 тестов</w:t>
            </w:r>
          </w:p>
        </w:tc>
      </w:tr>
      <w:tr w:rsidR="00756C9A" w:rsidRPr="003E2291" w14:paraId="43A438EA" w14:textId="77777777" w:rsidTr="00756C9A">
        <w:tc>
          <w:tcPr>
            <w:tcW w:w="526" w:type="dxa"/>
          </w:tcPr>
          <w:p w14:paraId="7D1D8819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2</w:t>
            </w:r>
          </w:p>
        </w:tc>
        <w:tc>
          <w:tcPr>
            <w:tcW w:w="1850" w:type="dxa"/>
          </w:tcPr>
          <w:p w14:paraId="70FB2BA1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Набор реагентов </w:t>
            </w:r>
            <w:r w:rsidRPr="003E2291">
              <w:rPr>
                <w:sz w:val="22"/>
                <w:szCs w:val="22"/>
              </w:rPr>
              <w:lastRenderedPageBreak/>
              <w:t xml:space="preserve">для определения активности </w:t>
            </w:r>
            <w:proofErr w:type="spellStart"/>
            <w:r w:rsidRPr="003E2291">
              <w:rPr>
                <w:sz w:val="22"/>
                <w:szCs w:val="22"/>
              </w:rPr>
              <w:t>аланинаминотрансферазы</w:t>
            </w:r>
            <w:proofErr w:type="spellEnd"/>
          </w:p>
          <w:p w14:paraId="6EC5A5C3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(АЛТ)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2F7527C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lastRenderedPageBreak/>
              <w:t xml:space="preserve">1. Принцип метода: модифицированный, оптимизированный </w:t>
            </w:r>
            <w:r w:rsidRPr="003E2291">
              <w:rPr>
                <w:sz w:val="22"/>
                <w:szCs w:val="22"/>
              </w:rPr>
              <w:lastRenderedPageBreak/>
              <w:t xml:space="preserve">кинетический в соответствии с рекомендациями Международной Федерации Клинической Химии (IFCC), без активации </w:t>
            </w:r>
            <w:proofErr w:type="spellStart"/>
            <w:r w:rsidRPr="003E2291">
              <w:rPr>
                <w:sz w:val="22"/>
                <w:szCs w:val="22"/>
              </w:rPr>
              <w:t>пиридоксальфосфатом</w:t>
            </w:r>
            <w:proofErr w:type="spellEnd"/>
          </w:p>
          <w:p w14:paraId="3C847DA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41D425A9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02B5A9A0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0E3921D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40D2F55E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781BE89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61B6FA11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9200 тестов</w:t>
            </w:r>
          </w:p>
        </w:tc>
      </w:tr>
      <w:tr w:rsidR="00756C9A" w:rsidRPr="003E2291" w14:paraId="131E87E5" w14:textId="77777777" w:rsidTr="00756C9A">
        <w:tc>
          <w:tcPr>
            <w:tcW w:w="526" w:type="dxa"/>
          </w:tcPr>
          <w:p w14:paraId="0E284194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3</w:t>
            </w:r>
          </w:p>
        </w:tc>
        <w:tc>
          <w:tcPr>
            <w:tcW w:w="1850" w:type="dxa"/>
          </w:tcPr>
          <w:p w14:paraId="396872B4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Набор реагентов для определения активности </w:t>
            </w:r>
            <w:proofErr w:type="spellStart"/>
            <w:r w:rsidRPr="003E2291">
              <w:rPr>
                <w:sz w:val="22"/>
                <w:szCs w:val="22"/>
              </w:rPr>
              <w:t>аспартатаминотрансферазы</w:t>
            </w:r>
            <w:proofErr w:type="spellEnd"/>
            <w:r w:rsidRPr="003E2291">
              <w:rPr>
                <w:sz w:val="22"/>
                <w:szCs w:val="22"/>
              </w:rPr>
              <w:t xml:space="preserve"> (АСТ)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7705361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модифицированный, оптимизированный кинетический метод в соответствии с рекомендациями Международной Федерации Клинической Химии (IFCC), без активации </w:t>
            </w:r>
            <w:proofErr w:type="spellStart"/>
            <w:r w:rsidRPr="003E2291">
              <w:rPr>
                <w:sz w:val="22"/>
                <w:szCs w:val="22"/>
              </w:rPr>
              <w:t>пиридоксальфосфатом</w:t>
            </w:r>
            <w:proofErr w:type="spellEnd"/>
          </w:p>
          <w:p w14:paraId="1DF9BE6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1109E3A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436FA25C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2CB486B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24A074B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3AAA7BB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39587F75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9200 тестов</w:t>
            </w:r>
          </w:p>
        </w:tc>
      </w:tr>
      <w:tr w:rsidR="00756C9A" w:rsidRPr="003E2291" w14:paraId="26B04F30" w14:textId="77777777" w:rsidTr="00756C9A">
        <w:trPr>
          <w:trHeight w:val="416"/>
        </w:trPr>
        <w:tc>
          <w:tcPr>
            <w:tcW w:w="526" w:type="dxa"/>
          </w:tcPr>
          <w:p w14:paraId="15500E3F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4</w:t>
            </w:r>
          </w:p>
        </w:tc>
        <w:tc>
          <w:tcPr>
            <w:tcW w:w="1850" w:type="dxa"/>
          </w:tcPr>
          <w:p w14:paraId="3B3F4740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общего билирубина</w:t>
            </w:r>
          </w:p>
          <w:p w14:paraId="059D3D38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7C422E1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1.Принцип метода: метод с ДФД (</w:t>
            </w:r>
            <w:proofErr w:type="spellStart"/>
            <w:r w:rsidRPr="003E2291">
              <w:rPr>
                <w:sz w:val="22"/>
                <w:szCs w:val="22"/>
              </w:rPr>
              <w:t>дихлорфенил-диазолиновый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11EEEA4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159F131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12AC3D03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74AD65E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3B2AD8C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75CC562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3B116DDB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9200 тестов</w:t>
            </w:r>
          </w:p>
        </w:tc>
      </w:tr>
      <w:tr w:rsidR="00756C9A" w:rsidRPr="003E2291" w14:paraId="174FA5C8" w14:textId="77777777" w:rsidTr="00756C9A">
        <w:tc>
          <w:tcPr>
            <w:tcW w:w="526" w:type="dxa"/>
          </w:tcPr>
          <w:p w14:paraId="54DABC1A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lastRenderedPageBreak/>
              <w:t>5</w:t>
            </w:r>
          </w:p>
        </w:tc>
        <w:tc>
          <w:tcPr>
            <w:tcW w:w="1850" w:type="dxa"/>
          </w:tcPr>
          <w:p w14:paraId="666F1F37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500D5EC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1.Принцип метода: метод с ДФД (</w:t>
            </w:r>
            <w:proofErr w:type="spellStart"/>
            <w:r w:rsidRPr="003E2291">
              <w:rPr>
                <w:sz w:val="22"/>
                <w:szCs w:val="22"/>
              </w:rPr>
              <w:t>дихлорфенил-диазолиновый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2BFA551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3D9FD1F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3746AC73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2D5288B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52531B7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59514EF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1F4E3B8F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9200 тестов</w:t>
            </w:r>
          </w:p>
        </w:tc>
      </w:tr>
      <w:tr w:rsidR="00756C9A" w:rsidRPr="003E2291" w14:paraId="39C7DCC6" w14:textId="77777777" w:rsidTr="00756C9A">
        <w:trPr>
          <w:trHeight w:val="368"/>
        </w:trPr>
        <w:tc>
          <w:tcPr>
            <w:tcW w:w="526" w:type="dxa"/>
          </w:tcPr>
          <w:p w14:paraId="6597B269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6</w:t>
            </w:r>
          </w:p>
        </w:tc>
        <w:tc>
          <w:tcPr>
            <w:tcW w:w="1850" w:type="dxa"/>
          </w:tcPr>
          <w:p w14:paraId="07A44E4C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глюкозы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455C7F8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</w:t>
            </w:r>
            <w:proofErr w:type="spellStart"/>
            <w:r w:rsidRPr="003E2291">
              <w:rPr>
                <w:sz w:val="22"/>
                <w:szCs w:val="22"/>
              </w:rPr>
              <w:t>энзиматический</w:t>
            </w:r>
            <w:proofErr w:type="spellEnd"/>
            <w:r w:rsidRPr="003E2291">
              <w:rPr>
                <w:sz w:val="22"/>
                <w:szCs w:val="22"/>
              </w:rPr>
              <w:t xml:space="preserve"> метод с </w:t>
            </w:r>
            <w:proofErr w:type="spellStart"/>
            <w:r w:rsidRPr="003E2291">
              <w:rPr>
                <w:sz w:val="22"/>
                <w:szCs w:val="22"/>
              </w:rPr>
              <w:t>глюкозооксидазой</w:t>
            </w:r>
            <w:proofErr w:type="spellEnd"/>
            <w:r w:rsidRPr="003E2291">
              <w:rPr>
                <w:sz w:val="22"/>
                <w:szCs w:val="22"/>
              </w:rPr>
              <w:t xml:space="preserve"> и </w:t>
            </w:r>
            <w:proofErr w:type="spellStart"/>
            <w:r w:rsidRPr="003E2291">
              <w:rPr>
                <w:sz w:val="22"/>
                <w:szCs w:val="22"/>
              </w:rPr>
              <w:t>пероксидазой</w:t>
            </w:r>
            <w:proofErr w:type="spellEnd"/>
          </w:p>
          <w:p w14:paraId="0894D6DB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5103324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02AB9EEA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0CFC2C6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4141655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04DA4C6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45B13194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8965 тестов</w:t>
            </w:r>
          </w:p>
        </w:tc>
      </w:tr>
      <w:tr w:rsidR="00756C9A" w:rsidRPr="003E2291" w14:paraId="195D8152" w14:textId="77777777" w:rsidTr="00756C9A">
        <w:trPr>
          <w:trHeight w:val="255"/>
        </w:trPr>
        <w:tc>
          <w:tcPr>
            <w:tcW w:w="526" w:type="dxa"/>
          </w:tcPr>
          <w:p w14:paraId="436D61E2" w14:textId="77777777" w:rsidR="00756C9A" w:rsidRPr="003E2291" w:rsidRDefault="00756C9A" w:rsidP="00756C9A">
            <w:pPr>
              <w:pStyle w:val="a9"/>
              <w:rPr>
                <w:rStyle w:val="FontStyle15"/>
                <w:sz w:val="22"/>
                <w:szCs w:val="22"/>
              </w:rPr>
            </w:pPr>
            <w:r w:rsidRPr="003E2291">
              <w:rPr>
                <w:rStyle w:val="FontStyle15"/>
                <w:sz w:val="22"/>
                <w:szCs w:val="22"/>
              </w:rPr>
              <w:t>7</w:t>
            </w:r>
          </w:p>
        </w:tc>
        <w:tc>
          <w:tcPr>
            <w:tcW w:w="1850" w:type="dxa"/>
          </w:tcPr>
          <w:p w14:paraId="5650FFA7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креатинина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7C6CA0B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кинетический метод по Яффе (без </w:t>
            </w:r>
            <w:proofErr w:type="spellStart"/>
            <w:r w:rsidRPr="003E2291">
              <w:rPr>
                <w:sz w:val="22"/>
                <w:szCs w:val="22"/>
              </w:rPr>
              <w:t>депротеинизации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6E5EF17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4B62194D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0D718C4C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581FF39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5CD183C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6CB88C6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7EEE5C72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8704 тестов</w:t>
            </w:r>
          </w:p>
        </w:tc>
      </w:tr>
      <w:tr w:rsidR="00756C9A" w:rsidRPr="003E2291" w14:paraId="3513DA2B" w14:textId="77777777" w:rsidTr="00756C9A">
        <w:tc>
          <w:tcPr>
            <w:tcW w:w="526" w:type="dxa"/>
          </w:tcPr>
          <w:p w14:paraId="3336DCAA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8</w:t>
            </w:r>
          </w:p>
        </w:tc>
        <w:tc>
          <w:tcPr>
            <w:tcW w:w="1850" w:type="dxa"/>
          </w:tcPr>
          <w:p w14:paraId="5ABC303C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общего белка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00935CC5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</w:t>
            </w:r>
            <w:proofErr w:type="spellStart"/>
            <w:r w:rsidRPr="003E2291">
              <w:rPr>
                <w:sz w:val="22"/>
                <w:szCs w:val="22"/>
              </w:rPr>
              <w:t>биуретовый</w:t>
            </w:r>
            <w:proofErr w:type="spellEnd"/>
          </w:p>
          <w:p w14:paraId="305AA56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2088C80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3A6E5E77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lastRenderedPageBreak/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372AD9F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01F92CC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4F37A9C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25792F2F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8575 тестов</w:t>
            </w:r>
          </w:p>
        </w:tc>
      </w:tr>
      <w:tr w:rsidR="00756C9A" w:rsidRPr="003E2291" w14:paraId="5FDEF41B" w14:textId="77777777" w:rsidTr="00756C9A">
        <w:tc>
          <w:tcPr>
            <w:tcW w:w="526" w:type="dxa"/>
          </w:tcPr>
          <w:p w14:paraId="55A57105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9</w:t>
            </w:r>
          </w:p>
        </w:tc>
        <w:tc>
          <w:tcPr>
            <w:tcW w:w="1850" w:type="dxa"/>
          </w:tcPr>
          <w:p w14:paraId="46EDBF02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концентрации мочевины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29C582AD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</w:t>
            </w:r>
            <w:proofErr w:type="spellStart"/>
            <w:r w:rsidRPr="003E2291">
              <w:rPr>
                <w:sz w:val="22"/>
                <w:szCs w:val="22"/>
              </w:rPr>
              <w:t>энзиматический</w:t>
            </w:r>
            <w:proofErr w:type="spellEnd"/>
            <w:r w:rsidRPr="003E2291">
              <w:rPr>
                <w:sz w:val="22"/>
                <w:szCs w:val="22"/>
              </w:rPr>
              <w:t xml:space="preserve"> кинетический метод с </w:t>
            </w:r>
            <w:proofErr w:type="spellStart"/>
            <w:r w:rsidRPr="003E2291">
              <w:rPr>
                <w:sz w:val="22"/>
                <w:szCs w:val="22"/>
              </w:rPr>
              <w:t>уриказой</w:t>
            </w:r>
            <w:proofErr w:type="spellEnd"/>
            <w:r w:rsidRPr="003E2291">
              <w:rPr>
                <w:sz w:val="22"/>
                <w:szCs w:val="22"/>
              </w:rPr>
              <w:t xml:space="preserve"> и ГЛДГ</w:t>
            </w:r>
          </w:p>
          <w:p w14:paraId="1932DD4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2.Материал исследования: сыворотка, ЭДТА или </w:t>
            </w:r>
            <w:proofErr w:type="spellStart"/>
            <w:r w:rsidRPr="003E2291">
              <w:rPr>
                <w:sz w:val="22"/>
                <w:szCs w:val="22"/>
              </w:rPr>
              <w:t>гепаринизированная</w:t>
            </w:r>
            <w:proofErr w:type="spellEnd"/>
            <w:r w:rsidRPr="003E2291">
              <w:rPr>
                <w:sz w:val="22"/>
                <w:szCs w:val="22"/>
              </w:rPr>
              <w:t xml:space="preserve"> плазма, суточная моча</w:t>
            </w:r>
          </w:p>
          <w:p w14:paraId="4F5E8EC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3.Двухкомпонентный</w:t>
            </w:r>
          </w:p>
          <w:p w14:paraId="799860C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4.Жидкий, готовый к работе реагент</w:t>
            </w:r>
          </w:p>
          <w:p w14:paraId="65C58F21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6710C0E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3E2291">
              <w:rPr>
                <w:sz w:val="22"/>
                <w:szCs w:val="22"/>
              </w:rPr>
              <w:t xml:space="preserve">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08C6191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3E2291">
              <w:rPr>
                <w:sz w:val="22"/>
                <w:szCs w:val="22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32BC7A4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E229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03AB5B6C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9216 тестов</w:t>
            </w:r>
          </w:p>
        </w:tc>
      </w:tr>
      <w:tr w:rsidR="00756C9A" w:rsidRPr="003E2291" w14:paraId="27CCCE8D" w14:textId="77777777" w:rsidTr="00756C9A">
        <w:tc>
          <w:tcPr>
            <w:tcW w:w="526" w:type="dxa"/>
          </w:tcPr>
          <w:p w14:paraId="0747A0A8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10</w:t>
            </w:r>
          </w:p>
        </w:tc>
        <w:tc>
          <w:tcPr>
            <w:tcW w:w="1850" w:type="dxa"/>
          </w:tcPr>
          <w:p w14:paraId="61EAEF46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общего холестерина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0CEA2AA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</w:t>
            </w:r>
            <w:proofErr w:type="spellStart"/>
            <w:r w:rsidRPr="003E2291">
              <w:rPr>
                <w:sz w:val="22"/>
                <w:szCs w:val="22"/>
              </w:rPr>
              <w:t>энзиматисеский</w:t>
            </w:r>
            <w:proofErr w:type="spellEnd"/>
            <w:r w:rsidRPr="003E2291">
              <w:rPr>
                <w:sz w:val="22"/>
                <w:szCs w:val="22"/>
              </w:rPr>
              <w:t xml:space="preserve"> метод с </w:t>
            </w:r>
            <w:proofErr w:type="spellStart"/>
            <w:r w:rsidRPr="003E2291">
              <w:rPr>
                <w:sz w:val="22"/>
                <w:szCs w:val="22"/>
              </w:rPr>
              <w:t>эстеразой</w:t>
            </w:r>
            <w:proofErr w:type="spellEnd"/>
            <w:r w:rsidRPr="003E2291">
              <w:rPr>
                <w:sz w:val="22"/>
                <w:szCs w:val="22"/>
              </w:rPr>
              <w:t xml:space="preserve"> и оксидазой холестерина</w:t>
            </w:r>
          </w:p>
          <w:p w14:paraId="0E72CA1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64BFBF8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2B2287F7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66C6C8D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7315116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0A49F9C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52FF50D5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6520 тестов</w:t>
            </w:r>
          </w:p>
        </w:tc>
      </w:tr>
      <w:tr w:rsidR="00756C9A" w:rsidRPr="003E2291" w14:paraId="6A501B1C" w14:textId="77777777" w:rsidTr="00756C9A">
        <w:tc>
          <w:tcPr>
            <w:tcW w:w="526" w:type="dxa"/>
          </w:tcPr>
          <w:p w14:paraId="771CC286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11</w:t>
            </w:r>
          </w:p>
        </w:tc>
        <w:tc>
          <w:tcPr>
            <w:tcW w:w="1850" w:type="dxa"/>
          </w:tcPr>
          <w:p w14:paraId="255F7D93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альфа-амилазы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5B6143A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1.Принцип метода: фотометрический кинетический метод с CNP-G3 субстратом</w:t>
            </w:r>
          </w:p>
          <w:p w14:paraId="3D6D099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1B15372E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3.Жидкий, готовый к работе реагент</w:t>
            </w:r>
          </w:p>
          <w:p w14:paraId="17F28CF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4.Материал исследования: сыворотка, </w:t>
            </w:r>
            <w:proofErr w:type="spellStart"/>
            <w:r w:rsidRPr="003E2291">
              <w:rPr>
                <w:sz w:val="22"/>
                <w:szCs w:val="22"/>
              </w:rPr>
              <w:t>гепаринизированная</w:t>
            </w:r>
            <w:proofErr w:type="spellEnd"/>
            <w:r w:rsidRPr="003E2291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lastRenderedPageBreak/>
              <w:t>плазма и моча</w:t>
            </w:r>
          </w:p>
          <w:p w14:paraId="4F16D4D8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39F038A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3E2291">
              <w:rPr>
                <w:sz w:val="22"/>
                <w:szCs w:val="22"/>
              </w:rPr>
              <w:t xml:space="preserve">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4FB99AB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3E2291">
              <w:rPr>
                <w:sz w:val="22"/>
                <w:szCs w:val="22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1E70F54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E229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6E7DC734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7840 тестов</w:t>
            </w:r>
          </w:p>
        </w:tc>
      </w:tr>
      <w:tr w:rsidR="00756C9A" w:rsidRPr="003E2291" w14:paraId="06DF9345" w14:textId="77777777" w:rsidTr="00756C9A">
        <w:tc>
          <w:tcPr>
            <w:tcW w:w="526" w:type="dxa"/>
          </w:tcPr>
          <w:p w14:paraId="1E2CFFE1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12</w:t>
            </w:r>
          </w:p>
        </w:tc>
        <w:tc>
          <w:tcPr>
            <w:tcW w:w="1850" w:type="dxa"/>
          </w:tcPr>
          <w:p w14:paraId="3F611422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железа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0A4E3B70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колориметрический метод с </w:t>
            </w:r>
            <w:proofErr w:type="spellStart"/>
            <w:r w:rsidRPr="003E2291">
              <w:rPr>
                <w:sz w:val="22"/>
                <w:szCs w:val="22"/>
              </w:rPr>
              <w:t>феррозином</w:t>
            </w:r>
            <w:proofErr w:type="spellEnd"/>
            <w:r w:rsidRPr="003E2291">
              <w:rPr>
                <w:sz w:val="22"/>
                <w:szCs w:val="22"/>
              </w:rPr>
              <w:t xml:space="preserve"> без </w:t>
            </w:r>
            <w:proofErr w:type="spellStart"/>
            <w:r w:rsidRPr="003E2291">
              <w:rPr>
                <w:sz w:val="22"/>
                <w:szCs w:val="22"/>
              </w:rPr>
              <w:t>депротеинизации</w:t>
            </w:r>
            <w:proofErr w:type="spellEnd"/>
          </w:p>
          <w:p w14:paraId="764AFE6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 (</w:t>
            </w:r>
            <w:proofErr w:type="spellStart"/>
            <w:r w:rsidRPr="003E2291">
              <w:rPr>
                <w:sz w:val="22"/>
                <w:szCs w:val="22"/>
              </w:rPr>
              <w:t>двухреагентный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360F3AB2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3.Жидкие, готовые к работе реагенты</w:t>
            </w:r>
          </w:p>
          <w:p w14:paraId="014B80D4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489A0767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581AD1B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17EC098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5535AAA0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5400 тестов</w:t>
            </w:r>
          </w:p>
        </w:tc>
      </w:tr>
      <w:tr w:rsidR="00756C9A" w:rsidRPr="003E2291" w14:paraId="4FD61D76" w14:textId="77777777" w:rsidTr="00756C9A">
        <w:tc>
          <w:tcPr>
            <w:tcW w:w="526" w:type="dxa"/>
          </w:tcPr>
          <w:p w14:paraId="4A217B0F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13</w:t>
            </w:r>
          </w:p>
        </w:tc>
        <w:tc>
          <w:tcPr>
            <w:tcW w:w="1850" w:type="dxa"/>
          </w:tcPr>
          <w:p w14:paraId="017AC2BF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триглицеридов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5D8DDA2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pacing w:val="-1"/>
                <w:sz w:val="22"/>
                <w:szCs w:val="22"/>
              </w:rPr>
              <w:t xml:space="preserve">1.Принцип метода – </w:t>
            </w:r>
            <w:r w:rsidRPr="003E2291">
              <w:rPr>
                <w:sz w:val="22"/>
                <w:szCs w:val="22"/>
              </w:rPr>
              <w:t>фотометрический ферментативный метод с липид-просветляющей системой с липазой</w:t>
            </w:r>
          </w:p>
          <w:p w14:paraId="25F5D51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62FBD18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3.Жидкие, готовые к работе реагенты</w:t>
            </w:r>
          </w:p>
          <w:p w14:paraId="71A12404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4DEFABB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7E9B1B2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1F6D0C7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35852480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6520 тестов</w:t>
            </w:r>
          </w:p>
        </w:tc>
      </w:tr>
      <w:tr w:rsidR="00756C9A" w:rsidRPr="003E2291" w14:paraId="37C84877" w14:textId="77777777" w:rsidTr="00756C9A">
        <w:tc>
          <w:tcPr>
            <w:tcW w:w="526" w:type="dxa"/>
          </w:tcPr>
          <w:p w14:paraId="64352556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14</w:t>
            </w:r>
          </w:p>
        </w:tc>
        <w:tc>
          <w:tcPr>
            <w:tcW w:w="1850" w:type="dxa"/>
          </w:tcPr>
          <w:p w14:paraId="65E63C8A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активности гамма-</w:t>
            </w:r>
            <w:proofErr w:type="spellStart"/>
            <w:r w:rsidRPr="003E2291">
              <w:rPr>
                <w:sz w:val="22"/>
                <w:szCs w:val="22"/>
              </w:rPr>
              <w:t>глутамилтранспептидазы</w:t>
            </w:r>
            <w:proofErr w:type="spellEnd"/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4CAD7457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pacing w:val="-1"/>
                <w:sz w:val="22"/>
                <w:szCs w:val="22"/>
              </w:rPr>
              <w:t xml:space="preserve">1.Принцип метода: </w:t>
            </w:r>
            <w:proofErr w:type="spellStart"/>
            <w:r w:rsidRPr="003E2291">
              <w:rPr>
                <w:sz w:val="22"/>
                <w:szCs w:val="22"/>
              </w:rPr>
              <w:t>фотомитреческий</w:t>
            </w:r>
            <w:proofErr w:type="spellEnd"/>
            <w:r w:rsidRPr="003E2291">
              <w:rPr>
                <w:sz w:val="22"/>
                <w:szCs w:val="22"/>
              </w:rPr>
              <w:t xml:space="preserve"> кинетический метод с </w:t>
            </w:r>
            <w:proofErr w:type="spellStart"/>
            <w:r w:rsidRPr="003E2291">
              <w:rPr>
                <w:sz w:val="22"/>
                <w:szCs w:val="22"/>
              </w:rPr>
              <w:t>гаммаглутамилтрикарбоксинитроаланидом</w:t>
            </w:r>
            <w:proofErr w:type="spellEnd"/>
          </w:p>
          <w:p w14:paraId="3555114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1B84012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3.Жидкие, готовые к работе реагенты</w:t>
            </w:r>
          </w:p>
          <w:p w14:paraId="322CBF0F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lastRenderedPageBreak/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79AA7B6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1C4C761C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3C5BCE7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290B765B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7875 тестов</w:t>
            </w:r>
          </w:p>
        </w:tc>
      </w:tr>
      <w:tr w:rsidR="00756C9A" w:rsidRPr="003E2291" w14:paraId="7E97C4B2" w14:textId="77777777" w:rsidTr="00756C9A">
        <w:trPr>
          <w:trHeight w:val="1215"/>
        </w:trPr>
        <w:tc>
          <w:tcPr>
            <w:tcW w:w="526" w:type="dxa"/>
          </w:tcPr>
          <w:p w14:paraId="1990DB0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15</w:t>
            </w:r>
          </w:p>
        </w:tc>
        <w:tc>
          <w:tcPr>
            <w:tcW w:w="1850" w:type="dxa"/>
          </w:tcPr>
          <w:p w14:paraId="652FF85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ревматоидного фактора (РФ)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7C57A035" w14:textId="77777777" w:rsidR="00756C9A" w:rsidRPr="00356BD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spacing w:val="-1"/>
                <w:sz w:val="22"/>
                <w:szCs w:val="22"/>
              </w:rPr>
              <w:t>1.Принцип метода –</w:t>
            </w:r>
            <w:r w:rsidRPr="00356BDB">
              <w:rPr>
                <w:sz w:val="22"/>
                <w:szCs w:val="22"/>
              </w:rPr>
              <w:t xml:space="preserve"> </w:t>
            </w:r>
            <w:proofErr w:type="spellStart"/>
            <w:r w:rsidRPr="00356BDB">
              <w:rPr>
                <w:sz w:val="22"/>
                <w:szCs w:val="22"/>
              </w:rPr>
              <w:t>иммунотурбидиметрический</w:t>
            </w:r>
            <w:proofErr w:type="spellEnd"/>
          </w:p>
          <w:p w14:paraId="48AA19B3" w14:textId="77777777" w:rsidR="00356BDB" w:rsidRPr="00356BDB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 xml:space="preserve">2.Эффект </w:t>
            </w:r>
            <w:proofErr w:type="spellStart"/>
            <w:r w:rsidRPr="00356BDB">
              <w:rPr>
                <w:sz w:val="22"/>
                <w:szCs w:val="22"/>
              </w:rPr>
              <w:t>прозоны</w:t>
            </w:r>
            <w:proofErr w:type="spellEnd"/>
            <w:r w:rsidRPr="00356BDB">
              <w:rPr>
                <w:sz w:val="22"/>
                <w:szCs w:val="22"/>
              </w:rPr>
              <w:t>: не менее 800 МЕ/мл</w:t>
            </w:r>
          </w:p>
          <w:p w14:paraId="40A8B906" w14:textId="77777777" w:rsidR="00356BDB" w:rsidRPr="00356BDB" w:rsidRDefault="00356BDB" w:rsidP="00356BDB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color w:val="000000"/>
                <w:sz w:val="22"/>
                <w:szCs w:val="22"/>
              </w:rPr>
              <w:t>3.Набор должен быть укомплектован калибратором и контролями двух уровней нормального и патологического.</w:t>
            </w:r>
          </w:p>
          <w:p w14:paraId="23CF0295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57A2DB1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1DBB7D03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3CB7A16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6BB7A091" w14:textId="77777777" w:rsidR="00756C9A" w:rsidRPr="00356BDB" w:rsidRDefault="00356BDB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3840</w:t>
            </w:r>
            <w:r w:rsidR="00756C9A" w:rsidRPr="00356BDB">
              <w:rPr>
                <w:sz w:val="22"/>
                <w:szCs w:val="22"/>
              </w:rPr>
              <w:t xml:space="preserve"> тестов</w:t>
            </w:r>
          </w:p>
        </w:tc>
      </w:tr>
      <w:tr w:rsidR="00756C9A" w:rsidRPr="003E2291" w14:paraId="666FF4AD" w14:textId="77777777" w:rsidTr="00756C9A">
        <w:tc>
          <w:tcPr>
            <w:tcW w:w="526" w:type="dxa"/>
          </w:tcPr>
          <w:p w14:paraId="1F61E1C5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16</w:t>
            </w:r>
          </w:p>
        </w:tc>
        <w:tc>
          <w:tcPr>
            <w:tcW w:w="1850" w:type="dxa"/>
          </w:tcPr>
          <w:p w14:paraId="091EF4D9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C-реактивного белка (СРБ)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14:paraId="03A3D7BE" w14:textId="77777777" w:rsidR="00756C9A" w:rsidRPr="00356BD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pacing w:val="-1"/>
                <w:sz w:val="22"/>
                <w:szCs w:val="22"/>
              </w:rPr>
              <w:t>1</w:t>
            </w:r>
            <w:r w:rsidRPr="00356BDB">
              <w:rPr>
                <w:spacing w:val="-1"/>
                <w:sz w:val="22"/>
                <w:szCs w:val="22"/>
              </w:rPr>
              <w:t>.Принцип метода –</w:t>
            </w:r>
            <w:r w:rsidRPr="00356BDB">
              <w:rPr>
                <w:sz w:val="22"/>
                <w:szCs w:val="22"/>
              </w:rPr>
              <w:t xml:space="preserve"> </w:t>
            </w:r>
            <w:proofErr w:type="spellStart"/>
            <w:r w:rsidRPr="00356BDB">
              <w:rPr>
                <w:sz w:val="22"/>
                <w:szCs w:val="22"/>
              </w:rPr>
              <w:t>иммунотурбидиметрический</w:t>
            </w:r>
            <w:proofErr w:type="spellEnd"/>
            <w:r w:rsidR="00356BDB" w:rsidRPr="00356BDB">
              <w:rPr>
                <w:sz w:val="22"/>
                <w:szCs w:val="22"/>
              </w:rPr>
              <w:t>, усилен латексом.</w:t>
            </w:r>
          </w:p>
          <w:p w14:paraId="3F983C43" w14:textId="77777777" w:rsidR="00356BDB" w:rsidRPr="00356BDB" w:rsidRDefault="00356BDB" w:rsidP="00356BDB">
            <w:pPr>
              <w:pStyle w:val="a9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2.Линейность не менее 150 мг/л;</w:t>
            </w:r>
          </w:p>
          <w:p w14:paraId="4E4C9E92" w14:textId="77777777" w:rsidR="00356BDB" w:rsidRPr="00356BDB" w:rsidRDefault="00356BDB" w:rsidP="00356BDB">
            <w:pPr>
              <w:pStyle w:val="a9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 xml:space="preserve">3.Эффект </w:t>
            </w:r>
            <w:proofErr w:type="spellStart"/>
            <w:r w:rsidRPr="00356BDB">
              <w:rPr>
                <w:sz w:val="22"/>
                <w:szCs w:val="22"/>
              </w:rPr>
              <w:t>прозоны</w:t>
            </w:r>
            <w:proofErr w:type="spellEnd"/>
            <w:r w:rsidRPr="00356BDB">
              <w:rPr>
                <w:sz w:val="22"/>
                <w:szCs w:val="22"/>
              </w:rPr>
              <w:t>: не менее 800 МЕ/мл</w:t>
            </w:r>
          </w:p>
          <w:p w14:paraId="6C6C24C6" w14:textId="77777777" w:rsidR="00756C9A" w:rsidRPr="003E2291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56C9A" w:rsidRPr="003E2291">
              <w:rPr>
                <w:sz w:val="22"/>
                <w:szCs w:val="22"/>
              </w:rPr>
              <w:t>.В набор должен входить калибратор</w:t>
            </w:r>
          </w:p>
          <w:p w14:paraId="0BCBA2B0" w14:textId="77777777" w:rsidR="00756C9A" w:rsidRPr="003E2291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56C9A" w:rsidRPr="003E2291">
              <w:rPr>
                <w:sz w:val="22"/>
                <w:szCs w:val="22"/>
              </w:rPr>
              <w:t>.Жидкие, готовые к работе реагенты</w:t>
            </w:r>
          </w:p>
          <w:p w14:paraId="1E2CFD00" w14:textId="77777777" w:rsidR="00756C9A" w:rsidRPr="00E7120B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56C9A"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="00756C9A"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="00756C9A"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="00756C9A" w:rsidRPr="00E130C3">
              <w:rPr>
                <w:sz w:val="22"/>
                <w:szCs w:val="22"/>
              </w:rPr>
              <w:t>Medical</w:t>
            </w:r>
            <w:proofErr w:type="spellEnd"/>
            <w:r w:rsidR="00756C9A" w:rsidRPr="00E130C3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E130C3">
              <w:rPr>
                <w:sz w:val="22"/>
                <w:szCs w:val="22"/>
              </w:rPr>
              <w:t>Electronic</w:t>
            </w:r>
            <w:proofErr w:type="spellEnd"/>
            <w:r w:rsidR="00756C9A" w:rsidRPr="00E130C3">
              <w:rPr>
                <w:sz w:val="22"/>
                <w:szCs w:val="22"/>
              </w:rPr>
              <w:t xml:space="preserve"> (Китай)</w:t>
            </w:r>
            <w:r w:rsidR="00756C9A"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="00756C9A" w:rsidRPr="00E130C3">
              <w:rPr>
                <w:sz w:val="22"/>
                <w:szCs w:val="22"/>
              </w:rPr>
              <w:t xml:space="preserve"> </w:t>
            </w:r>
          </w:p>
          <w:p w14:paraId="3EF2B248" w14:textId="77777777" w:rsidR="00756C9A" w:rsidRPr="003E2291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56C9A" w:rsidRPr="003E2291">
              <w:rPr>
                <w:sz w:val="22"/>
                <w:szCs w:val="22"/>
              </w:rPr>
              <w:t xml:space="preserve">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="00756C9A"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="00756C9A" w:rsidRPr="003E2291">
              <w:rPr>
                <w:sz w:val="22"/>
                <w:szCs w:val="22"/>
              </w:rPr>
              <w:t>производства URIT</w:t>
            </w:r>
            <w:r w:rsidR="00756C9A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3E2291">
              <w:rPr>
                <w:sz w:val="22"/>
                <w:szCs w:val="22"/>
              </w:rPr>
              <w:t>Medical</w:t>
            </w:r>
            <w:proofErr w:type="spellEnd"/>
            <w:r w:rsidR="00756C9A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3E2291">
              <w:rPr>
                <w:sz w:val="22"/>
                <w:szCs w:val="22"/>
              </w:rPr>
              <w:t>Electronic</w:t>
            </w:r>
            <w:proofErr w:type="spellEnd"/>
            <w:r w:rsidR="00756C9A"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="00756C9A"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="00756C9A" w:rsidRPr="003E2291">
              <w:rPr>
                <w:sz w:val="22"/>
                <w:szCs w:val="22"/>
              </w:rPr>
              <w:t xml:space="preserve"> ошибки</w:t>
            </w:r>
          </w:p>
          <w:p w14:paraId="7FAE405B" w14:textId="77777777" w:rsidR="00756C9A" w:rsidRPr="003E2291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56C9A" w:rsidRPr="003E2291">
              <w:rPr>
                <w:sz w:val="22"/>
                <w:szCs w:val="22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756C9A"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5AE7D8D8" w14:textId="77777777" w:rsidR="00756C9A" w:rsidRPr="003E2291" w:rsidRDefault="00356BDB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56C9A" w:rsidRPr="003E2291">
              <w:rPr>
                <w:sz w:val="22"/>
                <w:szCs w:val="22"/>
              </w:rPr>
              <w:t xml:space="preserve">. </w:t>
            </w:r>
            <w:r w:rsidR="00756C9A">
              <w:rPr>
                <w:sz w:val="22"/>
                <w:szCs w:val="22"/>
              </w:rPr>
              <w:t>И</w:t>
            </w:r>
            <w:r w:rsidR="00756C9A"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</w:tcPr>
          <w:p w14:paraId="0B76C4FE" w14:textId="77777777" w:rsidR="00756C9A" w:rsidRPr="00356BDB" w:rsidRDefault="00356BDB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960</w:t>
            </w:r>
            <w:r w:rsidR="00756C9A" w:rsidRPr="00356BDB">
              <w:rPr>
                <w:sz w:val="22"/>
                <w:szCs w:val="22"/>
              </w:rPr>
              <w:t>0 тестов</w:t>
            </w:r>
          </w:p>
        </w:tc>
      </w:tr>
      <w:tr w:rsidR="00756C9A" w:rsidRPr="003E2291" w14:paraId="5F3023C2" w14:textId="77777777" w:rsidTr="00756C9A">
        <w:trPr>
          <w:trHeight w:val="825"/>
        </w:trPr>
        <w:tc>
          <w:tcPr>
            <w:tcW w:w="526" w:type="dxa"/>
            <w:tcBorders>
              <w:bottom w:val="single" w:sz="4" w:space="0" w:color="auto"/>
            </w:tcBorders>
          </w:tcPr>
          <w:p w14:paraId="700A77B9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17</w:t>
            </w:r>
          </w:p>
          <w:p w14:paraId="5C9FDD1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</w:p>
          <w:p w14:paraId="7BF23A09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16A95452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  холестерина  липопротеинов низкой плотности (ЛПНП)</w:t>
            </w:r>
          </w:p>
        </w:tc>
        <w:tc>
          <w:tcPr>
            <w:tcW w:w="5954" w:type="dxa"/>
            <w:tcBorders>
              <w:bottom w:val="single" w:sz="4" w:space="0" w:color="auto"/>
              <w:right w:val="single" w:sz="4" w:space="0" w:color="auto"/>
            </w:tcBorders>
          </w:tcPr>
          <w:p w14:paraId="79149ABD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1.Принцип метода: прямой гомогенный ферментативный метод определения без осаждения</w:t>
            </w:r>
          </w:p>
          <w:p w14:paraId="2681336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 (</w:t>
            </w:r>
            <w:proofErr w:type="spellStart"/>
            <w:r w:rsidRPr="003E2291">
              <w:rPr>
                <w:sz w:val="22"/>
                <w:szCs w:val="22"/>
              </w:rPr>
              <w:t>биреагент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459DE23D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 готовые к работе реагенты</w:t>
            </w:r>
          </w:p>
          <w:p w14:paraId="54FD269C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 xml:space="preserve">, что должно </w:t>
            </w:r>
            <w:r>
              <w:rPr>
                <w:sz w:val="22"/>
                <w:szCs w:val="22"/>
              </w:rPr>
              <w:lastRenderedPageBreak/>
              <w:t>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0EBF107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52E70D8D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04FFCB2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20F3A6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6550 тестов</w:t>
            </w:r>
          </w:p>
        </w:tc>
      </w:tr>
      <w:tr w:rsidR="00756C9A" w:rsidRPr="003E2291" w14:paraId="614B172A" w14:textId="77777777" w:rsidTr="00756C9A">
        <w:trPr>
          <w:trHeight w:val="300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54D8BE5D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18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1A0BDD6A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E70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 – прямой </w:t>
            </w:r>
            <w:proofErr w:type="spellStart"/>
            <w:r w:rsidRPr="003E2291">
              <w:rPr>
                <w:sz w:val="22"/>
                <w:szCs w:val="22"/>
              </w:rPr>
              <w:t>энзиматический</w:t>
            </w:r>
            <w:proofErr w:type="spellEnd"/>
            <w:r w:rsidRPr="003E2291">
              <w:rPr>
                <w:sz w:val="22"/>
                <w:szCs w:val="22"/>
              </w:rPr>
              <w:t xml:space="preserve"> метод без осаждения</w:t>
            </w:r>
          </w:p>
          <w:p w14:paraId="4C5FCD6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 (</w:t>
            </w:r>
            <w:proofErr w:type="spellStart"/>
            <w:r w:rsidRPr="003E2291">
              <w:rPr>
                <w:sz w:val="22"/>
                <w:szCs w:val="22"/>
              </w:rPr>
              <w:t>биреагент</w:t>
            </w:r>
            <w:proofErr w:type="spellEnd"/>
            <w:r w:rsidRPr="003E2291">
              <w:rPr>
                <w:sz w:val="22"/>
                <w:szCs w:val="22"/>
              </w:rPr>
              <w:t>)</w:t>
            </w:r>
          </w:p>
          <w:p w14:paraId="1256EF0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 готовые к работе реагенты</w:t>
            </w:r>
          </w:p>
          <w:p w14:paraId="2C1CFC38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6F04C2E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24B66B4B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053EDF7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0F62B8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6550 тестов</w:t>
            </w:r>
          </w:p>
        </w:tc>
      </w:tr>
      <w:tr w:rsidR="00756C9A" w:rsidRPr="003E2291" w14:paraId="1E7DB972" w14:textId="77777777" w:rsidTr="00756C9A">
        <w:trPr>
          <w:trHeight w:val="225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18C49CCC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19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49BFFF39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магния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01A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1.Принцмп метода: магний в реакции с </w:t>
            </w:r>
            <w:proofErr w:type="spellStart"/>
            <w:r w:rsidRPr="003E2291">
              <w:rPr>
                <w:sz w:val="22"/>
                <w:szCs w:val="22"/>
              </w:rPr>
              <w:t>ксилидиловым</w:t>
            </w:r>
            <w:proofErr w:type="spellEnd"/>
            <w:r w:rsidRPr="003E2291">
              <w:rPr>
                <w:sz w:val="22"/>
                <w:szCs w:val="22"/>
              </w:rPr>
              <w:t xml:space="preserve"> голубым</w:t>
            </w:r>
          </w:p>
          <w:p w14:paraId="05DE41C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3A8D286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 готовый к работе реагент</w:t>
            </w:r>
          </w:p>
          <w:p w14:paraId="54550151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5C2055D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5F8A1C0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506138B7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C9A2F7" w14:textId="77777777" w:rsidR="00756C9A" w:rsidRPr="00356BDB" w:rsidRDefault="00356BDB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6520</w:t>
            </w:r>
            <w:r w:rsidR="00756C9A" w:rsidRPr="00356BDB">
              <w:rPr>
                <w:sz w:val="22"/>
                <w:szCs w:val="22"/>
              </w:rPr>
              <w:t xml:space="preserve"> тестов</w:t>
            </w:r>
          </w:p>
        </w:tc>
      </w:tr>
      <w:tr w:rsidR="00756C9A" w:rsidRPr="003E2291" w14:paraId="41F44262" w14:textId="77777777" w:rsidTr="00756C9A">
        <w:trPr>
          <w:trHeight w:val="557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58400A7A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20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2BDECFC6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 мочевой кислоты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B68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 </w:t>
            </w:r>
            <w:proofErr w:type="spellStart"/>
            <w:r w:rsidRPr="003E2291">
              <w:rPr>
                <w:sz w:val="22"/>
                <w:szCs w:val="22"/>
              </w:rPr>
              <w:t>фотомитрический</w:t>
            </w:r>
            <w:proofErr w:type="spellEnd"/>
            <w:r w:rsidRPr="003E2291">
              <w:rPr>
                <w:sz w:val="22"/>
                <w:szCs w:val="22"/>
              </w:rPr>
              <w:t xml:space="preserve"> метод с </w:t>
            </w:r>
            <w:proofErr w:type="spellStart"/>
            <w:r w:rsidRPr="003E2291">
              <w:rPr>
                <w:sz w:val="22"/>
                <w:szCs w:val="22"/>
              </w:rPr>
              <w:t>уриказой</w:t>
            </w:r>
            <w:proofErr w:type="spellEnd"/>
          </w:p>
          <w:p w14:paraId="2AC7F31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2.Монореагент</w:t>
            </w:r>
          </w:p>
          <w:p w14:paraId="53C6A7D4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3.Жидкий готовый к работе реагент;</w:t>
            </w:r>
          </w:p>
          <w:p w14:paraId="0721595E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256E2D7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lastRenderedPageBreak/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0ED2D83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49BC9EDA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26DCDF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lastRenderedPageBreak/>
              <w:t>6125 тестов</w:t>
            </w:r>
          </w:p>
        </w:tc>
      </w:tr>
      <w:tr w:rsidR="00756C9A" w:rsidRPr="003E2291" w14:paraId="21141C78" w14:textId="77777777" w:rsidTr="00756C9A">
        <w:trPr>
          <w:trHeight w:val="321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52A38E9B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21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67A2A473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 щелочной фосфатазы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CF4E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1.Принцип метода: метод с АРМ -буфером</w:t>
            </w:r>
          </w:p>
          <w:p w14:paraId="3F9CC30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7BF26EEE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3.Жидкие, готовые к работе реагенты</w:t>
            </w:r>
          </w:p>
          <w:p w14:paraId="1E9691AE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115F855F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188C5A17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5B68F04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D5EDE3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6900 тестов</w:t>
            </w:r>
          </w:p>
        </w:tc>
      </w:tr>
      <w:tr w:rsidR="00756C9A" w:rsidRPr="003E2291" w14:paraId="73DDC924" w14:textId="77777777" w:rsidTr="00756C9A">
        <w:trPr>
          <w:trHeight w:val="254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1B94FCDD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22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3DB578E3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Набор реагентов для определения  </w:t>
            </w:r>
            <w:proofErr w:type="spellStart"/>
            <w:r w:rsidRPr="003E2291">
              <w:rPr>
                <w:sz w:val="22"/>
                <w:szCs w:val="22"/>
              </w:rPr>
              <w:t>лактатдегидрогеназы</w:t>
            </w:r>
            <w:proofErr w:type="spellEnd"/>
            <w:r w:rsidRPr="003E2291">
              <w:rPr>
                <w:sz w:val="22"/>
                <w:szCs w:val="22"/>
              </w:rPr>
              <w:t xml:space="preserve"> (ЛДГ)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4B1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1.Принцип метода: кинетический ферментативный, </w:t>
            </w:r>
            <w:proofErr w:type="spellStart"/>
            <w:r w:rsidRPr="003E2291">
              <w:rPr>
                <w:sz w:val="22"/>
                <w:szCs w:val="22"/>
              </w:rPr>
              <w:t>лактатдегидрогеназа</w:t>
            </w:r>
            <w:proofErr w:type="spellEnd"/>
            <w:r w:rsidRPr="003E2291">
              <w:rPr>
                <w:sz w:val="22"/>
                <w:szCs w:val="22"/>
              </w:rPr>
              <w:t xml:space="preserve"> катализирует окисление </w:t>
            </w:r>
            <w:proofErr w:type="spellStart"/>
            <w:r w:rsidRPr="003E2291">
              <w:rPr>
                <w:sz w:val="22"/>
                <w:szCs w:val="22"/>
              </w:rPr>
              <w:t>лактата</w:t>
            </w:r>
            <w:proofErr w:type="spellEnd"/>
            <w:r w:rsidRPr="003E2291">
              <w:rPr>
                <w:sz w:val="22"/>
                <w:szCs w:val="22"/>
              </w:rPr>
              <w:t xml:space="preserve"> NAD+ с образованием пирувата и NADH</w:t>
            </w:r>
          </w:p>
          <w:p w14:paraId="6282DE66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2.Двухкомпонентный</w:t>
            </w:r>
          </w:p>
          <w:p w14:paraId="519AD1E2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3.Жидкие, готовые к работе реагенты</w:t>
            </w:r>
          </w:p>
          <w:p w14:paraId="3B72BB58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4</w:t>
            </w:r>
            <w:r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3B89FC8E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5.Должен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37AAA868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6.*Флаконы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290B68F0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 xml:space="preserve">7.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C579C8" w14:textId="77777777" w:rsidR="00756C9A" w:rsidRPr="00756C9A" w:rsidRDefault="00756C9A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756C9A">
              <w:rPr>
                <w:sz w:val="22"/>
                <w:szCs w:val="22"/>
              </w:rPr>
              <w:t>7680 тестов</w:t>
            </w:r>
          </w:p>
        </w:tc>
      </w:tr>
      <w:tr w:rsidR="00756C9A" w:rsidRPr="003E2291" w14:paraId="286BE56A" w14:textId="77777777" w:rsidTr="00756C9A">
        <w:trPr>
          <w:trHeight w:val="142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1E7A61F7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23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580D0C2F" w14:textId="77777777" w:rsidR="00756C9A" w:rsidRPr="003E2291" w:rsidRDefault="00356BDB" w:rsidP="00756C9A">
            <w:pPr>
              <w:pStyle w:val="a9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Д-</w:t>
            </w:r>
            <w:proofErr w:type="spellStart"/>
            <w:r>
              <w:rPr>
                <w:sz w:val="22"/>
                <w:szCs w:val="22"/>
              </w:rPr>
              <w:t>Димер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3D8C" w14:textId="77777777" w:rsidR="00756C9A" w:rsidRPr="00356BD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 xml:space="preserve">1.Принцип метода: </w:t>
            </w:r>
            <w:proofErr w:type="spellStart"/>
            <w:r w:rsidRPr="00356BDB">
              <w:rPr>
                <w:sz w:val="22"/>
                <w:szCs w:val="22"/>
              </w:rPr>
              <w:t>иммунотурбидиметрический</w:t>
            </w:r>
            <w:proofErr w:type="spellEnd"/>
          </w:p>
          <w:p w14:paraId="1CDAC880" w14:textId="77777777" w:rsidR="00356BDB" w:rsidRPr="00356BDB" w:rsidRDefault="00756C9A" w:rsidP="00356BDB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 xml:space="preserve">2.Линейность не менее </w:t>
            </w:r>
            <w:r w:rsidR="00356BDB" w:rsidRPr="00356BDB">
              <w:rPr>
                <w:sz w:val="22"/>
                <w:szCs w:val="22"/>
              </w:rPr>
              <w:t xml:space="preserve">10 мкг/мл FEU </w:t>
            </w:r>
          </w:p>
          <w:p w14:paraId="104AA986" w14:textId="77777777" w:rsidR="00356BDB" w:rsidRPr="00356BDB" w:rsidRDefault="00356BDB" w:rsidP="00356BDB">
            <w:pPr>
              <w:pStyle w:val="a9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3. Чувствительность не более 0,08 мкг/мл FEU.</w:t>
            </w:r>
          </w:p>
          <w:p w14:paraId="1B56370C" w14:textId="77777777" w:rsidR="00356BDB" w:rsidRPr="00356BDB" w:rsidRDefault="00356BDB" w:rsidP="00356BDB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color w:val="000000"/>
                <w:sz w:val="22"/>
                <w:szCs w:val="22"/>
              </w:rPr>
              <w:t>4. Набор должен быть укомплектован калибраторами и контролями нормального и патологического уровней</w:t>
            </w:r>
            <w:r w:rsidRPr="00356BDB">
              <w:rPr>
                <w:sz w:val="22"/>
                <w:szCs w:val="22"/>
              </w:rPr>
              <w:t>.</w:t>
            </w:r>
          </w:p>
          <w:p w14:paraId="558A9822" w14:textId="77777777" w:rsidR="00756C9A" w:rsidRPr="00E7120B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 xml:space="preserve">5.Должен быть совместим с автоматическим биохимическим анализатором серии </w:t>
            </w:r>
            <w:r w:rsidRPr="00356BDB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Pr="00E130C3">
              <w:rPr>
                <w:sz w:val="22"/>
                <w:szCs w:val="22"/>
              </w:rPr>
              <w:t>Medical</w:t>
            </w:r>
            <w:proofErr w:type="spellEnd"/>
            <w:r w:rsidRPr="00E130C3">
              <w:rPr>
                <w:sz w:val="22"/>
                <w:szCs w:val="22"/>
              </w:rPr>
              <w:t xml:space="preserve"> </w:t>
            </w:r>
            <w:proofErr w:type="spellStart"/>
            <w:r w:rsidRPr="00E130C3">
              <w:rPr>
                <w:sz w:val="22"/>
                <w:szCs w:val="22"/>
              </w:rPr>
              <w:t>Electronic</w:t>
            </w:r>
            <w:proofErr w:type="spellEnd"/>
            <w:r w:rsidRPr="00E130C3">
              <w:rPr>
                <w:sz w:val="22"/>
                <w:szCs w:val="22"/>
              </w:rPr>
              <w:t xml:space="preserve"> (Китай)</w:t>
            </w:r>
            <w:r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Pr="00E130C3">
              <w:rPr>
                <w:sz w:val="22"/>
                <w:szCs w:val="22"/>
              </w:rPr>
              <w:t xml:space="preserve"> </w:t>
            </w:r>
          </w:p>
          <w:p w14:paraId="40FB22D9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3E2291">
              <w:rPr>
                <w:sz w:val="22"/>
                <w:szCs w:val="22"/>
              </w:rPr>
              <w:t xml:space="preserve">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Pr="003E2291">
              <w:rPr>
                <w:sz w:val="22"/>
                <w:szCs w:val="22"/>
              </w:rPr>
              <w:t>производства URIT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Medical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2291">
              <w:rPr>
                <w:sz w:val="22"/>
                <w:szCs w:val="22"/>
              </w:rPr>
              <w:t>Electronic</w:t>
            </w:r>
            <w:proofErr w:type="spellEnd"/>
            <w:r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</w:t>
            </w:r>
            <w:r w:rsidRPr="003E2291">
              <w:rPr>
                <w:sz w:val="22"/>
                <w:szCs w:val="22"/>
              </w:rPr>
              <w:lastRenderedPageBreak/>
              <w:t xml:space="preserve">которые могут стать источником </w:t>
            </w:r>
            <w:proofErr w:type="spellStart"/>
            <w:r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Pr="003E2291">
              <w:rPr>
                <w:sz w:val="22"/>
                <w:szCs w:val="22"/>
              </w:rPr>
              <w:t xml:space="preserve"> ошибки</w:t>
            </w:r>
          </w:p>
          <w:p w14:paraId="7D74B825" w14:textId="77777777" w:rsidR="00756C9A" w:rsidRPr="003E2291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3E2291">
              <w:rPr>
                <w:sz w:val="22"/>
                <w:szCs w:val="22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01C95111" w14:textId="77777777" w:rsidR="00756C9A" w:rsidRPr="003E2291" w:rsidRDefault="00756C9A" w:rsidP="00756C9A">
            <w:pPr>
              <w:pStyle w:val="a9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3E229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</w:t>
            </w:r>
            <w:r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37A2C3" w14:textId="77777777" w:rsidR="00756C9A" w:rsidRPr="00356BDB" w:rsidRDefault="00356BDB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lastRenderedPageBreak/>
              <w:t>5240</w:t>
            </w:r>
            <w:r w:rsidR="00756C9A" w:rsidRPr="00356BDB">
              <w:rPr>
                <w:sz w:val="22"/>
                <w:szCs w:val="22"/>
              </w:rPr>
              <w:t xml:space="preserve"> тестов</w:t>
            </w:r>
          </w:p>
        </w:tc>
      </w:tr>
      <w:tr w:rsidR="00756C9A" w:rsidRPr="003E2291" w14:paraId="4D5DD1D9" w14:textId="77777777" w:rsidTr="00756C9A">
        <w:trPr>
          <w:trHeight w:val="142"/>
        </w:trPr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</w:tcPr>
          <w:p w14:paraId="4E4CE46E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24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</w:tcPr>
          <w:p w14:paraId="76E43064" w14:textId="77777777" w:rsidR="00756C9A" w:rsidRPr="003E2291" w:rsidRDefault="00756C9A" w:rsidP="00756C9A">
            <w:pPr>
              <w:pStyle w:val="a9"/>
              <w:rPr>
                <w:sz w:val="22"/>
                <w:szCs w:val="22"/>
              </w:rPr>
            </w:pPr>
            <w:r w:rsidRPr="003E2291">
              <w:rPr>
                <w:sz w:val="22"/>
                <w:szCs w:val="22"/>
              </w:rPr>
              <w:t>Набор реагентов для определения  ферритина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63C4" w14:textId="77777777" w:rsidR="00756C9A" w:rsidRPr="003E4D83" w:rsidRDefault="00756C9A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4D83">
              <w:rPr>
                <w:spacing w:val="-1"/>
                <w:sz w:val="22"/>
                <w:szCs w:val="22"/>
              </w:rPr>
              <w:t>1.Принцип метода –</w:t>
            </w:r>
            <w:r w:rsidRPr="003E4D83">
              <w:rPr>
                <w:sz w:val="22"/>
                <w:szCs w:val="22"/>
              </w:rPr>
              <w:t xml:space="preserve">  </w:t>
            </w:r>
            <w:proofErr w:type="spellStart"/>
            <w:r w:rsidRPr="003E4D83">
              <w:rPr>
                <w:sz w:val="22"/>
                <w:szCs w:val="22"/>
              </w:rPr>
              <w:t>иммунотурбидиметрический</w:t>
            </w:r>
            <w:proofErr w:type="spellEnd"/>
          </w:p>
          <w:p w14:paraId="3AFD1E5C" w14:textId="77777777" w:rsidR="00356BDB" w:rsidRPr="003E4D83" w:rsidRDefault="003E4D83" w:rsidP="00356BDB">
            <w:pPr>
              <w:pStyle w:val="a9"/>
              <w:rPr>
                <w:sz w:val="22"/>
                <w:szCs w:val="22"/>
              </w:rPr>
            </w:pPr>
            <w:r w:rsidRPr="003E4D83">
              <w:rPr>
                <w:sz w:val="22"/>
                <w:szCs w:val="22"/>
              </w:rPr>
              <w:t>2.Л</w:t>
            </w:r>
            <w:r w:rsidR="00356BDB" w:rsidRPr="003E4D83">
              <w:rPr>
                <w:sz w:val="22"/>
                <w:szCs w:val="22"/>
              </w:rPr>
              <w:t>инейность не менее 600 мкг/л;</w:t>
            </w:r>
          </w:p>
          <w:p w14:paraId="1B828631" w14:textId="77777777" w:rsidR="00356BDB" w:rsidRPr="003E4D83" w:rsidRDefault="003E4D83" w:rsidP="00356BDB">
            <w:pPr>
              <w:pStyle w:val="a9"/>
              <w:rPr>
                <w:sz w:val="22"/>
                <w:szCs w:val="22"/>
              </w:rPr>
            </w:pPr>
            <w:r w:rsidRPr="003E4D83">
              <w:rPr>
                <w:sz w:val="22"/>
                <w:szCs w:val="22"/>
              </w:rPr>
              <w:t>3.Э</w:t>
            </w:r>
            <w:r w:rsidR="00356BDB" w:rsidRPr="003E4D83">
              <w:rPr>
                <w:sz w:val="22"/>
                <w:szCs w:val="22"/>
              </w:rPr>
              <w:t xml:space="preserve">ффект </w:t>
            </w:r>
            <w:proofErr w:type="spellStart"/>
            <w:r w:rsidR="00356BDB" w:rsidRPr="003E4D83">
              <w:rPr>
                <w:sz w:val="22"/>
                <w:szCs w:val="22"/>
              </w:rPr>
              <w:t>прозоны</w:t>
            </w:r>
            <w:proofErr w:type="spellEnd"/>
            <w:r w:rsidR="00356BDB" w:rsidRPr="003E4D83">
              <w:rPr>
                <w:sz w:val="22"/>
                <w:szCs w:val="22"/>
              </w:rPr>
              <w:t>: не менее 9000 мкг/л</w:t>
            </w:r>
          </w:p>
          <w:p w14:paraId="7962C650" w14:textId="77777777" w:rsidR="00756C9A" w:rsidRPr="003E4D83" w:rsidRDefault="003E4D83" w:rsidP="00756C9A">
            <w:pPr>
              <w:pStyle w:val="a9"/>
              <w:jc w:val="both"/>
              <w:rPr>
                <w:sz w:val="22"/>
                <w:szCs w:val="22"/>
              </w:rPr>
            </w:pPr>
            <w:r w:rsidRPr="003E4D83">
              <w:rPr>
                <w:sz w:val="22"/>
                <w:szCs w:val="22"/>
              </w:rPr>
              <w:t>4</w:t>
            </w:r>
            <w:r w:rsidR="00756C9A" w:rsidRPr="003E4D83">
              <w:rPr>
                <w:sz w:val="22"/>
                <w:szCs w:val="22"/>
              </w:rPr>
              <w:t>.В набор должен входить калибратор</w:t>
            </w:r>
            <w:r w:rsidR="00356BDB" w:rsidRPr="003E4D83">
              <w:rPr>
                <w:sz w:val="22"/>
                <w:szCs w:val="22"/>
              </w:rPr>
              <w:t xml:space="preserve"> и контроли двух уровней (норма и патология)</w:t>
            </w:r>
          </w:p>
          <w:p w14:paraId="5D5ED3F6" w14:textId="77777777" w:rsidR="00756C9A" w:rsidRPr="003E2291" w:rsidRDefault="003E4D83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56C9A" w:rsidRPr="003E2291">
              <w:rPr>
                <w:sz w:val="22"/>
                <w:szCs w:val="22"/>
              </w:rPr>
              <w:t>.Жидкие, готовые к работе реагенты</w:t>
            </w:r>
          </w:p>
          <w:p w14:paraId="19F66999" w14:textId="77777777" w:rsidR="00756C9A" w:rsidRPr="00E7120B" w:rsidRDefault="003E4D83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56C9A" w:rsidRPr="00E130C3">
              <w:rPr>
                <w:sz w:val="22"/>
                <w:szCs w:val="22"/>
              </w:rPr>
              <w:t xml:space="preserve">.Должен быть совместим с автоматическим биохимическим анализатором серии </w:t>
            </w:r>
            <w:r w:rsidR="00756C9A" w:rsidRPr="00E130C3">
              <w:rPr>
                <w:bCs/>
                <w:sz w:val="22"/>
                <w:szCs w:val="22"/>
              </w:rPr>
              <w:t xml:space="preserve">FENOX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="00756C9A" w:rsidRPr="00E130C3">
              <w:rPr>
                <w:sz w:val="22"/>
                <w:szCs w:val="22"/>
              </w:rPr>
              <w:t xml:space="preserve">производства URIT </w:t>
            </w:r>
            <w:proofErr w:type="spellStart"/>
            <w:r w:rsidR="00756C9A" w:rsidRPr="00E130C3">
              <w:rPr>
                <w:sz w:val="22"/>
                <w:szCs w:val="22"/>
              </w:rPr>
              <w:t>Medical</w:t>
            </w:r>
            <w:proofErr w:type="spellEnd"/>
            <w:r w:rsidR="00756C9A" w:rsidRPr="00E130C3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E130C3">
              <w:rPr>
                <w:sz w:val="22"/>
                <w:szCs w:val="22"/>
              </w:rPr>
              <w:t>Electronic</w:t>
            </w:r>
            <w:proofErr w:type="spellEnd"/>
            <w:r w:rsidR="00756C9A" w:rsidRPr="00E130C3">
              <w:rPr>
                <w:sz w:val="22"/>
                <w:szCs w:val="22"/>
              </w:rPr>
              <w:t xml:space="preserve"> (Китай)</w:t>
            </w:r>
            <w:r w:rsidR="00756C9A">
              <w:rPr>
                <w:sz w:val="22"/>
                <w:szCs w:val="22"/>
              </w:rPr>
              <w:t>, что должно быть подтверждено инструкцией по применению.</w:t>
            </w:r>
            <w:r w:rsidR="00756C9A" w:rsidRPr="00E130C3">
              <w:rPr>
                <w:sz w:val="22"/>
                <w:szCs w:val="22"/>
              </w:rPr>
              <w:t xml:space="preserve"> </w:t>
            </w:r>
          </w:p>
          <w:p w14:paraId="1D3DD545" w14:textId="77777777" w:rsidR="00756C9A" w:rsidRPr="003E2291" w:rsidRDefault="003E4D83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56C9A" w:rsidRPr="003E2291">
              <w:rPr>
                <w:sz w:val="22"/>
                <w:szCs w:val="22"/>
              </w:rPr>
              <w:t xml:space="preserve">.Должен быть расфасован по флаконам, пригодным для прямой установки на борт автоматического биохимического анализатора модель </w:t>
            </w:r>
            <w:r w:rsidR="00756C9A" w:rsidRPr="003E2291">
              <w:rPr>
                <w:bCs/>
                <w:sz w:val="22"/>
                <w:szCs w:val="22"/>
              </w:rPr>
              <w:t>FENOX</w:t>
            </w:r>
            <w:r w:rsidR="00146C87">
              <w:rPr>
                <w:bCs/>
                <w:sz w:val="22"/>
                <w:szCs w:val="22"/>
              </w:rPr>
              <w:t xml:space="preserve"> </w:t>
            </w:r>
            <w:r w:rsidR="00146C87" w:rsidRPr="00E130C3">
              <w:rPr>
                <w:bCs/>
                <w:sz w:val="22"/>
                <w:szCs w:val="22"/>
              </w:rPr>
              <w:t>CA-</w:t>
            </w:r>
            <w:r w:rsidR="00146C87">
              <w:rPr>
                <w:bCs/>
                <w:sz w:val="22"/>
                <w:szCs w:val="22"/>
              </w:rPr>
              <w:t>200</w:t>
            </w:r>
            <w:r w:rsidR="00146C87" w:rsidRPr="00E130C3">
              <w:rPr>
                <w:sz w:val="22"/>
                <w:szCs w:val="22"/>
              </w:rPr>
              <w:t xml:space="preserve"> </w:t>
            </w:r>
            <w:r w:rsidR="00756C9A" w:rsidRPr="003E2291">
              <w:rPr>
                <w:sz w:val="22"/>
                <w:szCs w:val="22"/>
              </w:rPr>
              <w:t>производства URIT</w:t>
            </w:r>
            <w:r w:rsidR="00756C9A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3E2291">
              <w:rPr>
                <w:sz w:val="22"/>
                <w:szCs w:val="22"/>
              </w:rPr>
              <w:t>Medical</w:t>
            </w:r>
            <w:proofErr w:type="spellEnd"/>
            <w:r w:rsidR="00756C9A">
              <w:rPr>
                <w:sz w:val="22"/>
                <w:szCs w:val="22"/>
              </w:rPr>
              <w:t xml:space="preserve"> </w:t>
            </w:r>
            <w:proofErr w:type="spellStart"/>
            <w:r w:rsidR="00756C9A" w:rsidRPr="003E2291">
              <w:rPr>
                <w:sz w:val="22"/>
                <w:szCs w:val="22"/>
              </w:rPr>
              <w:t>Electronic</w:t>
            </w:r>
            <w:proofErr w:type="spellEnd"/>
            <w:r w:rsidR="00756C9A" w:rsidRPr="003E2291">
              <w:rPr>
                <w:sz w:val="22"/>
                <w:szCs w:val="22"/>
              </w:rPr>
              <w:t xml:space="preserve"> (Китай), без необходимости переливания в другие ёмкости, разведения и прочих манипуляций, которые могут стать источником </w:t>
            </w:r>
            <w:proofErr w:type="spellStart"/>
            <w:r w:rsidR="00756C9A" w:rsidRPr="003E2291">
              <w:rPr>
                <w:sz w:val="22"/>
                <w:szCs w:val="22"/>
              </w:rPr>
              <w:t>преаналитической</w:t>
            </w:r>
            <w:proofErr w:type="spellEnd"/>
            <w:r w:rsidR="00756C9A" w:rsidRPr="003E2291">
              <w:rPr>
                <w:sz w:val="22"/>
                <w:szCs w:val="22"/>
              </w:rPr>
              <w:t xml:space="preserve"> ошибки</w:t>
            </w:r>
          </w:p>
          <w:p w14:paraId="682B84DE" w14:textId="77777777" w:rsidR="00756C9A" w:rsidRPr="003E2291" w:rsidRDefault="003E4D83" w:rsidP="00756C9A">
            <w:pPr>
              <w:pStyle w:val="a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56C9A" w:rsidRPr="003E2291">
              <w:rPr>
                <w:sz w:val="22"/>
                <w:szCs w:val="22"/>
              </w:rPr>
              <w:t xml:space="preserve">.*Флаконы должны содержать ШТРИХ-коды, обеспечивающие реализацию в анализаторе функции </w:t>
            </w:r>
            <w:proofErr w:type="spellStart"/>
            <w:r w:rsidR="00756C9A" w:rsidRPr="003E2291">
              <w:rPr>
                <w:sz w:val="22"/>
                <w:szCs w:val="22"/>
              </w:rPr>
              <w:t>автопозиционирования</w:t>
            </w:r>
            <w:proofErr w:type="spellEnd"/>
          </w:p>
          <w:p w14:paraId="68951974" w14:textId="77777777" w:rsidR="00756C9A" w:rsidRPr="003E2291" w:rsidRDefault="003E4D83" w:rsidP="00756C9A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56C9A" w:rsidRPr="003E2291">
              <w:rPr>
                <w:sz w:val="22"/>
                <w:szCs w:val="22"/>
              </w:rPr>
              <w:t xml:space="preserve">. </w:t>
            </w:r>
            <w:r w:rsidR="00756C9A">
              <w:rPr>
                <w:sz w:val="22"/>
                <w:szCs w:val="22"/>
              </w:rPr>
              <w:t>И</w:t>
            </w:r>
            <w:r w:rsidR="00756C9A" w:rsidRPr="003E2291">
              <w:rPr>
                <w:sz w:val="22"/>
                <w:szCs w:val="22"/>
              </w:rPr>
              <w:t>нструкции на русском языке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FE6B0E" w14:textId="77777777" w:rsidR="00756C9A" w:rsidRPr="00356BDB" w:rsidRDefault="00356BDB" w:rsidP="00756C9A">
            <w:pPr>
              <w:pStyle w:val="a9"/>
              <w:jc w:val="center"/>
              <w:rPr>
                <w:sz w:val="22"/>
                <w:szCs w:val="22"/>
              </w:rPr>
            </w:pPr>
            <w:r w:rsidRPr="00356BDB">
              <w:rPr>
                <w:sz w:val="22"/>
                <w:szCs w:val="22"/>
              </w:rPr>
              <w:t>5120</w:t>
            </w:r>
            <w:r w:rsidR="00756C9A" w:rsidRPr="00356BDB">
              <w:rPr>
                <w:sz w:val="22"/>
                <w:szCs w:val="22"/>
              </w:rPr>
              <w:t xml:space="preserve"> тестов</w:t>
            </w:r>
          </w:p>
        </w:tc>
      </w:tr>
    </w:tbl>
    <w:p w14:paraId="234862E7" w14:textId="77777777" w:rsidR="00756C9A" w:rsidRDefault="00756C9A" w:rsidP="00756C9A">
      <w:pPr>
        <w:contextualSpacing/>
        <w:rPr>
          <w:sz w:val="22"/>
          <w:szCs w:val="22"/>
        </w:rPr>
      </w:pPr>
    </w:p>
    <w:p w14:paraId="2B06EF11" w14:textId="77777777" w:rsidR="006B60B9" w:rsidRDefault="006B60B9" w:rsidP="009F51B6">
      <w:pPr>
        <w:contextualSpacing/>
        <w:rPr>
          <w:sz w:val="22"/>
          <w:szCs w:val="22"/>
        </w:rPr>
      </w:pPr>
    </w:p>
    <w:p w14:paraId="440E2D07" w14:textId="77777777" w:rsidR="00404185" w:rsidRPr="00234FF7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DB064E">
        <w:rPr>
          <w:sz w:val="22"/>
          <w:szCs w:val="22"/>
        </w:rPr>
        <w:t xml:space="preserve">. </w:t>
      </w:r>
      <w:r w:rsidR="00EF37A6" w:rsidRPr="00234FF7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6EE234D1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77111681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599584F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6DDBBDF" w14:textId="77777777"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37D2670" w14:textId="77777777" w:rsidR="009D195E" w:rsidRPr="00211B91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33387B05" w14:textId="77777777"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8D42A9D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234FF7">
        <w:rPr>
          <w:sz w:val="22"/>
          <w:szCs w:val="22"/>
        </w:rPr>
        <w:t xml:space="preserve">1 </w:t>
      </w:r>
      <w:r w:rsidR="002D5AA7">
        <w:rPr>
          <w:sz w:val="22"/>
          <w:szCs w:val="22"/>
        </w:rPr>
        <w:t xml:space="preserve">кат. </w:t>
      </w:r>
      <w:r w:rsidR="004B1E79">
        <w:rPr>
          <w:sz w:val="22"/>
          <w:szCs w:val="22"/>
        </w:rPr>
        <w:t xml:space="preserve">ООТ                                                    </w:t>
      </w:r>
      <w:proofErr w:type="spellStart"/>
      <w:r w:rsidRPr="00211B91">
        <w:rPr>
          <w:sz w:val="22"/>
          <w:szCs w:val="22"/>
        </w:rPr>
        <w:t>О.С.Сарнавская</w:t>
      </w:r>
      <w:proofErr w:type="spellEnd"/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FCB0D" w14:textId="77777777" w:rsidR="00076554" w:rsidRDefault="00076554" w:rsidP="0049489B">
      <w:r>
        <w:separator/>
      </w:r>
    </w:p>
  </w:endnote>
  <w:endnote w:type="continuationSeparator" w:id="0">
    <w:p w14:paraId="0E381D07" w14:textId="77777777" w:rsidR="00076554" w:rsidRDefault="00076554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2D64412" w14:textId="77777777" w:rsidR="00756C9A" w:rsidRDefault="0029619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CD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0FE2447" w14:textId="77777777" w:rsidR="00756C9A" w:rsidRDefault="00756C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37A91" w14:textId="77777777" w:rsidR="00076554" w:rsidRDefault="00076554" w:rsidP="0049489B">
      <w:r>
        <w:separator/>
      </w:r>
    </w:p>
  </w:footnote>
  <w:footnote w:type="continuationSeparator" w:id="0">
    <w:p w14:paraId="43044592" w14:textId="77777777" w:rsidR="00076554" w:rsidRDefault="00076554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0CF"/>
    <w:rsid w:val="00075A48"/>
    <w:rsid w:val="00075C86"/>
    <w:rsid w:val="00075E50"/>
    <w:rsid w:val="00076554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6C87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4FF7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19A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6BDB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462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C797C"/>
    <w:rsid w:val="003D0349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4D83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3CD8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DD1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9DB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C9A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3ED1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BE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09AF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655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88B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D4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79A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558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0BE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6984"/>
  <w15:docId w15:val="{36BC5A31-5069-4B55-BD1D-6242425B9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qFormat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756C9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1C0FE-E566-4F17-914B-CE449C0B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4189</Words>
  <Characters>23879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2024-05-06T08:29:00Z</cp:lastPrinted>
  <dcterms:created xsi:type="dcterms:W3CDTF">2026-05-27T10:22:00Z</dcterms:created>
  <dcterms:modified xsi:type="dcterms:W3CDTF">2026-06-02T07:27:00Z</dcterms:modified>
</cp:coreProperties>
</file>