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1839C9EF"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353135">
        <w:rPr>
          <w:color w:val="000000"/>
          <w:sz w:val="24"/>
          <w:szCs w:val="24"/>
        </w:rPr>
        <w:t>Орешко Е.И.</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7B4ED386"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353135">
        <w:rPr>
          <w:b/>
          <w:color w:val="000000"/>
          <w:sz w:val="24"/>
          <w:szCs w:val="24"/>
        </w:rPr>
        <w:t>40</w:t>
      </w:r>
      <w:r w:rsidR="0017397F">
        <w:rPr>
          <w:b/>
          <w:color w:val="000000"/>
          <w:sz w:val="24"/>
          <w:szCs w:val="24"/>
        </w:rPr>
        <w:t>8</w:t>
      </w:r>
      <w:r w:rsidR="00EF0340">
        <w:rPr>
          <w:b/>
          <w:color w:val="000000"/>
          <w:sz w:val="24"/>
          <w:szCs w:val="24"/>
        </w:rPr>
        <w:t>/26-ЭА «</w:t>
      </w:r>
      <w:r w:rsidR="0017397F" w:rsidRPr="005D4CC4">
        <w:rPr>
          <w:b/>
          <w:bCs/>
          <w:sz w:val="24"/>
          <w:szCs w:val="24"/>
        </w:rPr>
        <w:t>Реабилитационный циклический тренажер с биологической обратной связью для активно-пассивной механотерапии верхних и нижних конечностей</w:t>
      </w:r>
      <w:r w:rsidR="0017397F">
        <w:rPr>
          <w:b/>
          <w:bCs/>
          <w:sz w:val="24"/>
          <w:szCs w:val="24"/>
        </w:rPr>
        <w:t xml:space="preserve"> для ГУЗ «Гродненская центральная городская поликлиника</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4B814203" w14:textId="013AAA19" w:rsidR="0029497E" w:rsidRDefault="00EF0340" w:rsidP="0017397F">
      <w:pPr>
        <w:autoSpaceDE w:val="0"/>
        <w:autoSpaceDN w:val="0"/>
        <w:adjustRightInd w:val="0"/>
        <w:contextualSpacing/>
        <w:mirrorIndents/>
        <w:jc w:val="both"/>
        <w:rPr>
          <w:b/>
          <w:sz w:val="24"/>
          <w:szCs w:val="24"/>
        </w:rPr>
      </w:pPr>
      <w:r>
        <w:rPr>
          <w:b/>
          <w:color w:val="000000"/>
          <w:sz w:val="24"/>
          <w:szCs w:val="24"/>
        </w:rPr>
        <w:t>Лот 1 «</w:t>
      </w:r>
      <w:r w:rsidR="0017397F" w:rsidRPr="005D4CC4">
        <w:rPr>
          <w:b/>
          <w:bCs/>
          <w:sz w:val="24"/>
          <w:szCs w:val="24"/>
        </w:rPr>
        <w:t>Реабилитационный циклический тренажер с биологической обратной связью для активно-пассивной механотерапии верхних и нижних конечностей</w:t>
      </w:r>
      <w:r w:rsidR="0017397F">
        <w:rPr>
          <w:b/>
          <w:bCs/>
          <w:sz w:val="24"/>
          <w:szCs w:val="24"/>
        </w:rPr>
        <w:t xml:space="preserve"> для ГУЗ «Гродненская центральная городская поликлиника</w:t>
      </w:r>
      <w:r w:rsidR="0017397F" w:rsidRPr="00BE37AD">
        <w:rPr>
          <w:b/>
          <w:sz w:val="24"/>
          <w:szCs w:val="24"/>
        </w:rPr>
        <w:t>»</w:t>
      </w: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676C4998" w14:textId="77777777" w:rsidR="00304222" w:rsidRDefault="00304222" w:rsidP="0029497E">
      <w:pPr>
        <w:autoSpaceDE w:val="0"/>
        <w:autoSpaceDN w:val="0"/>
        <w:adjustRightInd w:val="0"/>
        <w:contextualSpacing/>
        <w:mirrorIndents/>
        <w:jc w:val="both"/>
        <w:rPr>
          <w:b/>
          <w:sz w:val="24"/>
          <w:szCs w:val="24"/>
        </w:rPr>
      </w:pPr>
    </w:p>
    <w:p w14:paraId="01332F5D" w14:textId="77777777" w:rsidR="00490DE0" w:rsidRDefault="00490DE0" w:rsidP="0029497E">
      <w:pPr>
        <w:autoSpaceDE w:val="0"/>
        <w:autoSpaceDN w:val="0"/>
        <w:adjustRightInd w:val="0"/>
        <w:contextualSpacing/>
        <w:mirrorIndents/>
        <w:jc w:val="both"/>
        <w:rPr>
          <w:b/>
          <w:sz w:val="24"/>
          <w:szCs w:val="24"/>
        </w:rPr>
      </w:pPr>
    </w:p>
    <w:p w14:paraId="144F4D10" w14:textId="77777777" w:rsidR="0017397F" w:rsidRDefault="0017397F" w:rsidP="0029497E">
      <w:pPr>
        <w:autoSpaceDE w:val="0"/>
        <w:autoSpaceDN w:val="0"/>
        <w:adjustRightInd w:val="0"/>
        <w:contextualSpacing/>
        <w:mirrorIndents/>
        <w:jc w:val="both"/>
        <w:rPr>
          <w:b/>
          <w:sz w:val="24"/>
          <w:szCs w:val="24"/>
        </w:rPr>
      </w:pPr>
    </w:p>
    <w:p w14:paraId="1D0AA235" w14:textId="77777777" w:rsidR="0017397F" w:rsidRDefault="0017397F" w:rsidP="0029497E">
      <w:pPr>
        <w:autoSpaceDE w:val="0"/>
        <w:autoSpaceDN w:val="0"/>
        <w:adjustRightInd w:val="0"/>
        <w:contextualSpacing/>
        <w:mirrorIndents/>
        <w:jc w:val="both"/>
        <w:rPr>
          <w:b/>
          <w:sz w:val="24"/>
          <w:szCs w:val="24"/>
        </w:rPr>
      </w:pPr>
    </w:p>
    <w:p w14:paraId="06DF7E84" w14:textId="77777777" w:rsidR="0017397F" w:rsidRDefault="0017397F" w:rsidP="0029497E">
      <w:pPr>
        <w:autoSpaceDE w:val="0"/>
        <w:autoSpaceDN w:val="0"/>
        <w:adjustRightInd w:val="0"/>
        <w:contextualSpacing/>
        <w:mirrorIndents/>
        <w:jc w:val="both"/>
        <w:rPr>
          <w:b/>
          <w:sz w:val="24"/>
          <w:szCs w:val="24"/>
        </w:rPr>
      </w:pPr>
    </w:p>
    <w:p w14:paraId="2E2D9BD6" w14:textId="77777777" w:rsidR="0017397F" w:rsidRDefault="0017397F" w:rsidP="0029497E">
      <w:pPr>
        <w:autoSpaceDE w:val="0"/>
        <w:autoSpaceDN w:val="0"/>
        <w:adjustRightInd w:val="0"/>
        <w:contextualSpacing/>
        <w:mirrorIndents/>
        <w:jc w:val="both"/>
        <w:rPr>
          <w:b/>
          <w:sz w:val="24"/>
          <w:szCs w:val="24"/>
        </w:rPr>
      </w:pPr>
    </w:p>
    <w:p w14:paraId="3369C7C8" w14:textId="77777777" w:rsidR="0017397F" w:rsidRDefault="0017397F" w:rsidP="0029497E">
      <w:pPr>
        <w:autoSpaceDE w:val="0"/>
        <w:autoSpaceDN w:val="0"/>
        <w:adjustRightInd w:val="0"/>
        <w:contextualSpacing/>
        <w:mirrorIndents/>
        <w:jc w:val="both"/>
        <w:rPr>
          <w:b/>
          <w:sz w:val="24"/>
          <w:szCs w:val="24"/>
        </w:rPr>
      </w:pPr>
    </w:p>
    <w:p w14:paraId="42E98D49" w14:textId="77777777" w:rsidR="0017397F" w:rsidRDefault="0017397F" w:rsidP="0029497E">
      <w:pPr>
        <w:autoSpaceDE w:val="0"/>
        <w:autoSpaceDN w:val="0"/>
        <w:adjustRightInd w:val="0"/>
        <w:contextualSpacing/>
        <w:mirrorIndents/>
        <w:jc w:val="both"/>
        <w:rPr>
          <w:b/>
          <w:sz w:val="24"/>
          <w:szCs w:val="24"/>
        </w:rPr>
      </w:pPr>
    </w:p>
    <w:p w14:paraId="226D8688" w14:textId="77777777" w:rsidR="0017397F" w:rsidRDefault="0017397F" w:rsidP="0029497E">
      <w:pPr>
        <w:autoSpaceDE w:val="0"/>
        <w:autoSpaceDN w:val="0"/>
        <w:adjustRightInd w:val="0"/>
        <w:contextualSpacing/>
        <w:mirrorIndents/>
        <w:jc w:val="both"/>
        <w:rPr>
          <w:b/>
          <w:sz w:val="24"/>
          <w:szCs w:val="24"/>
        </w:rPr>
      </w:pPr>
    </w:p>
    <w:p w14:paraId="3CDDAC5C" w14:textId="77777777" w:rsidR="0017397F" w:rsidRDefault="0017397F" w:rsidP="0029497E">
      <w:pPr>
        <w:autoSpaceDE w:val="0"/>
        <w:autoSpaceDN w:val="0"/>
        <w:adjustRightInd w:val="0"/>
        <w:contextualSpacing/>
        <w:mirrorIndents/>
        <w:jc w:val="both"/>
        <w:rPr>
          <w:b/>
          <w:sz w:val="24"/>
          <w:szCs w:val="24"/>
        </w:rPr>
      </w:pPr>
    </w:p>
    <w:p w14:paraId="2EC755F6" w14:textId="77777777" w:rsidR="0017397F" w:rsidRDefault="0017397F" w:rsidP="0029497E">
      <w:pPr>
        <w:autoSpaceDE w:val="0"/>
        <w:autoSpaceDN w:val="0"/>
        <w:adjustRightInd w:val="0"/>
        <w:contextualSpacing/>
        <w:mirrorIndents/>
        <w:jc w:val="both"/>
        <w:rPr>
          <w:b/>
          <w:sz w:val="24"/>
          <w:szCs w:val="24"/>
        </w:rPr>
      </w:pPr>
    </w:p>
    <w:p w14:paraId="29831E1B" w14:textId="77777777" w:rsidR="0017397F" w:rsidRDefault="0017397F" w:rsidP="0029497E">
      <w:pPr>
        <w:autoSpaceDE w:val="0"/>
        <w:autoSpaceDN w:val="0"/>
        <w:adjustRightInd w:val="0"/>
        <w:contextualSpacing/>
        <w:mirrorIndents/>
        <w:jc w:val="both"/>
        <w:rPr>
          <w:b/>
          <w:sz w:val="24"/>
          <w:szCs w:val="24"/>
        </w:rPr>
      </w:pPr>
    </w:p>
    <w:p w14:paraId="34D0657C" w14:textId="77777777" w:rsidR="0017397F" w:rsidRDefault="0017397F" w:rsidP="0029497E">
      <w:pPr>
        <w:autoSpaceDE w:val="0"/>
        <w:autoSpaceDN w:val="0"/>
        <w:adjustRightInd w:val="0"/>
        <w:contextualSpacing/>
        <w:mirrorIndents/>
        <w:jc w:val="both"/>
        <w:rPr>
          <w:b/>
          <w:sz w:val="24"/>
          <w:szCs w:val="24"/>
        </w:rPr>
      </w:pPr>
    </w:p>
    <w:p w14:paraId="4AD3B385" w14:textId="77777777" w:rsidR="0017397F" w:rsidRDefault="0017397F" w:rsidP="0029497E">
      <w:pPr>
        <w:autoSpaceDE w:val="0"/>
        <w:autoSpaceDN w:val="0"/>
        <w:adjustRightInd w:val="0"/>
        <w:contextualSpacing/>
        <w:mirrorIndents/>
        <w:jc w:val="both"/>
        <w:rPr>
          <w:b/>
          <w:sz w:val="24"/>
          <w:szCs w:val="24"/>
        </w:rPr>
      </w:pPr>
    </w:p>
    <w:p w14:paraId="6B7A49AB" w14:textId="77777777" w:rsidR="0017397F" w:rsidRDefault="0017397F" w:rsidP="0029497E">
      <w:pPr>
        <w:autoSpaceDE w:val="0"/>
        <w:autoSpaceDN w:val="0"/>
        <w:adjustRightInd w:val="0"/>
        <w:contextualSpacing/>
        <w:mirrorIndents/>
        <w:jc w:val="both"/>
        <w:rPr>
          <w:b/>
          <w:sz w:val="24"/>
          <w:szCs w:val="24"/>
        </w:rPr>
      </w:pPr>
    </w:p>
    <w:p w14:paraId="521ADD51" w14:textId="77777777" w:rsidR="0017397F" w:rsidRDefault="0017397F" w:rsidP="0029497E">
      <w:pPr>
        <w:autoSpaceDE w:val="0"/>
        <w:autoSpaceDN w:val="0"/>
        <w:adjustRightInd w:val="0"/>
        <w:contextualSpacing/>
        <w:mirrorIndents/>
        <w:jc w:val="both"/>
        <w:rPr>
          <w:b/>
          <w:sz w:val="24"/>
          <w:szCs w:val="24"/>
        </w:rPr>
      </w:pPr>
    </w:p>
    <w:p w14:paraId="35152BCA" w14:textId="77777777" w:rsidR="00490DE0" w:rsidRPr="001F2731" w:rsidRDefault="00490DE0"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42488BB5"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1723D4BC" w:rsidR="001C142C" w:rsidRPr="001B5E3E" w:rsidRDefault="0017397F" w:rsidP="001C142C">
            <w:pPr>
              <w:jc w:val="both"/>
              <w:rPr>
                <w:b/>
                <w:sz w:val="24"/>
                <w:szCs w:val="24"/>
              </w:rPr>
            </w:pPr>
            <w:r>
              <w:rPr>
                <w:b/>
                <w:bCs/>
                <w:sz w:val="24"/>
                <w:szCs w:val="24"/>
              </w:rPr>
              <w:t>ГУЗ «Гродненская центральная городская поликлиника</w:t>
            </w:r>
            <w:r w:rsidRPr="00BE37AD">
              <w:rPr>
                <w:b/>
                <w:sz w:val="24"/>
                <w:szCs w:val="24"/>
              </w:rPr>
              <w:t>»</w:t>
            </w:r>
            <w:r>
              <w:rPr>
                <w:b/>
                <w:sz w:val="24"/>
                <w:szCs w:val="24"/>
              </w:rPr>
              <w:t xml:space="preserve"> УНП 590662885</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304222" w:rsidRPr="00164818" w14:paraId="1A1A4FAB" w14:textId="77777777" w:rsidTr="00055232">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929226B" w14:textId="62B8D418" w:rsidR="00304222" w:rsidRPr="00164818" w:rsidRDefault="00304222" w:rsidP="00055232">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0DE0">
              <w:rPr>
                <w:b/>
                <w:color w:val="000000"/>
                <w:sz w:val="24"/>
                <w:szCs w:val="24"/>
              </w:rPr>
              <w:t>1</w:t>
            </w:r>
          </w:p>
        </w:tc>
      </w:tr>
      <w:tr w:rsidR="00304222" w:rsidRPr="00FE77BF" w14:paraId="2C8BDE9B"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6F231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8A13C1D" w14:textId="06438154" w:rsidR="00304222" w:rsidRPr="00FE77BF" w:rsidRDefault="0017397F" w:rsidP="00055232">
            <w:pPr>
              <w:pBdr>
                <w:top w:val="nil"/>
                <w:left w:val="nil"/>
                <w:bottom w:val="nil"/>
                <w:right w:val="nil"/>
                <w:between w:val="nil"/>
              </w:pBdr>
              <w:jc w:val="both"/>
              <w:rPr>
                <w:color w:val="000000"/>
                <w:sz w:val="24"/>
                <w:szCs w:val="24"/>
              </w:rPr>
            </w:pPr>
            <w:r w:rsidRPr="005D4CC4">
              <w:rPr>
                <w:b/>
                <w:bCs/>
                <w:sz w:val="24"/>
                <w:szCs w:val="24"/>
              </w:rPr>
              <w:t>Реабилитационный циклический тренажер с биологической обратной связью для активно-пассивной механотерапии верхних и нижних конечностей</w:t>
            </w:r>
          </w:p>
        </w:tc>
      </w:tr>
      <w:tr w:rsidR="00304222" w:rsidRPr="00A6752A" w14:paraId="11AE9E22"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E7B16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F8CC49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65F5D8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392E69E" w14:textId="77777777" w:rsidR="00304222" w:rsidRPr="00A6752A" w:rsidRDefault="00304222" w:rsidP="00055232">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A6238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04222" w:rsidRPr="004B56FD" w14:paraId="3F97E00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F543E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63A2485" w14:textId="0501A941" w:rsidR="00304222" w:rsidRPr="004B56FD" w:rsidRDefault="00490DE0" w:rsidP="00055232">
            <w:pPr>
              <w:pBdr>
                <w:top w:val="nil"/>
                <w:left w:val="nil"/>
                <w:bottom w:val="nil"/>
                <w:right w:val="nil"/>
                <w:between w:val="nil"/>
              </w:pBdr>
              <w:jc w:val="both"/>
              <w:rPr>
                <w:color w:val="000000"/>
                <w:sz w:val="24"/>
                <w:szCs w:val="24"/>
              </w:rPr>
            </w:pPr>
            <w:r>
              <w:rPr>
                <w:color w:val="000000"/>
                <w:sz w:val="24"/>
                <w:szCs w:val="24"/>
              </w:rPr>
              <w:t>32.50.</w:t>
            </w:r>
            <w:r w:rsidR="0017397F">
              <w:rPr>
                <w:color w:val="000000"/>
                <w:sz w:val="24"/>
                <w:szCs w:val="24"/>
              </w:rPr>
              <w:t>21</w:t>
            </w:r>
            <w:r>
              <w:rPr>
                <w:color w:val="000000"/>
                <w:sz w:val="24"/>
                <w:szCs w:val="24"/>
              </w:rPr>
              <w:t>.</w:t>
            </w:r>
            <w:r w:rsidR="0017397F">
              <w:rPr>
                <w:color w:val="000000"/>
                <w:sz w:val="24"/>
                <w:szCs w:val="24"/>
              </w:rPr>
              <w:t>3</w:t>
            </w:r>
            <w:r>
              <w:rPr>
                <w:color w:val="000000"/>
                <w:sz w:val="24"/>
                <w:szCs w:val="24"/>
              </w:rPr>
              <w:t>00</w:t>
            </w:r>
          </w:p>
        </w:tc>
      </w:tr>
      <w:tr w:rsidR="00304222" w:rsidRPr="00560246" w14:paraId="389C12E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7B357A"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lastRenderedPageBreak/>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1BF7298" w14:textId="2D4FF3DB" w:rsidR="00304222" w:rsidRPr="00560246" w:rsidRDefault="0017397F" w:rsidP="00055232">
            <w:pPr>
              <w:pBdr>
                <w:top w:val="nil"/>
                <w:left w:val="nil"/>
                <w:bottom w:val="nil"/>
                <w:right w:val="nil"/>
                <w:between w:val="nil"/>
              </w:pBdr>
              <w:jc w:val="both"/>
              <w:rPr>
                <w:b/>
                <w:bCs/>
                <w:color w:val="000000"/>
                <w:sz w:val="24"/>
                <w:szCs w:val="24"/>
              </w:rPr>
            </w:pPr>
            <w:r>
              <w:rPr>
                <w:b/>
                <w:bCs/>
                <w:color w:val="000000"/>
                <w:sz w:val="24"/>
                <w:szCs w:val="24"/>
              </w:rPr>
              <w:t>1</w:t>
            </w:r>
            <w:r w:rsidR="00490DE0">
              <w:rPr>
                <w:b/>
                <w:bCs/>
                <w:color w:val="000000"/>
                <w:sz w:val="24"/>
                <w:szCs w:val="24"/>
              </w:rPr>
              <w:t xml:space="preserve"> </w:t>
            </w:r>
            <w:proofErr w:type="spellStart"/>
            <w:r>
              <w:rPr>
                <w:b/>
                <w:bCs/>
                <w:color w:val="000000"/>
                <w:sz w:val="24"/>
                <w:szCs w:val="24"/>
              </w:rPr>
              <w:t>компл</w:t>
            </w:r>
            <w:proofErr w:type="spellEnd"/>
            <w:r w:rsidR="00353135">
              <w:rPr>
                <w:b/>
                <w:bCs/>
                <w:color w:val="000000"/>
                <w:sz w:val="24"/>
                <w:szCs w:val="24"/>
              </w:rPr>
              <w:t>.</w:t>
            </w:r>
          </w:p>
        </w:tc>
      </w:tr>
      <w:tr w:rsidR="00304222" w:rsidRPr="00560246" w14:paraId="05871030"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8EE28A" w14:textId="77777777" w:rsidR="00304222" w:rsidRPr="00A6752A" w:rsidRDefault="00304222" w:rsidP="0005523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95BD2C" w14:textId="7D0E5F46" w:rsidR="00304222" w:rsidRPr="00560246" w:rsidRDefault="0017397F" w:rsidP="00055232">
            <w:pPr>
              <w:pBdr>
                <w:top w:val="nil"/>
                <w:left w:val="nil"/>
                <w:bottom w:val="nil"/>
                <w:right w:val="nil"/>
                <w:between w:val="nil"/>
              </w:pBdr>
              <w:jc w:val="both"/>
              <w:rPr>
                <w:b/>
                <w:bCs/>
                <w:color w:val="000000"/>
                <w:sz w:val="24"/>
                <w:szCs w:val="24"/>
              </w:rPr>
            </w:pPr>
            <w:r>
              <w:rPr>
                <w:b/>
                <w:bCs/>
                <w:color w:val="000000"/>
                <w:sz w:val="24"/>
                <w:szCs w:val="24"/>
              </w:rPr>
              <w:t>40 000,00</w:t>
            </w:r>
            <w:r w:rsidR="00490DE0">
              <w:rPr>
                <w:b/>
                <w:bCs/>
                <w:color w:val="000000"/>
                <w:sz w:val="24"/>
                <w:szCs w:val="24"/>
              </w:rPr>
              <w:t xml:space="preserve"> </w:t>
            </w:r>
            <w:r w:rsidR="00304222">
              <w:rPr>
                <w:b/>
                <w:bCs/>
                <w:color w:val="000000"/>
                <w:sz w:val="24"/>
                <w:szCs w:val="24"/>
              </w:rPr>
              <w:t>бел. руб.</w:t>
            </w:r>
          </w:p>
        </w:tc>
      </w:tr>
      <w:tr w:rsidR="00304222" w:rsidRPr="00A6752A" w14:paraId="2A5A1CEE"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84B4B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314A711" w14:textId="77777777" w:rsidR="00304222" w:rsidRPr="00A6752A" w:rsidRDefault="00304222" w:rsidP="00055232">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04222" w:rsidRPr="00A6752A" w14:paraId="111A92A3"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14A390"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8D3A1A1" w14:textId="77777777" w:rsidR="00304222" w:rsidRPr="00A6752A" w:rsidRDefault="00304222" w:rsidP="00055232">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9EC80EB" w14:textId="77777777" w:rsidR="00304222" w:rsidRPr="00A6752A" w:rsidRDefault="00304222" w:rsidP="00055232">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00B87887" w:rsidRPr="00BA67CE">
        <w:rPr>
          <w:b/>
          <w:color w:val="000000"/>
          <w:sz w:val="24"/>
          <w:szCs w:val="24"/>
        </w:rPr>
        <w:lastRenderedPageBreak/>
        <w:t>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w:t>
      </w:r>
      <w:proofErr w:type="gramStart"/>
      <w:r w:rsidR="006C0CCF" w:rsidRPr="00A6752A">
        <w:rPr>
          <w:color w:val="000000"/>
        </w:rPr>
        <w:t xml:space="preserve">ставку, </w:t>
      </w:r>
      <w:r w:rsidR="00684354" w:rsidRPr="00A6752A">
        <w:t>в случае, если</w:t>
      </w:r>
      <w:proofErr w:type="gramEnd"/>
      <w:r w:rsidR="00684354" w:rsidRPr="00A6752A">
        <w:t xml:space="preserve">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w:t>
      </w:r>
      <w:proofErr w:type="gramStart"/>
      <w:r w:rsidRPr="00E07ECD">
        <w:rPr>
          <w:caps/>
          <w:sz w:val="24"/>
          <w:szCs w:val="24"/>
        </w:rPr>
        <w:t>снижения</w:t>
      </w:r>
      <w:proofErr w:type="gramEnd"/>
      <w:r w:rsidRPr="00E07ECD">
        <w:rPr>
          <w:caps/>
          <w:sz w:val="24"/>
          <w:szCs w:val="24"/>
        </w:rPr>
        <w:t xml:space="preserve">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 xml:space="preserve">ть </w:t>
      </w:r>
      <w:proofErr w:type="gramStart"/>
      <w:r w:rsidR="00CD2391">
        <w:rPr>
          <w:color w:val="000000"/>
          <w:sz w:val="18"/>
          <w:szCs w:val="18"/>
        </w:rPr>
        <w:t>срок</w:t>
      </w:r>
      <w:proofErr w:type="gramEnd"/>
      <w:r w:rsidR="00CD2391">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D1A90" w14:textId="77777777" w:rsidR="00E03082" w:rsidRDefault="00E03082">
      <w:r>
        <w:separator/>
      </w:r>
    </w:p>
    <w:p w14:paraId="6150F86D" w14:textId="77777777" w:rsidR="00E03082" w:rsidRDefault="00E03082"/>
  </w:endnote>
  <w:endnote w:type="continuationSeparator" w:id="0">
    <w:p w14:paraId="050B3AF2" w14:textId="77777777" w:rsidR="00E03082" w:rsidRDefault="00E03082">
      <w:r>
        <w:continuationSeparator/>
      </w:r>
    </w:p>
    <w:p w14:paraId="1AE1001A" w14:textId="77777777" w:rsidR="00E03082" w:rsidRDefault="00E030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CCB72" w14:textId="77777777" w:rsidR="00E03082" w:rsidRDefault="00E03082">
      <w:r>
        <w:separator/>
      </w:r>
    </w:p>
    <w:p w14:paraId="3935A76F" w14:textId="77777777" w:rsidR="00E03082" w:rsidRDefault="00E03082"/>
  </w:footnote>
  <w:footnote w:type="continuationSeparator" w:id="0">
    <w:p w14:paraId="7717B6DB" w14:textId="77777777" w:rsidR="00E03082" w:rsidRDefault="00E03082">
      <w:r>
        <w:continuationSeparator/>
      </w:r>
    </w:p>
    <w:p w14:paraId="63CEE86B" w14:textId="77777777" w:rsidR="00E03082" w:rsidRDefault="00E03082"/>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397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0DE0"/>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351B"/>
    <w:rsid w:val="00614DB9"/>
    <w:rsid w:val="00621CEF"/>
    <w:rsid w:val="006232E3"/>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3082"/>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33</Pages>
  <Words>11176</Words>
  <Characters>63709</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75</cp:revision>
  <cp:lastPrinted>2024-05-24T07:01:00Z</cp:lastPrinted>
  <dcterms:created xsi:type="dcterms:W3CDTF">2024-08-12T19:43:00Z</dcterms:created>
  <dcterms:modified xsi:type="dcterms:W3CDTF">2026-06-02T07:03:00Z</dcterms:modified>
</cp:coreProperties>
</file>