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496/26-ЭА «Новый ультразвуковой диагностический стационарный аппарат экспертного класса для общих, кардиоваскулярных, акушерско-гинекологических исследований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496/26-ЭА «Новый ультразвуковой диагностический стационарный аппарат экспертного класса для общих, кардиоваскулярных, акушерско-гинекологических исследований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496/26-ЭА «Новый ультразвуковой диагностический стационарный аппарат экспертного класса для общих, кардиоваскулярных, акушерско-гинекологических исследований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496/26-ЭА «Новый ультразвуковой диагностический стационарный аппарат экспертного класса для общих, кардиоваскулярных, акушерско-гинекологических исследований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496/26-ЭА «Новый ультразвуковой диагностический стационарный аппарат экспертного класса для общих, кардиоваскулярных, акушерско-гинекологических исследований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