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484/26-ЭА «Реагенты и расходные материалы для автоматического анализатора ИФА "ALEGRIA" (ORGENTEC, Германия)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484/26-ЭА «Реагенты и расходные материалы для автоматического анализатора ИФА "ALEGRIA" (ORGENTEC, Германия)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484/26-ЭА «Реагенты и расходные материалы для автоматического анализатора ИФА "ALEGRIA" (ORGENTEC, Германия)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484/26-ЭА «Реагенты и расходные материалы для автоматического анализатора ИФА "ALEGRIA" (ORGENTEC, Германия)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484/26-ЭА «Реагенты и расходные материалы для автоматического анализатора ИФА "ALEGRIA" (ORGENTEC, Германия)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мая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