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1D424C" w:rsidRPr="001D424C">
        <w:rPr>
          <w:rFonts w:ascii="Times New Roman" w:eastAsia="Times New Roman" w:hAnsi="Times New Roman" w:cs="Times New Roman"/>
          <w:sz w:val="28"/>
          <w:szCs w:val="28"/>
          <w:lang w:eastAsia="ru-RU"/>
        </w:rPr>
        <w:t>26/03-2 Гормональные препараты для лечения бесплодия методом ЭКО</w:t>
      </w:r>
    </w:p>
    <w:p w:rsidR="00523E21" w:rsidRDefault="000221FB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D256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1D424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D424C" w:rsidRPr="001D424C" w:rsidRDefault="001D424C" w:rsidP="001D42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1D424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D424C" w:rsidRPr="001D424C" w:rsidRDefault="001D424C" w:rsidP="001D42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1D424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D424C" w:rsidRPr="001D424C" w:rsidRDefault="001D424C" w:rsidP="001D42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0221FB" w:rsidP="00AF0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F09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D2568E" w:rsidRPr="00D2568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D256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AF0977" w:rsidP="006306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977">
              <w:rPr>
                <w:rFonts w:ascii="Times New Roman" w:eastAsia="Times New Roman" w:hAnsi="Times New Roman" w:cs="Times New Roman"/>
                <w:lang w:eastAsia="ru-RU"/>
              </w:rPr>
              <w:t>01.06.2026 23:00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D2568E" w:rsidRDefault="000221FB" w:rsidP="00AF09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F09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D2568E" w:rsidRPr="00D2568E">
              <w:rPr>
                <w:rFonts w:ascii="Times New Roman" w:eastAsia="Times New Roman" w:hAnsi="Times New Roman" w:cs="Times New Roman"/>
                <w:lang w:eastAsia="ru-RU"/>
              </w:rPr>
              <w:t xml:space="preserve">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D256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D25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91A06" w:rsidRPr="00315763">
              <w:rPr>
                <w:rFonts w:ascii="Times New Roman" w:eastAsia="Times New Roman" w:hAnsi="Times New Roman" w:cs="Times New Roman"/>
                <w:lang w:eastAsia="ru-RU"/>
              </w:rPr>
              <w:t>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1D424C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Беларусь, предъявляемые к Лоту №1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b/>
                <w:lang w:eastAsia="ru-RU"/>
              </w:rPr>
              <w:t>1.Общие требования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1.1 Наименование: лекарственное средство </w:t>
            </w:r>
            <w:proofErr w:type="spellStart"/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микронизированный</w:t>
            </w:r>
            <w:proofErr w:type="spellEnd"/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 прогестерон для лечения бесплодия в программе экстракорпорального оплодотворения (ЭКО).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1.2 Подлежит закупке в соответствии с приказом Министерства здравоохранения Республики Беларусь от 12 сентября 2025 г. №1053 </w:t>
            </w: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«О сводном годовом плане закупок лекарственных средств и лечебного питания на 2026 год».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1.3 Область применения: вспомогательные репродуктивные технологии ВРТ (ЭКО).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Показания: подготовка эндометрия в программах ЭКО перед хирургической трансплантацией эмбрионов, поддержка лютеиновой фазы после хирургической трансплантации эмбрионов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bookmark2"/>
            <w:r w:rsidRPr="001D424C">
              <w:rPr>
                <w:rFonts w:ascii="Times New Roman" w:eastAsia="Times New Roman" w:hAnsi="Times New Roman" w:cs="Times New Roman"/>
                <w:b/>
                <w:lang w:eastAsia="ru-RU"/>
              </w:rPr>
              <w:t>2. Специальные требования:</w:t>
            </w:r>
            <w:bookmarkEnd w:id="1"/>
          </w:p>
          <w:p w:rsidR="001D424C" w:rsidRPr="001D424C" w:rsidRDefault="001D424C" w:rsidP="001D424C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представлено двумя аналогами:</w:t>
            </w:r>
          </w:p>
          <w:p w:rsidR="001D424C" w:rsidRPr="001D424C" w:rsidRDefault="001D424C" w:rsidP="001D42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мягкие желатиновые капсулы для перорального пути введения (вагинального пути введения) 200 мг 1 блистер по 10 капсул; </w:t>
            </w:r>
          </w:p>
          <w:p w:rsidR="001D424C" w:rsidRPr="001D424C" w:rsidRDefault="001D424C" w:rsidP="001D42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овальные мягкие блестящие капсулы 200мг в блистерах в упаковке №7x2 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2.2. Хранить при температуре не выше 25° С.</w:t>
            </w:r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" w:name="bookmark4"/>
            <w:r w:rsidRPr="001D424C">
              <w:rPr>
                <w:rFonts w:ascii="Times New Roman" w:eastAsia="Times New Roman" w:hAnsi="Times New Roman" w:cs="Times New Roman"/>
                <w:b/>
                <w:lang w:eastAsia="ru-RU"/>
              </w:rPr>
              <w:t>3. Условия проведения закупки</w:t>
            </w:r>
            <w:bookmarkEnd w:id="2"/>
          </w:p>
          <w:p w:rsidR="001D424C" w:rsidRPr="001D424C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3.1 К участию в конкурсе допускаются зарегистрированные в Республике Беларусь лекарственные средства.</w:t>
            </w:r>
          </w:p>
          <w:p w:rsidR="001D424C" w:rsidRPr="001D424C" w:rsidRDefault="001D424C" w:rsidP="001D424C">
            <w:pPr>
              <w:numPr>
                <w:ilvl w:val="1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 xml:space="preserve"> Для присуждения контракта закупки использовать критерии соответствия предложений указанным требованиям заявки на закупку и наименьшая цена.</w:t>
            </w:r>
          </w:p>
          <w:p w:rsidR="001D424C" w:rsidRPr="001D424C" w:rsidRDefault="001D424C" w:rsidP="001D424C">
            <w:pPr>
              <w:numPr>
                <w:ilvl w:val="1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График поставок – двумя равными партиями во 2 и 4 кварталах 2026 г.</w:t>
            </w:r>
          </w:p>
          <w:p w:rsidR="000A3A53" w:rsidRPr="00315763" w:rsidRDefault="001D424C" w:rsidP="001D42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24C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лекарственного средства должен составлять на дату поставки не менее 50% от предусмотренного срока годности от даты выпуска.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D2568E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1D424C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1050" w:rsidRPr="00551050" w:rsidRDefault="00551050" w:rsidP="005510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050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551050" w:rsidRPr="00551050" w:rsidRDefault="00551050" w:rsidP="005510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050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51050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551050" w:rsidRPr="00551050" w:rsidRDefault="00551050" w:rsidP="005510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050"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0A3A53" w:rsidRDefault="00551050" w:rsidP="005510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050"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</w:t>
            </w:r>
            <w:r w:rsidRPr="00691A06">
              <w:rPr>
                <w:rFonts w:ascii="Times New Roman" w:hAnsi="Times New Roman" w:cs="Times New Roman"/>
              </w:rPr>
              <w:lastRenderedPageBreak/>
              <w:t xml:space="preserve">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</w:t>
            </w:r>
            <w:r w:rsidRPr="00691A06">
              <w:rPr>
                <w:rFonts w:ascii="Times New Roman" w:hAnsi="Times New Roman" w:cs="Times New Roman"/>
              </w:rPr>
              <w:lastRenderedPageBreak/>
              <w:t xml:space="preserve">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3" w:name="Par8"/>
            <w:bookmarkEnd w:id="3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lastRenderedPageBreak/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 xml:space="preserve">уполномоченным органом в соответствии </w:t>
            </w:r>
            <w:r w:rsidRPr="00691A06">
              <w:rPr>
                <w:rFonts w:ascii="Times New Roman" w:hAnsi="Times New Roman" w:cs="Times New Roman"/>
                <w:b/>
                <w:i/>
              </w:rPr>
              <w:lastRenderedPageBreak/>
              <w:t>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1D42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1D424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EC" w:rsidRPr="00294EEC" w:rsidRDefault="00294EEC" w:rsidP="00294E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генерального директора- </w:t>
      </w:r>
    </w:p>
    <w:p w:rsidR="00294EEC" w:rsidRPr="00294EEC" w:rsidRDefault="00294EEC" w:rsidP="00294E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начальник отдела маркетинга, </w:t>
      </w:r>
    </w:p>
    <w:p w:rsidR="00294EEC" w:rsidRPr="00294EEC" w:rsidRDefault="00294EEC" w:rsidP="00294EEC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>ВЭД и тендерных закупок</w:t>
      </w: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Т.П. </w:t>
      </w:r>
      <w:proofErr w:type="spellStart"/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>Трухан</w:t>
      </w:r>
      <w:proofErr w:type="spellEnd"/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294EEC" w:rsidRPr="00294EEC" w:rsidRDefault="00294EEC" w:rsidP="00294E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4EEC" w:rsidRPr="00294EEC" w:rsidRDefault="00294EEC" w:rsidP="00294E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Провизор-маркетолог отдела </w:t>
      </w:r>
    </w:p>
    <w:p w:rsidR="00294EEC" w:rsidRPr="00294EEC" w:rsidRDefault="00294EEC" w:rsidP="00294E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маркетинга, ВЭД и тендерных                     </w:t>
      </w:r>
    </w:p>
    <w:p w:rsidR="00294EEC" w:rsidRPr="00294EEC" w:rsidRDefault="00294EEC" w:rsidP="00294EEC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закупок</w:t>
      </w:r>
      <w:r w:rsidRPr="00294EE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Д.В. Гейно</w:t>
      </w:r>
    </w:p>
    <w:p w:rsidR="000A415D" w:rsidRPr="000A415D" w:rsidRDefault="000A415D" w:rsidP="001D424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3E4C50D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40E49CB"/>
    <w:multiLevelType w:val="hybridMultilevel"/>
    <w:tmpl w:val="4ADC5216"/>
    <w:lvl w:ilvl="0" w:tplc="F138AF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F7F9B"/>
    <w:multiLevelType w:val="multilevel"/>
    <w:tmpl w:val="39A248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CC8044F"/>
    <w:multiLevelType w:val="multilevel"/>
    <w:tmpl w:val="0234D13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53"/>
    <w:rsid w:val="000221FB"/>
    <w:rsid w:val="000A3A53"/>
    <w:rsid w:val="000A415D"/>
    <w:rsid w:val="001D424C"/>
    <w:rsid w:val="00294EEC"/>
    <w:rsid w:val="002D7652"/>
    <w:rsid w:val="00315763"/>
    <w:rsid w:val="003C32FF"/>
    <w:rsid w:val="00435FEE"/>
    <w:rsid w:val="00487174"/>
    <w:rsid w:val="00523E21"/>
    <w:rsid w:val="00551050"/>
    <w:rsid w:val="005A6B33"/>
    <w:rsid w:val="00630609"/>
    <w:rsid w:val="00691A06"/>
    <w:rsid w:val="006C37A7"/>
    <w:rsid w:val="007D2DD9"/>
    <w:rsid w:val="0088579B"/>
    <w:rsid w:val="009036AA"/>
    <w:rsid w:val="00931F41"/>
    <w:rsid w:val="009B7B59"/>
    <w:rsid w:val="009F1A18"/>
    <w:rsid w:val="00AF0977"/>
    <w:rsid w:val="00D16D34"/>
    <w:rsid w:val="00D2568E"/>
    <w:rsid w:val="00D4650B"/>
    <w:rsid w:val="00D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BCA5-7BAC-4977-AA77-7C7F6FDA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3711</Words>
  <Characters>21158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4</cp:revision>
  <cp:lastPrinted>2026-03-12T13:36:00Z</cp:lastPrinted>
  <dcterms:created xsi:type="dcterms:W3CDTF">2026-03-12T13:38:00Z</dcterms:created>
  <dcterms:modified xsi:type="dcterms:W3CDTF">2026-05-29T06:43:00Z</dcterms:modified>
</cp:coreProperties>
</file>