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2844" w14:textId="03B259E3" w:rsidR="0029414B" w:rsidRPr="0029414B" w:rsidRDefault="0029414B" w:rsidP="0029414B">
      <w:pPr>
        <w:jc w:val="right"/>
        <w:rPr>
          <w:rFonts w:ascii="Times New Roman" w:hAnsi="Times New Roman"/>
          <w:b/>
          <w:i/>
        </w:rPr>
      </w:pPr>
      <w:bookmarkStart w:id="0" w:name="_Hlk229423931"/>
      <w:r w:rsidRPr="0029414B">
        <w:rPr>
          <w:rFonts w:ascii="Times New Roman" w:hAnsi="Times New Roman"/>
          <w:b/>
          <w:i/>
        </w:rPr>
        <w:t xml:space="preserve">Приложение </w:t>
      </w:r>
      <w:r>
        <w:rPr>
          <w:rFonts w:ascii="Times New Roman" w:hAnsi="Times New Roman"/>
          <w:b/>
          <w:i/>
        </w:rPr>
        <w:t>10</w:t>
      </w:r>
      <w:r w:rsidRPr="0029414B">
        <w:rPr>
          <w:rFonts w:ascii="Times New Roman" w:hAnsi="Times New Roman"/>
          <w:b/>
          <w:i/>
        </w:rPr>
        <w:t xml:space="preserve"> к аукционным документам №</w:t>
      </w:r>
      <w:bookmarkStart w:id="1" w:name="_Hlk229424060"/>
      <w:r w:rsidRPr="0029414B">
        <w:rPr>
          <w:rFonts w:ascii="Times New Roman" w:hAnsi="Times New Roman"/>
          <w:b/>
          <w:i/>
        </w:rPr>
        <w:t>А482-05/261</w:t>
      </w:r>
      <w:bookmarkEnd w:id="1"/>
    </w:p>
    <w:bookmarkEnd w:id="0"/>
    <w:p w14:paraId="56F3BBCA" w14:textId="19590CE7" w:rsidR="004D3997" w:rsidRPr="0040017B" w:rsidRDefault="00D3259F" w:rsidP="00E9512A">
      <w:pPr>
        <w:spacing w:line="240" w:lineRule="auto"/>
        <w:ind w:firstLine="708"/>
        <w:jc w:val="center"/>
        <w:rPr>
          <w:rFonts w:ascii="Times New Roman" w:hAnsi="Times New Roman"/>
          <w:sz w:val="30"/>
          <w:szCs w:val="30"/>
        </w:rPr>
      </w:pPr>
      <w:r w:rsidRPr="0040017B">
        <w:rPr>
          <w:rFonts w:ascii="Times New Roman" w:hAnsi="Times New Roman"/>
          <w:sz w:val="30"/>
          <w:szCs w:val="30"/>
        </w:rPr>
        <w:tab/>
      </w:r>
    </w:p>
    <w:p w14:paraId="430E3FC7" w14:textId="3A261F58" w:rsidR="0038758D" w:rsidRPr="00AF1542" w:rsidRDefault="009855D9" w:rsidP="00591760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2" w:name="_Hlk229654895"/>
      <w:r w:rsidRPr="0038758D">
        <w:rPr>
          <w:rFonts w:ascii="Times New Roman" w:hAnsi="Times New Roman" w:cs="Times New Roman"/>
          <w:b/>
          <w:sz w:val="30"/>
          <w:szCs w:val="30"/>
        </w:rPr>
        <w:t>Лот № 1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8758D" w:rsidRPr="00AF1542">
        <w:rPr>
          <w:rFonts w:ascii="Times New Roman" w:hAnsi="Times New Roman" w:cs="Times New Roman"/>
          <w:b/>
          <w:bCs/>
          <w:sz w:val="30"/>
          <w:szCs w:val="30"/>
        </w:rPr>
        <w:t>Стул ученический регулируемый</w:t>
      </w:r>
      <w:r w:rsidR="00AF1542" w:rsidRPr="00AF1542">
        <w:rPr>
          <w:rFonts w:ascii="Times New Roman" w:hAnsi="Times New Roman" w:cs="Times New Roman"/>
          <w:b/>
          <w:bCs/>
          <w:sz w:val="30"/>
          <w:szCs w:val="30"/>
        </w:rPr>
        <w:t xml:space="preserve"> № 5-7</w:t>
      </w:r>
      <w:r w:rsidR="00591760" w:rsidRPr="00AF1542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</w:p>
    <w:p w14:paraId="1C3FC691" w14:textId="15225FF2" w:rsidR="00AF1542" w:rsidRPr="00AF1542" w:rsidRDefault="00AF1542" w:rsidP="00AF1542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>Стулья должны быть с регулируемой высотой, на металлокаркасе.</w:t>
      </w:r>
      <w:r w:rsidR="00932BDD">
        <w:rPr>
          <w:rFonts w:ascii="Times New Roman" w:hAnsi="Times New Roman" w:cs="Times New Roman"/>
          <w:sz w:val="30"/>
          <w:szCs w:val="30"/>
        </w:rPr>
        <w:t xml:space="preserve"> </w:t>
      </w:r>
      <w:r w:rsidRPr="00AF1542">
        <w:rPr>
          <w:rFonts w:ascii="Times New Roman" w:hAnsi="Times New Roman" w:cs="Times New Roman"/>
          <w:sz w:val="30"/>
          <w:szCs w:val="30"/>
        </w:rPr>
        <w:t>Спинка и сиденье стула должны быть из фанеры гнутоклееной, толщиной не менее 10 мм, и иметь лаковое прозрачное покрытие.</w:t>
      </w:r>
      <w:r w:rsidR="00677B23" w:rsidRPr="00677B23">
        <w:t xml:space="preserve"> </w:t>
      </w:r>
      <w:r w:rsidR="00677B23" w:rsidRPr="00677B23">
        <w:rPr>
          <w:rFonts w:ascii="Times New Roman" w:hAnsi="Times New Roman" w:cs="Times New Roman"/>
          <w:sz w:val="30"/>
          <w:szCs w:val="30"/>
        </w:rPr>
        <w:t xml:space="preserve">Изгибы и закругления поверхностей </w:t>
      </w:r>
      <w:r w:rsidR="00677B23">
        <w:rPr>
          <w:rFonts w:ascii="Times New Roman" w:hAnsi="Times New Roman" w:cs="Times New Roman"/>
          <w:sz w:val="30"/>
          <w:szCs w:val="30"/>
        </w:rPr>
        <w:t xml:space="preserve">должны </w:t>
      </w:r>
      <w:r w:rsidR="00677B23" w:rsidRPr="00677B23">
        <w:rPr>
          <w:rFonts w:ascii="Times New Roman" w:hAnsi="Times New Roman" w:cs="Times New Roman"/>
          <w:sz w:val="30"/>
          <w:szCs w:val="30"/>
        </w:rPr>
        <w:t>обеспечив</w:t>
      </w:r>
      <w:r w:rsidR="00677B23">
        <w:rPr>
          <w:rFonts w:ascii="Times New Roman" w:hAnsi="Times New Roman" w:cs="Times New Roman"/>
          <w:sz w:val="30"/>
          <w:szCs w:val="30"/>
        </w:rPr>
        <w:t>пть</w:t>
      </w:r>
      <w:r w:rsidR="00677B23" w:rsidRPr="00677B23">
        <w:rPr>
          <w:rFonts w:ascii="Times New Roman" w:hAnsi="Times New Roman" w:cs="Times New Roman"/>
          <w:sz w:val="30"/>
          <w:szCs w:val="30"/>
        </w:rPr>
        <w:t xml:space="preserve"> физиологическое удобство и безопасность для здоровья учащихся.</w:t>
      </w:r>
    </w:p>
    <w:p w14:paraId="55B1709B" w14:textId="16C07E87" w:rsidR="00AF1542" w:rsidRPr="00AF1542" w:rsidRDefault="00AF1542" w:rsidP="00AF1542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</w:t>
      </w:r>
      <w:r w:rsidR="00677B23">
        <w:rPr>
          <w:rFonts w:ascii="Times New Roman" w:hAnsi="Times New Roman" w:cs="Times New Roman"/>
          <w:sz w:val="30"/>
          <w:szCs w:val="30"/>
        </w:rPr>
        <w:t>Ростовая группа № 5-7.</w:t>
      </w:r>
    </w:p>
    <w:p w14:paraId="686CE042" w14:textId="561B75C3" w:rsidR="00677B23" w:rsidRPr="00677B23" w:rsidRDefault="00AF1542" w:rsidP="00677B23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  <w:r w:rsidR="00677B23" w:rsidRPr="00677B23">
        <w:t xml:space="preserve"> </w:t>
      </w:r>
      <w:r w:rsidR="00677B23" w:rsidRPr="00677B23">
        <w:rPr>
          <w:rFonts w:ascii="Times New Roman" w:hAnsi="Times New Roman" w:cs="Times New Roman"/>
          <w:sz w:val="30"/>
          <w:szCs w:val="30"/>
        </w:rPr>
        <w:t>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0E84A242" w14:textId="0BCE739F" w:rsidR="0038758D" w:rsidRDefault="00677B23" w:rsidP="009855D9">
      <w:pPr>
        <w:pStyle w:val="ConsNonformat"/>
        <w:spacing w:after="240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77B23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2BA15239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разгрузка, сборка (если необходимо).</w:t>
      </w:r>
    </w:p>
    <w:p w14:paraId="66DC215B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F8994B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D1DA80A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6A2BC13E" w14:textId="77777777" w:rsidR="00E9512A" w:rsidRPr="009855D9" w:rsidRDefault="00E9512A" w:rsidP="009855D9">
      <w:pPr>
        <w:pStyle w:val="ConsNonformat"/>
        <w:spacing w:after="240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EDDA51A" w14:textId="3399FBC3" w:rsidR="00932BDD" w:rsidRPr="00932BDD" w:rsidRDefault="009855D9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38758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>
        <w:rPr>
          <w:rFonts w:ascii="Times New Roman" w:hAnsi="Times New Roman" w:cs="Times New Roman"/>
          <w:b/>
          <w:sz w:val="30"/>
          <w:szCs w:val="30"/>
        </w:rPr>
        <w:t xml:space="preserve">2 </w:t>
      </w:r>
      <w:r w:rsidR="00932BDD" w:rsidRPr="00932BDD">
        <w:rPr>
          <w:rFonts w:ascii="Times New Roman" w:hAnsi="Times New Roman" w:cs="Times New Roman"/>
          <w:b/>
          <w:bCs/>
          <w:sz w:val="30"/>
          <w:szCs w:val="30"/>
        </w:rPr>
        <w:t xml:space="preserve">Стул ученический регулируемый № 3-5. </w:t>
      </w:r>
    </w:p>
    <w:p w14:paraId="4813B89A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Стулья должны быть с регулируемой высотой, на металлокаркасе.</w:t>
      </w:r>
    </w:p>
    <w:p w14:paraId="379DC3FD" w14:textId="77777777" w:rsidR="00932BDD" w:rsidRPr="00932BDD" w:rsidRDefault="00932BDD" w:rsidP="00932BDD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Спинка и сиденье стула должны быть из фанеры гнутоклееной, толщиной не менее 10 мм, и иметь лаковое прозрачное покрытие. Изгибы и закругления поверхностей должны обеспечивпть физиологическое удобство и безопасность для здоровья учащихся.</w:t>
      </w:r>
    </w:p>
    <w:p w14:paraId="3A7484CC" w14:textId="656E82D0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Ростовая группа № 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932BDD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932BDD">
        <w:rPr>
          <w:rFonts w:ascii="Times New Roman" w:hAnsi="Times New Roman" w:cs="Times New Roman"/>
          <w:sz w:val="30"/>
          <w:szCs w:val="30"/>
        </w:rPr>
        <w:t>.</w:t>
      </w:r>
    </w:p>
    <w:p w14:paraId="23174F51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Все углы должны быть травмобезопасны. 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65B36655" w14:textId="77777777" w:rsidR="00932BDD" w:rsidRDefault="00932BDD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323BDD15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разгрузка, сборка (если необходимо).</w:t>
      </w:r>
    </w:p>
    <w:p w14:paraId="3D9D38BC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396506C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8982E0E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59BC920D" w14:textId="77777777" w:rsidR="00E9512A" w:rsidRDefault="00E9512A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BD3F61" w14:textId="0EB09012" w:rsidR="00932BDD" w:rsidRPr="00932BDD" w:rsidRDefault="00932BDD" w:rsidP="009855D9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32BD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>
        <w:rPr>
          <w:rFonts w:ascii="Times New Roman" w:hAnsi="Times New Roman" w:cs="Times New Roman"/>
          <w:b/>
          <w:sz w:val="30"/>
          <w:szCs w:val="30"/>
        </w:rPr>
        <w:t>3</w:t>
      </w:r>
      <w:r w:rsidR="00985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932BDD">
        <w:rPr>
          <w:rFonts w:ascii="Times New Roman" w:hAnsi="Times New Roman" w:cs="Times New Roman"/>
          <w:b/>
          <w:sz w:val="30"/>
          <w:szCs w:val="30"/>
        </w:rPr>
        <w:t xml:space="preserve">Стул ученический регулируемый № </w:t>
      </w:r>
      <w:r>
        <w:rPr>
          <w:rFonts w:ascii="Times New Roman" w:hAnsi="Times New Roman" w:cs="Times New Roman"/>
          <w:b/>
          <w:sz w:val="30"/>
          <w:szCs w:val="30"/>
        </w:rPr>
        <w:t>1</w:t>
      </w:r>
      <w:r w:rsidRPr="00932BDD">
        <w:rPr>
          <w:rFonts w:ascii="Times New Roman" w:hAnsi="Times New Roman" w:cs="Times New Roman"/>
          <w:b/>
          <w:sz w:val="30"/>
          <w:szCs w:val="30"/>
        </w:rPr>
        <w:t>-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Pr="00932BDD"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p w14:paraId="71353CA2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>Стулья должны быть с регулируемой высотой, на металлокаркасе. Спинка и сиденье стула должны быть из фанеры гнутоклееной, толщиной не менее 10 мм, и иметь лаковое прозрачное покрытие. Изгибы и закругления поверхностей должны обеспечивпть физиологическое удобство и безопасность для здоровья учащихся.</w:t>
      </w:r>
    </w:p>
    <w:p w14:paraId="22640F3C" w14:textId="16E9AE7B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Ростовая группа № </w:t>
      </w:r>
      <w:r>
        <w:rPr>
          <w:rFonts w:ascii="Times New Roman" w:hAnsi="Times New Roman" w:cs="Times New Roman"/>
          <w:bCs/>
          <w:sz w:val="30"/>
          <w:szCs w:val="30"/>
        </w:rPr>
        <w:t>1</w:t>
      </w:r>
      <w:r w:rsidRPr="00932BDD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4</w:t>
      </w:r>
      <w:r w:rsidRPr="00932BDD">
        <w:rPr>
          <w:rFonts w:ascii="Times New Roman" w:hAnsi="Times New Roman" w:cs="Times New Roman"/>
          <w:bCs/>
          <w:sz w:val="30"/>
          <w:szCs w:val="30"/>
        </w:rPr>
        <w:t>.</w:t>
      </w:r>
    </w:p>
    <w:p w14:paraId="73A9385A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>Все углы должны быть травмобезопасны. 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bookmarkEnd w:id="2"/>
    <w:p w14:paraId="518A45F6" w14:textId="5D08908C" w:rsidR="00932BDD" w:rsidRDefault="00932BDD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>Концы ножек должны быть закрыты пластиковыми заглушками</w:t>
      </w:r>
      <w:r w:rsidRPr="00932BDD">
        <w:rPr>
          <w:rFonts w:ascii="Times New Roman" w:hAnsi="Times New Roman" w:cs="Times New Roman"/>
          <w:b/>
          <w:sz w:val="30"/>
          <w:szCs w:val="30"/>
        </w:rPr>
        <w:t>.</w:t>
      </w:r>
    </w:p>
    <w:p w14:paraId="3EDD49BF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разгрузка, сборка (если необходимо).</w:t>
      </w:r>
    </w:p>
    <w:p w14:paraId="4A62FB87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2584D66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9E165A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50F4152D" w14:textId="77777777" w:rsidR="00E9512A" w:rsidRDefault="00E9512A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73A1786" w14:textId="08637D6E" w:rsidR="00932BDD" w:rsidRPr="009855D9" w:rsidRDefault="00E9512A" w:rsidP="009855D9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</w:t>
      </w:r>
      <w:r w:rsidR="00932BDD" w:rsidRPr="0038758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932BDD">
        <w:rPr>
          <w:rFonts w:ascii="Times New Roman" w:hAnsi="Times New Roman" w:cs="Times New Roman"/>
          <w:b/>
          <w:sz w:val="30"/>
          <w:szCs w:val="30"/>
        </w:rPr>
        <w:t>4</w:t>
      </w:r>
      <w:r w:rsidR="00985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855D9" w:rsidRPr="00AF1542">
        <w:rPr>
          <w:rFonts w:ascii="Times New Roman" w:hAnsi="Times New Roman" w:cs="Times New Roman"/>
          <w:b/>
          <w:bCs/>
          <w:sz w:val="30"/>
          <w:szCs w:val="30"/>
        </w:rPr>
        <w:t xml:space="preserve">Стул ученический регулируемый № 5-7 </w:t>
      </w:r>
      <w:r w:rsidR="00932BDD">
        <w:rPr>
          <w:rFonts w:ascii="Times New Roman" w:hAnsi="Times New Roman" w:cs="Times New Roman"/>
          <w:b/>
          <w:sz w:val="30"/>
          <w:szCs w:val="30"/>
        </w:rPr>
        <w:t xml:space="preserve">(для субъектов </w:t>
      </w:r>
      <w:r w:rsidR="00A71183">
        <w:rPr>
          <w:rFonts w:ascii="Times New Roman" w:hAnsi="Times New Roman" w:cs="Times New Roman"/>
          <w:b/>
          <w:sz w:val="30"/>
          <w:szCs w:val="30"/>
        </w:rPr>
        <w:t>малого и среднего предпринимательства)</w:t>
      </w:r>
    </w:p>
    <w:p w14:paraId="2AA52495" w14:textId="77777777" w:rsidR="00932BDD" w:rsidRPr="00AF1542" w:rsidRDefault="00932BDD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>Стулья должны быть с регулируемой высотой, на металлокаркасе.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F1542">
        <w:rPr>
          <w:rFonts w:ascii="Times New Roman" w:hAnsi="Times New Roman" w:cs="Times New Roman"/>
          <w:sz w:val="30"/>
          <w:szCs w:val="30"/>
        </w:rPr>
        <w:t>Спинка и сиденье стула должны быть из фанеры гнутоклееной, толщиной не менее 10 мм, и иметь лаковое прозрачное покрытие.</w:t>
      </w:r>
      <w:r w:rsidRPr="00677B23">
        <w:t xml:space="preserve"> </w:t>
      </w:r>
      <w:r w:rsidRPr="00677B23">
        <w:rPr>
          <w:rFonts w:ascii="Times New Roman" w:hAnsi="Times New Roman" w:cs="Times New Roman"/>
          <w:sz w:val="30"/>
          <w:szCs w:val="30"/>
        </w:rPr>
        <w:t xml:space="preserve">Изгибы и закругления поверхностей </w:t>
      </w:r>
      <w:r>
        <w:rPr>
          <w:rFonts w:ascii="Times New Roman" w:hAnsi="Times New Roman" w:cs="Times New Roman"/>
          <w:sz w:val="30"/>
          <w:szCs w:val="30"/>
        </w:rPr>
        <w:t xml:space="preserve">должны </w:t>
      </w:r>
      <w:r w:rsidRPr="00677B23">
        <w:rPr>
          <w:rFonts w:ascii="Times New Roman" w:hAnsi="Times New Roman" w:cs="Times New Roman"/>
          <w:sz w:val="30"/>
          <w:szCs w:val="30"/>
        </w:rPr>
        <w:t>обеспечив</w:t>
      </w:r>
      <w:r>
        <w:rPr>
          <w:rFonts w:ascii="Times New Roman" w:hAnsi="Times New Roman" w:cs="Times New Roman"/>
          <w:sz w:val="30"/>
          <w:szCs w:val="30"/>
        </w:rPr>
        <w:t>пть</w:t>
      </w:r>
      <w:r w:rsidRPr="00677B23">
        <w:rPr>
          <w:rFonts w:ascii="Times New Roman" w:hAnsi="Times New Roman" w:cs="Times New Roman"/>
          <w:sz w:val="30"/>
          <w:szCs w:val="30"/>
        </w:rPr>
        <w:t xml:space="preserve"> физиологическое удобство и безопасность для здоровья учащихся.</w:t>
      </w:r>
    </w:p>
    <w:p w14:paraId="1C7924C0" w14:textId="77777777" w:rsidR="00932BDD" w:rsidRPr="00AF1542" w:rsidRDefault="00932BDD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</w:t>
      </w:r>
      <w:r>
        <w:rPr>
          <w:rFonts w:ascii="Times New Roman" w:hAnsi="Times New Roman" w:cs="Times New Roman"/>
          <w:sz w:val="30"/>
          <w:szCs w:val="30"/>
        </w:rPr>
        <w:t>Ростовая группа № 5-7.</w:t>
      </w:r>
    </w:p>
    <w:p w14:paraId="6E838B33" w14:textId="77777777" w:rsidR="00932BDD" w:rsidRPr="00677B23" w:rsidRDefault="00932BDD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1542">
        <w:rPr>
          <w:rFonts w:ascii="Times New Roman" w:hAnsi="Times New Roman" w:cs="Times New Roman"/>
          <w:sz w:val="30"/>
          <w:szCs w:val="30"/>
        </w:rPr>
        <w:t>Все углы должны быть травмобезопасны.</w:t>
      </w:r>
      <w:r w:rsidRPr="00677B23">
        <w:t xml:space="preserve"> </w:t>
      </w:r>
      <w:r w:rsidRPr="00677B23">
        <w:rPr>
          <w:rFonts w:ascii="Times New Roman" w:hAnsi="Times New Roman" w:cs="Times New Roman"/>
          <w:sz w:val="30"/>
          <w:szCs w:val="30"/>
        </w:rPr>
        <w:t xml:space="preserve">Все металлокаркасы должны быть покрыты эпоксиполиэфирной порошковой краской, которая </w:t>
      </w:r>
      <w:r w:rsidRPr="00677B23">
        <w:rPr>
          <w:rFonts w:ascii="Times New Roman" w:hAnsi="Times New Roman" w:cs="Times New Roman"/>
          <w:sz w:val="30"/>
          <w:szCs w:val="30"/>
        </w:rPr>
        <w:lastRenderedPageBreak/>
        <w:t>обладает высокой устойчивостью к воздействию переменных температур, прочностью покрытия при ударе.</w:t>
      </w:r>
    </w:p>
    <w:p w14:paraId="47801F3C" w14:textId="77777777" w:rsidR="00932BDD" w:rsidRDefault="00932BDD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77B23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44BE8025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разгрузка, сборка (если необходимо).</w:t>
      </w:r>
    </w:p>
    <w:p w14:paraId="5B46D638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79506D3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339662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1510E8C5" w14:textId="77777777" w:rsidR="00E9512A" w:rsidRDefault="00E9512A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93B1671" w14:textId="77777777" w:rsidR="00932BDD" w:rsidRDefault="00932BDD" w:rsidP="00932BDD">
      <w:pPr>
        <w:pStyle w:val="ConsNonformat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D3C8075" w14:textId="6BCF8AF2" w:rsidR="00A71183" w:rsidRPr="009855D9" w:rsidRDefault="00E9512A" w:rsidP="009855D9">
      <w:pPr>
        <w:pStyle w:val="ConsNonformat"/>
        <w:ind w:right="-1"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</w:t>
      </w:r>
      <w:r w:rsidR="00932BDD" w:rsidRPr="0038758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A71183">
        <w:rPr>
          <w:rFonts w:ascii="Times New Roman" w:hAnsi="Times New Roman" w:cs="Times New Roman"/>
          <w:b/>
          <w:sz w:val="30"/>
          <w:szCs w:val="30"/>
        </w:rPr>
        <w:t>5</w:t>
      </w:r>
      <w:r w:rsidR="00985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32BDD" w:rsidRPr="00932BDD">
        <w:rPr>
          <w:rFonts w:ascii="Times New Roman" w:hAnsi="Times New Roman" w:cs="Times New Roman"/>
          <w:b/>
          <w:bCs/>
          <w:sz w:val="30"/>
          <w:szCs w:val="30"/>
        </w:rPr>
        <w:t xml:space="preserve">Стул ученический регулируемый № 3-5. </w:t>
      </w:r>
      <w:r w:rsidR="00A71183">
        <w:rPr>
          <w:rFonts w:ascii="Times New Roman" w:hAnsi="Times New Roman" w:cs="Times New Roman"/>
          <w:b/>
          <w:sz w:val="30"/>
          <w:szCs w:val="30"/>
        </w:rPr>
        <w:t>(для субъектов малого и среднего предпринимательства)</w:t>
      </w:r>
    </w:p>
    <w:p w14:paraId="60CB8D6D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Стулья должны быть с регулируемой высотой, на металлокаркасе.</w:t>
      </w:r>
    </w:p>
    <w:p w14:paraId="7BFD861B" w14:textId="77777777" w:rsidR="00932BDD" w:rsidRPr="00932BDD" w:rsidRDefault="00932BDD" w:rsidP="00932BDD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Спинка и сиденье стула должны быть из фанеры гнутоклееной, толщиной не менее 10 мм, и иметь лаковое прозрачное покрытие. Изгибы и закругления поверхностей должны обеспечивпть физиологическое удобство и безопасность для здоровья учащихся.</w:t>
      </w:r>
    </w:p>
    <w:p w14:paraId="480EAF25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Ростовая группа № 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932BDD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932BDD">
        <w:rPr>
          <w:rFonts w:ascii="Times New Roman" w:hAnsi="Times New Roman" w:cs="Times New Roman"/>
          <w:sz w:val="30"/>
          <w:szCs w:val="30"/>
        </w:rPr>
        <w:t>.</w:t>
      </w:r>
    </w:p>
    <w:p w14:paraId="766209A9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Все углы должны быть травмобезопасны. 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2A1995D3" w14:textId="77777777" w:rsidR="00932BDD" w:rsidRDefault="00932BDD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BDD">
        <w:rPr>
          <w:rFonts w:ascii="Times New Roman" w:hAnsi="Times New Roman" w:cs="Times New Roman"/>
          <w:sz w:val="30"/>
          <w:szCs w:val="30"/>
        </w:rPr>
        <w:t>Концы ножек должны быть закрыты пластиковыми заглушками.</w:t>
      </w:r>
    </w:p>
    <w:p w14:paraId="35049078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разгрузка, сборка (если необходимо).</w:t>
      </w:r>
    </w:p>
    <w:p w14:paraId="0B270D3C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336EC4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2D4957" w14:textId="77777777" w:rsidR="00E9512A" w:rsidRDefault="00E9512A" w:rsidP="00E9512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042C5D51" w14:textId="77777777" w:rsidR="00E9512A" w:rsidRDefault="00E9512A" w:rsidP="009855D9">
      <w:pPr>
        <w:pStyle w:val="ConsNonformat"/>
        <w:spacing w:after="240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95C3CA" w14:textId="141269A4" w:rsidR="00932BDD" w:rsidRPr="00932BDD" w:rsidRDefault="00E9512A" w:rsidP="009855D9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</w:t>
      </w:r>
      <w:r w:rsidR="00932BDD" w:rsidRPr="00932BD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A71183">
        <w:rPr>
          <w:rFonts w:ascii="Times New Roman" w:hAnsi="Times New Roman" w:cs="Times New Roman"/>
          <w:b/>
          <w:sz w:val="30"/>
          <w:szCs w:val="30"/>
        </w:rPr>
        <w:t>6</w:t>
      </w:r>
      <w:r w:rsidR="009855D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855D9" w:rsidRPr="00932BDD">
        <w:rPr>
          <w:rFonts w:ascii="Times New Roman" w:hAnsi="Times New Roman" w:cs="Times New Roman"/>
          <w:b/>
          <w:sz w:val="30"/>
          <w:szCs w:val="30"/>
        </w:rPr>
        <w:t xml:space="preserve">Стул ученический регулируемый № </w:t>
      </w:r>
      <w:r w:rsidR="009855D9">
        <w:rPr>
          <w:rFonts w:ascii="Times New Roman" w:hAnsi="Times New Roman" w:cs="Times New Roman"/>
          <w:b/>
          <w:sz w:val="30"/>
          <w:szCs w:val="30"/>
        </w:rPr>
        <w:t>1</w:t>
      </w:r>
      <w:r w:rsidR="009855D9" w:rsidRPr="00932BDD">
        <w:rPr>
          <w:rFonts w:ascii="Times New Roman" w:hAnsi="Times New Roman" w:cs="Times New Roman"/>
          <w:b/>
          <w:sz w:val="30"/>
          <w:szCs w:val="30"/>
        </w:rPr>
        <w:t>-</w:t>
      </w:r>
      <w:r w:rsidR="009855D9">
        <w:rPr>
          <w:rFonts w:ascii="Times New Roman" w:hAnsi="Times New Roman" w:cs="Times New Roman"/>
          <w:b/>
          <w:sz w:val="30"/>
          <w:szCs w:val="30"/>
        </w:rPr>
        <w:t xml:space="preserve">4 </w:t>
      </w:r>
      <w:r w:rsidR="00A71183">
        <w:rPr>
          <w:rFonts w:ascii="Times New Roman" w:hAnsi="Times New Roman" w:cs="Times New Roman"/>
          <w:b/>
          <w:sz w:val="30"/>
          <w:szCs w:val="30"/>
        </w:rPr>
        <w:t>(для субъектов малого и среднего предпринимательс</w:t>
      </w:r>
      <w:r w:rsidR="009855D9">
        <w:rPr>
          <w:rFonts w:ascii="Times New Roman" w:hAnsi="Times New Roman" w:cs="Times New Roman"/>
          <w:b/>
          <w:sz w:val="30"/>
          <w:szCs w:val="30"/>
        </w:rPr>
        <w:t>тва)</w:t>
      </w:r>
    </w:p>
    <w:p w14:paraId="7C84FADD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 xml:space="preserve">Стулья должны быть с регулируемой высотой, на металлокаркасе. Спинка и сиденье стула должны быть из фанеры гнутоклееной, толщиной </w:t>
      </w:r>
      <w:r w:rsidRPr="00932BDD">
        <w:rPr>
          <w:rFonts w:ascii="Times New Roman" w:hAnsi="Times New Roman" w:cs="Times New Roman"/>
          <w:bCs/>
          <w:sz w:val="30"/>
          <w:szCs w:val="30"/>
        </w:rPr>
        <w:lastRenderedPageBreak/>
        <w:t>не менее 10 мм, и иметь лаковое прозрачное покрытие. Изгибы и закругления поверхностей должны обеспечивпть физиологическое удобство и безопасность для здоровья учащихся.</w:t>
      </w:r>
    </w:p>
    <w:p w14:paraId="1498F25D" w14:textId="77777777" w:rsidR="00932BDD" w:rsidRP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 xml:space="preserve">Металлокаркасы должны быть размерами не менее 25х25 мм и не менее 20х20 мм (в местах регулировки). Ростовая группа № </w:t>
      </w:r>
      <w:r>
        <w:rPr>
          <w:rFonts w:ascii="Times New Roman" w:hAnsi="Times New Roman" w:cs="Times New Roman"/>
          <w:bCs/>
          <w:sz w:val="30"/>
          <w:szCs w:val="30"/>
        </w:rPr>
        <w:t>1</w:t>
      </w:r>
      <w:r w:rsidRPr="00932BDD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4</w:t>
      </w:r>
      <w:r w:rsidRPr="00932BDD">
        <w:rPr>
          <w:rFonts w:ascii="Times New Roman" w:hAnsi="Times New Roman" w:cs="Times New Roman"/>
          <w:bCs/>
          <w:sz w:val="30"/>
          <w:szCs w:val="30"/>
        </w:rPr>
        <w:t>.</w:t>
      </w:r>
    </w:p>
    <w:p w14:paraId="4A9699D9" w14:textId="37818F17" w:rsidR="00932BDD" w:rsidRDefault="00932BD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32BDD">
        <w:rPr>
          <w:rFonts w:ascii="Times New Roman" w:hAnsi="Times New Roman" w:cs="Times New Roman"/>
          <w:bCs/>
          <w:sz w:val="30"/>
          <w:szCs w:val="30"/>
        </w:rPr>
        <w:t>Все углы должны быть травмобезопасны. Все металлокаркасы должны быть покрыты эпоксиполиэфирной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005B335C" w14:textId="0DC69CA3" w:rsidR="00BD462D" w:rsidRDefault="00BD462D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D462D">
        <w:rPr>
          <w:rFonts w:ascii="Times New Roman" w:hAnsi="Times New Roman" w:cs="Times New Roman"/>
          <w:bCs/>
          <w:sz w:val="30"/>
          <w:szCs w:val="30"/>
        </w:rPr>
        <w:t>Концы ножек должны быть закрыты пластиковыми заглушками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14:paraId="1773C679" w14:textId="1725B636" w:rsidR="0070748C" w:rsidRDefault="0070748C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D47BCF5" w14:textId="77777777" w:rsidR="00B57FC2" w:rsidRDefault="00BD462D" w:rsidP="00B57FC2">
      <w:pPr>
        <w:pStyle w:val="ConsNonformat"/>
        <w:ind w:right="-1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 В стоимость должна входить: доставка, разгрузка</w:t>
      </w:r>
      <w:r w:rsidR="00B57FC2">
        <w:rPr>
          <w:rFonts w:ascii="Times New Roman" w:hAnsi="Times New Roman" w:cs="Times New Roman"/>
          <w:bCs/>
          <w:sz w:val="30"/>
          <w:szCs w:val="30"/>
        </w:rPr>
        <w:t>,</w:t>
      </w:r>
      <w:r>
        <w:rPr>
          <w:rFonts w:ascii="Times New Roman" w:hAnsi="Times New Roman" w:cs="Times New Roman"/>
          <w:bCs/>
          <w:sz w:val="30"/>
          <w:szCs w:val="30"/>
        </w:rPr>
        <w:t xml:space="preserve"> сборка (если необходимо)</w:t>
      </w:r>
      <w:r w:rsidR="00B57FC2">
        <w:rPr>
          <w:rFonts w:ascii="Times New Roman" w:hAnsi="Times New Roman" w:cs="Times New Roman"/>
          <w:bCs/>
          <w:sz w:val="30"/>
          <w:szCs w:val="30"/>
        </w:rPr>
        <w:t>.</w:t>
      </w:r>
    </w:p>
    <w:p w14:paraId="7639439C" w14:textId="02308169" w:rsidR="00932BDD" w:rsidRDefault="0070748C" w:rsidP="00932BD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Поставляемый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 xml:space="preserve">товар </w:t>
      </w:r>
      <w:r w:rsidR="00B57FC2" w:rsidRPr="00B57FC2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должен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9A2B8C1" w14:textId="77777777" w:rsidR="00E9512A" w:rsidRDefault="00E9512A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8F874D" w14:textId="02E0292A" w:rsidR="00E9512A" w:rsidRDefault="00E9512A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512A">
        <w:rPr>
          <w:rFonts w:ascii="Times New Roman" w:hAnsi="Times New Roman" w:cs="Times New Roman"/>
          <w:sz w:val="30"/>
          <w:szCs w:val="30"/>
        </w:rPr>
        <w:t>Гарантийные обязательства: не менее 12 месяцев</w:t>
      </w:r>
    </w:p>
    <w:p w14:paraId="24DEA7A7" w14:textId="77777777" w:rsidR="00E9512A" w:rsidRDefault="00E9512A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057A00" w14:textId="77777777" w:rsidR="00E9512A" w:rsidRDefault="00E9512A" w:rsidP="0038758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E9512A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153B2"/>
    <w:rsid w:val="000933D5"/>
    <w:rsid w:val="000B3160"/>
    <w:rsid w:val="001002E4"/>
    <w:rsid w:val="0012617F"/>
    <w:rsid w:val="0015782C"/>
    <w:rsid w:val="001A4785"/>
    <w:rsid w:val="001C4CEB"/>
    <w:rsid w:val="001D49CF"/>
    <w:rsid w:val="00201015"/>
    <w:rsid w:val="002741B0"/>
    <w:rsid w:val="0029414B"/>
    <w:rsid w:val="00294282"/>
    <w:rsid w:val="00294789"/>
    <w:rsid w:val="00295E8B"/>
    <w:rsid w:val="00297277"/>
    <w:rsid w:val="002B4CD2"/>
    <w:rsid w:val="00320902"/>
    <w:rsid w:val="00323457"/>
    <w:rsid w:val="003702AA"/>
    <w:rsid w:val="0038758D"/>
    <w:rsid w:val="00394597"/>
    <w:rsid w:val="003B0644"/>
    <w:rsid w:val="003B4103"/>
    <w:rsid w:val="003F0168"/>
    <w:rsid w:val="003F5A12"/>
    <w:rsid w:val="0040017B"/>
    <w:rsid w:val="00400A23"/>
    <w:rsid w:val="0047461D"/>
    <w:rsid w:val="00492ADA"/>
    <w:rsid w:val="004C3B74"/>
    <w:rsid w:val="004D3997"/>
    <w:rsid w:val="00501265"/>
    <w:rsid w:val="00503EAE"/>
    <w:rsid w:val="005472BE"/>
    <w:rsid w:val="00591760"/>
    <w:rsid w:val="005A59D4"/>
    <w:rsid w:val="00605B69"/>
    <w:rsid w:val="00626654"/>
    <w:rsid w:val="006610CA"/>
    <w:rsid w:val="00676129"/>
    <w:rsid w:val="00677B23"/>
    <w:rsid w:val="006A5382"/>
    <w:rsid w:val="006B38B0"/>
    <w:rsid w:val="006C2EBA"/>
    <w:rsid w:val="006C78D4"/>
    <w:rsid w:val="006F4902"/>
    <w:rsid w:val="0070748C"/>
    <w:rsid w:val="00715D3E"/>
    <w:rsid w:val="007306EB"/>
    <w:rsid w:val="00731C1E"/>
    <w:rsid w:val="00751D0B"/>
    <w:rsid w:val="00754BB4"/>
    <w:rsid w:val="00763938"/>
    <w:rsid w:val="007647C0"/>
    <w:rsid w:val="007677C6"/>
    <w:rsid w:val="007C7AE3"/>
    <w:rsid w:val="00877E9D"/>
    <w:rsid w:val="008C2CF9"/>
    <w:rsid w:val="008F6F16"/>
    <w:rsid w:val="009064E8"/>
    <w:rsid w:val="00931B2C"/>
    <w:rsid w:val="00932BDD"/>
    <w:rsid w:val="0094435B"/>
    <w:rsid w:val="009855D9"/>
    <w:rsid w:val="009A7332"/>
    <w:rsid w:val="009B2EDC"/>
    <w:rsid w:val="009B68D7"/>
    <w:rsid w:val="009D6D03"/>
    <w:rsid w:val="009E79E7"/>
    <w:rsid w:val="00A32F9D"/>
    <w:rsid w:val="00A454C9"/>
    <w:rsid w:val="00A71183"/>
    <w:rsid w:val="00AE13C4"/>
    <w:rsid w:val="00AF1542"/>
    <w:rsid w:val="00B12DBC"/>
    <w:rsid w:val="00B57FC2"/>
    <w:rsid w:val="00B715C9"/>
    <w:rsid w:val="00B77F19"/>
    <w:rsid w:val="00BA4206"/>
    <w:rsid w:val="00BD144B"/>
    <w:rsid w:val="00BD462D"/>
    <w:rsid w:val="00BE7B19"/>
    <w:rsid w:val="00BF4966"/>
    <w:rsid w:val="00C02BBF"/>
    <w:rsid w:val="00C5021D"/>
    <w:rsid w:val="00C60FD6"/>
    <w:rsid w:val="00C70174"/>
    <w:rsid w:val="00C71766"/>
    <w:rsid w:val="00CF483E"/>
    <w:rsid w:val="00CF7F26"/>
    <w:rsid w:val="00D3259F"/>
    <w:rsid w:val="00D528B2"/>
    <w:rsid w:val="00D7509C"/>
    <w:rsid w:val="00D81507"/>
    <w:rsid w:val="00D921F6"/>
    <w:rsid w:val="00DC4A02"/>
    <w:rsid w:val="00E005CC"/>
    <w:rsid w:val="00E9512A"/>
    <w:rsid w:val="00F11613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037F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2026-05-27T15:19:00Z</cp:lastPrinted>
  <dcterms:created xsi:type="dcterms:W3CDTF">2026-05-25T08:15:00Z</dcterms:created>
  <dcterms:modified xsi:type="dcterms:W3CDTF">2026-05-27T15:26:00Z</dcterms:modified>
</cp:coreProperties>
</file>